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316" w:rsidRPr="005D2D65" w:rsidRDefault="00070316" w:rsidP="00BD6666">
      <w:pPr>
        <w:tabs>
          <w:tab w:val="center" w:pos="4890"/>
        </w:tabs>
        <w:spacing w:after="0" w:line="240" w:lineRule="auto"/>
        <w:ind w:firstLine="709"/>
        <w:jc w:val="center"/>
        <w:rPr>
          <w:rFonts w:ascii="Verdana" w:hAnsi="Verdana" w:cs="Verdana"/>
          <w:b/>
          <w:sz w:val="20"/>
          <w:szCs w:val="20"/>
        </w:rPr>
      </w:pPr>
      <w:r w:rsidRPr="005D2D65">
        <w:rPr>
          <w:rFonts w:ascii="Verdana" w:hAnsi="Verdana" w:cs="Verdana"/>
          <w:b/>
          <w:sz w:val="20"/>
          <w:szCs w:val="20"/>
        </w:rPr>
        <w:t>SPRAWOZDANIE ZARZĄDU POLSKIEGO ZWIĄZKU SZACHOWEGO</w:t>
      </w:r>
    </w:p>
    <w:p w:rsidR="00070316" w:rsidRPr="005D2D65" w:rsidRDefault="00070316" w:rsidP="00BD6666">
      <w:pPr>
        <w:spacing w:after="0" w:line="240" w:lineRule="auto"/>
        <w:ind w:firstLine="709"/>
        <w:jc w:val="center"/>
        <w:rPr>
          <w:rFonts w:ascii="Verdana" w:hAnsi="Verdana" w:cs="Verdana"/>
          <w:sz w:val="20"/>
          <w:szCs w:val="20"/>
        </w:rPr>
      </w:pPr>
      <w:r w:rsidRPr="005D2D65">
        <w:rPr>
          <w:rFonts w:ascii="Verdana" w:hAnsi="Verdana" w:cs="Verdana"/>
          <w:b/>
          <w:sz w:val="20"/>
          <w:szCs w:val="20"/>
        </w:rPr>
        <w:t>za okres 201</w:t>
      </w:r>
      <w:r w:rsidR="00544D7C" w:rsidRPr="005D2D65">
        <w:rPr>
          <w:rFonts w:ascii="Verdana" w:hAnsi="Verdana" w:cs="Verdana"/>
          <w:b/>
          <w:sz w:val="20"/>
          <w:szCs w:val="20"/>
        </w:rPr>
        <w:t>5</w:t>
      </w:r>
      <w:r w:rsidR="005472DD">
        <w:rPr>
          <w:rFonts w:ascii="Verdana" w:hAnsi="Verdana" w:cs="Verdana"/>
          <w:b/>
          <w:sz w:val="20"/>
          <w:szCs w:val="20"/>
        </w:rPr>
        <w:t xml:space="preserve"> roku oraz </w:t>
      </w:r>
      <w:r w:rsidRPr="005D2D65">
        <w:rPr>
          <w:rFonts w:ascii="Verdana" w:hAnsi="Verdana" w:cs="Verdana"/>
          <w:b/>
          <w:sz w:val="20"/>
          <w:szCs w:val="20"/>
        </w:rPr>
        <w:t>201</w:t>
      </w:r>
      <w:r w:rsidR="00544D7C" w:rsidRPr="005D2D65">
        <w:rPr>
          <w:rFonts w:ascii="Verdana" w:hAnsi="Verdana" w:cs="Verdana"/>
          <w:b/>
          <w:sz w:val="20"/>
          <w:szCs w:val="20"/>
        </w:rPr>
        <w:t>6</w:t>
      </w:r>
      <w:r w:rsidRPr="005D2D65">
        <w:rPr>
          <w:rFonts w:ascii="Verdana" w:hAnsi="Verdana" w:cs="Verdana"/>
          <w:b/>
          <w:sz w:val="20"/>
          <w:szCs w:val="20"/>
        </w:rPr>
        <w:t xml:space="preserve"> roku</w:t>
      </w:r>
    </w:p>
    <w:p w:rsidR="00070316" w:rsidRPr="005D2D65" w:rsidRDefault="00070316" w:rsidP="00BD6666">
      <w:pPr>
        <w:spacing w:after="0" w:line="240" w:lineRule="auto"/>
        <w:ind w:firstLine="709"/>
        <w:jc w:val="center"/>
        <w:rPr>
          <w:rFonts w:ascii="Verdana" w:hAnsi="Verdana" w:cs="Verdana"/>
          <w:sz w:val="20"/>
          <w:szCs w:val="20"/>
        </w:rPr>
      </w:pPr>
      <w:r w:rsidRPr="005D2D65">
        <w:rPr>
          <w:rFonts w:ascii="Verdana" w:hAnsi="Verdana" w:cs="Verdana"/>
          <w:sz w:val="20"/>
          <w:szCs w:val="20"/>
        </w:rPr>
        <w:t xml:space="preserve">na Walne </w:t>
      </w:r>
      <w:r w:rsidR="00544D7C" w:rsidRPr="005D2D65">
        <w:rPr>
          <w:rFonts w:ascii="Verdana" w:hAnsi="Verdana" w:cs="Verdana"/>
          <w:sz w:val="20"/>
          <w:szCs w:val="20"/>
        </w:rPr>
        <w:t xml:space="preserve">Sprawozdawcze </w:t>
      </w:r>
      <w:r w:rsidRPr="005D2D65">
        <w:rPr>
          <w:rFonts w:ascii="Verdana" w:hAnsi="Verdana" w:cs="Verdana"/>
          <w:sz w:val="20"/>
          <w:szCs w:val="20"/>
        </w:rPr>
        <w:t>Zgromadzenie Delegatów PZSzach</w:t>
      </w:r>
    </w:p>
    <w:p w:rsidR="00070316" w:rsidRPr="005D2D65" w:rsidRDefault="005472DD" w:rsidP="00BD6666">
      <w:pPr>
        <w:spacing w:after="0" w:line="240" w:lineRule="auto"/>
        <w:ind w:firstLine="709"/>
        <w:jc w:val="center"/>
        <w:rPr>
          <w:rFonts w:ascii="Verdana" w:hAnsi="Verdana" w:cs="Verdana"/>
          <w:sz w:val="20"/>
          <w:szCs w:val="20"/>
        </w:rPr>
      </w:pPr>
      <w:r>
        <w:rPr>
          <w:rFonts w:ascii="Verdana" w:hAnsi="Verdana" w:cs="Verdana"/>
          <w:sz w:val="20"/>
          <w:szCs w:val="20"/>
        </w:rPr>
        <w:t xml:space="preserve">Warszawa, </w:t>
      </w:r>
      <w:r w:rsidR="00544D7C" w:rsidRPr="005D2D65">
        <w:rPr>
          <w:rFonts w:ascii="Verdana" w:hAnsi="Verdana" w:cs="Verdana"/>
          <w:sz w:val="20"/>
          <w:szCs w:val="20"/>
        </w:rPr>
        <w:t xml:space="preserve">18 </w:t>
      </w:r>
      <w:r w:rsidR="00070316" w:rsidRPr="005D2D65">
        <w:rPr>
          <w:rFonts w:ascii="Verdana" w:hAnsi="Verdana" w:cs="Verdana"/>
          <w:sz w:val="20"/>
          <w:szCs w:val="20"/>
        </w:rPr>
        <w:t>czerwca 201</w:t>
      </w:r>
      <w:r w:rsidR="00544D7C" w:rsidRPr="005D2D65">
        <w:rPr>
          <w:rFonts w:ascii="Verdana" w:hAnsi="Verdana" w:cs="Verdana"/>
          <w:sz w:val="20"/>
          <w:szCs w:val="20"/>
        </w:rPr>
        <w:t>6</w:t>
      </w:r>
      <w:r w:rsidR="00070316" w:rsidRPr="005D2D65">
        <w:rPr>
          <w:rFonts w:ascii="Verdana" w:hAnsi="Verdana" w:cs="Verdana"/>
          <w:sz w:val="20"/>
          <w:szCs w:val="20"/>
        </w:rPr>
        <w:t xml:space="preserve"> roku</w:t>
      </w:r>
    </w:p>
    <w:p w:rsidR="006B31D7" w:rsidRPr="005D2D65" w:rsidRDefault="006B31D7" w:rsidP="00BD6666">
      <w:pPr>
        <w:spacing w:after="0" w:line="240" w:lineRule="auto"/>
        <w:ind w:firstLine="709"/>
        <w:jc w:val="center"/>
        <w:rPr>
          <w:rFonts w:ascii="Verdana" w:hAnsi="Verdana" w:cs="Verdana"/>
          <w:sz w:val="20"/>
          <w:szCs w:val="20"/>
        </w:rPr>
      </w:pPr>
    </w:p>
    <w:p w:rsidR="00070316" w:rsidRPr="005D2D65" w:rsidRDefault="00070316" w:rsidP="00D858CC">
      <w:pPr>
        <w:pStyle w:val="Akapitzlist1"/>
        <w:spacing w:after="0" w:line="240" w:lineRule="auto"/>
        <w:ind w:left="0" w:firstLine="709"/>
        <w:jc w:val="center"/>
        <w:rPr>
          <w:rFonts w:ascii="Verdana" w:hAnsi="Verdana" w:cs="Verdana"/>
          <w:b/>
          <w:sz w:val="20"/>
          <w:szCs w:val="20"/>
        </w:rPr>
      </w:pPr>
      <w:r w:rsidRPr="005D2D65">
        <w:rPr>
          <w:rFonts w:ascii="Verdana" w:hAnsi="Verdana" w:cs="Verdana"/>
          <w:b/>
          <w:sz w:val="20"/>
          <w:szCs w:val="20"/>
        </w:rPr>
        <w:t>Władze PZSzach</w:t>
      </w:r>
    </w:p>
    <w:p w:rsidR="00070316" w:rsidRPr="005D2D65" w:rsidRDefault="00070316" w:rsidP="00D858CC">
      <w:pPr>
        <w:spacing w:after="0" w:line="240" w:lineRule="auto"/>
        <w:ind w:firstLine="709"/>
        <w:rPr>
          <w:rFonts w:ascii="Verdana" w:hAnsi="Verdana" w:cs="Verdana"/>
          <w:sz w:val="20"/>
          <w:szCs w:val="20"/>
        </w:rPr>
      </w:pPr>
    </w:p>
    <w:p w:rsidR="00554EFD" w:rsidRDefault="00070316"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t>Obecne władze</w:t>
      </w:r>
      <w:r w:rsidR="005472DD">
        <w:rPr>
          <w:rFonts w:ascii="Verdana" w:hAnsi="Verdana" w:cs="Verdana"/>
          <w:sz w:val="20"/>
          <w:szCs w:val="20"/>
        </w:rPr>
        <w:t xml:space="preserve"> PZSzach zostały wybrane przez W</w:t>
      </w:r>
      <w:r w:rsidRPr="005D2D65">
        <w:rPr>
          <w:rFonts w:ascii="Verdana" w:hAnsi="Verdana" w:cs="Verdana"/>
          <w:sz w:val="20"/>
          <w:szCs w:val="20"/>
        </w:rPr>
        <w:t xml:space="preserve">yborcze Walne Zebranie Delegatów w dniu </w:t>
      </w:r>
    </w:p>
    <w:p w:rsidR="00070316" w:rsidRPr="005D2D65" w:rsidRDefault="00070316" w:rsidP="00554EFD">
      <w:pPr>
        <w:spacing w:after="0" w:line="240" w:lineRule="auto"/>
        <w:jc w:val="both"/>
        <w:rPr>
          <w:rFonts w:ascii="Verdana" w:hAnsi="Verdana" w:cs="Verdana"/>
          <w:sz w:val="20"/>
          <w:szCs w:val="20"/>
        </w:rPr>
      </w:pPr>
      <w:r w:rsidRPr="005D2D65">
        <w:rPr>
          <w:rFonts w:ascii="Verdana" w:hAnsi="Verdana" w:cs="Verdana"/>
          <w:sz w:val="20"/>
          <w:szCs w:val="20"/>
        </w:rPr>
        <w:t xml:space="preserve">16 czerwca 2013 roku. Kadencja władz </w:t>
      </w:r>
      <w:r w:rsidR="005472DD">
        <w:rPr>
          <w:rFonts w:ascii="Verdana" w:hAnsi="Verdana" w:cs="Verdana"/>
          <w:sz w:val="20"/>
          <w:szCs w:val="20"/>
        </w:rPr>
        <w:t xml:space="preserve">PZSzach </w:t>
      </w:r>
      <w:r w:rsidRPr="005D2D65">
        <w:rPr>
          <w:rFonts w:ascii="Verdana" w:hAnsi="Verdana" w:cs="Verdana"/>
          <w:sz w:val="20"/>
          <w:szCs w:val="20"/>
        </w:rPr>
        <w:t>upływa w czerwcu 2017 roku.</w:t>
      </w:r>
    </w:p>
    <w:p w:rsidR="00070316" w:rsidRPr="005472DD" w:rsidRDefault="00070316" w:rsidP="005472DD">
      <w:pPr>
        <w:spacing w:after="0" w:line="240" w:lineRule="auto"/>
        <w:rPr>
          <w:rFonts w:ascii="Verdana" w:hAnsi="Verdana" w:cs="Verdana"/>
          <w:sz w:val="20"/>
          <w:szCs w:val="20"/>
        </w:rPr>
      </w:pPr>
      <w:r w:rsidRPr="005D2D65">
        <w:rPr>
          <w:rFonts w:ascii="Verdana" w:hAnsi="Verdana" w:cs="Verdana"/>
          <w:sz w:val="20"/>
          <w:szCs w:val="20"/>
        </w:rPr>
        <w:t>W okresie sprawozdawczym, zarząd d</w:t>
      </w:r>
      <w:r w:rsidR="005472DD">
        <w:rPr>
          <w:rFonts w:ascii="Verdana" w:hAnsi="Verdana" w:cs="Verdana"/>
          <w:sz w:val="20"/>
          <w:szCs w:val="20"/>
        </w:rPr>
        <w:t>ziałał w następującym składzie:</w:t>
      </w:r>
    </w:p>
    <w:p w:rsidR="00070316" w:rsidRPr="005D2D65" w:rsidRDefault="00070316" w:rsidP="00CA38AA">
      <w:pPr>
        <w:numPr>
          <w:ilvl w:val="0"/>
          <w:numId w:val="2"/>
        </w:numPr>
        <w:tabs>
          <w:tab w:val="clear" w:pos="720"/>
        </w:tabs>
        <w:spacing w:after="0" w:line="240" w:lineRule="auto"/>
        <w:ind w:left="709" w:hanging="425"/>
        <w:rPr>
          <w:rFonts w:ascii="Verdana" w:hAnsi="Verdana" w:cs="Verdana"/>
          <w:b/>
          <w:bCs/>
          <w:sz w:val="20"/>
          <w:szCs w:val="20"/>
        </w:rPr>
      </w:pPr>
      <w:r w:rsidRPr="005D2D65">
        <w:rPr>
          <w:rFonts w:ascii="Verdana" w:hAnsi="Verdana" w:cs="Verdana"/>
          <w:b/>
          <w:bCs/>
          <w:sz w:val="20"/>
          <w:szCs w:val="20"/>
        </w:rPr>
        <w:t>Tomasz Delega</w:t>
      </w:r>
      <w:r w:rsidRPr="005D2D65">
        <w:rPr>
          <w:rFonts w:ascii="Verdana" w:hAnsi="Verdana" w:cs="Verdana"/>
          <w:sz w:val="20"/>
          <w:szCs w:val="20"/>
        </w:rPr>
        <w:t xml:space="preserve"> – Prezes</w:t>
      </w:r>
    </w:p>
    <w:p w:rsidR="00070316" w:rsidRPr="005D2D65" w:rsidRDefault="00070316" w:rsidP="00CA38AA">
      <w:pPr>
        <w:numPr>
          <w:ilvl w:val="0"/>
          <w:numId w:val="2"/>
        </w:numPr>
        <w:tabs>
          <w:tab w:val="clear" w:pos="720"/>
        </w:tabs>
        <w:spacing w:after="0" w:line="240" w:lineRule="auto"/>
        <w:ind w:left="709" w:hanging="425"/>
        <w:rPr>
          <w:rFonts w:ascii="Verdana" w:hAnsi="Verdana" w:cs="Verdana"/>
          <w:b/>
          <w:bCs/>
          <w:sz w:val="20"/>
          <w:szCs w:val="20"/>
        </w:rPr>
      </w:pPr>
      <w:r w:rsidRPr="005D2D65">
        <w:rPr>
          <w:rFonts w:ascii="Verdana" w:hAnsi="Verdana" w:cs="Verdana"/>
          <w:b/>
          <w:bCs/>
          <w:sz w:val="20"/>
          <w:szCs w:val="20"/>
        </w:rPr>
        <w:t>Włodzimierz Schmidt</w:t>
      </w:r>
      <w:r w:rsidRPr="005D2D65">
        <w:rPr>
          <w:rFonts w:ascii="Verdana" w:hAnsi="Verdana" w:cs="Verdana"/>
          <w:sz w:val="20"/>
          <w:szCs w:val="20"/>
        </w:rPr>
        <w:t xml:space="preserve"> - Wiceprezes ds. Sportowych</w:t>
      </w:r>
    </w:p>
    <w:p w:rsidR="00070316" w:rsidRPr="005D2D65" w:rsidRDefault="00070316" w:rsidP="00CA38AA">
      <w:pPr>
        <w:numPr>
          <w:ilvl w:val="0"/>
          <w:numId w:val="2"/>
        </w:numPr>
        <w:tabs>
          <w:tab w:val="clear" w:pos="720"/>
        </w:tabs>
        <w:spacing w:after="0" w:line="240" w:lineRule="auto"/>
        <w:ind w:left="709" w:hanging="425"/>
        <w:rPr>
          <w:rFonts w:ascii="Verdana" w:hAnsi="Verdana" w:cs="Verdana"/>
          <w:b/>
          <w:bCs/>
          <w:sz w:val="20"/>
          <w:szCs w:val="20"/>
        </w:rPr>
      </w:pPr>
      <w:r w:rsidRPr="005D2D65">
        <w:rPr>
          <w:rFonts w:ascii="Verdana" w:hAnsi="Verdana" w:cs="Verdana"/>
          <w:b/>
          <w:bCs/>
          <w:sz w:val="20"/>
          <w:szCs w:val="20"/>
        </w:rPr>
        <w:t>Andrzej Modzelan</w:t>
      </w:r>
      <w:r w:rsidR="00BD3972" w:rsidRPr="005D2D65">
        <w:rPr>
          <w:rFonts w:ascii="Verdana" w:hAnsi="Verdana" w:cs="Verdana"/>
          <w:sz w:val="20"/>
          <w:szCs w:val="20"/>
        </w:rPr>
        <w:t xml:space="preserve"> - </w:t>
      </w:r>
      <w:r w:rsidRPr="005D2D65">
        <w:rPr>
          <w:rFonts w:ascii="Verdana" w:hAnsi="Verdana" w:cs="Verdana"/>
          <w:sz w:val="20"/>
          <w:szCs w:val="20"/>
        </w:rPr>
        <w:t>Wiceprezes ds. Młodzieżowych</w:t>
      </w:r>
    </w:p>
    <w:p w:rsidR="00B56BA0" w:rsidRPr="00B56BA0" w:rsidRDefault="00070316" w:rsidP="00CA38AA">
      <w:pPr>
        <w:numPr>
          <w:ilvl w:val="0"/>
          <w:numId w:val="2"/>
        </w:numPr>
        <w:tabs>
          <w:tab w:val="clear" w:pos="720"/>
        </w:tabs>
        <w:spacing w:after="0" w:line="240" w:lineRule="auto"/>
        <w:ind w:left="709" w:hanging="425"/>
        <w:rPr>
          <w:rFonts w:ascii="Verdana" w:hAnsi="Verdana" w:cs="Verdana"/>
          <w:b/>
          <w:bCs/>
          <w:sz w:val="20"/>
          <w:szCs w:val="20"/>
        </w:rPr>
      </w:pPr>
      <w:r w:rsidRPr="005D2D65">
        <w:rPr>
          <w:rFonts w:ascii="Verdana" w:hAnsi="Verdana" w:cs="Verdana"/>
          <w:b/>
          <w:bCs/>
          <w:sz w:val="20"/>
          <w:szCs w:val="20"/>
        </w:rPr>
        <w:t>Andrzej Matusiak</w:t>
      </w:r>
      <w:r w:rsidRPr="005D2D65">
        <w:rPr>
          <w:rFonts w:ascii="Verdana" w:hAnsi="Verdana" w:cs="Verdana"/>
          <w:sz w:val="20"/>
          <w:szCs w:val="20"/>
        </w:rPr>
        <w:t xml:space="preserve"> – Wiceprezes ds. Sportu Powszechnego</w:t>
      </w:r>
      <w:r w:rsidR="002652B7" w:rsidRPr="005D2D65">
        <w:rPr>
          <w:rFonts w:ascii="Verdana" w:hAnsi="Verdana" w:cs="Verdana"/>
          <w:sz w:val="20"/>
          <w:szCs w:val="20"/>
        </w:rPr>
        <w:t xml:space="preserve">, od 14 grudnia 2014 r. </w:t>
      </w:r>
    </w:p>
    <w:p w:rsidR="00070316" w:rsidRPr="005D2D65" w:rsidRDefault="002652B7" w:rsidP="00B56BA0">
      <w:pPr>
        <w:spacing w:after="0" w:line="240" w:lineRule="auto"/>
        <w:ind w:left="709"/>
        <w:rPr>
          <w:rFonts w:ascii="Verdana" w:hAnsi="Verdana" w:cs="Verdana"/>
          <w:b/>
          <w:bCs/>
          <w:sz w:val="20"/>
          <w:szCs w:val="20"/>
        </w:rPr>
      </w:pPr>
      <w:r w:rsidRPr="005D2D65">
        <w:rPr>
          <w:rFonts w:ascii="Verdana" w:hAnsi="Verdana" w:cs="Verdana"/>
          <w:sz w:val="20"/>
          <w:szCs w:val="20"/>
        </w:rPr>
        <w:t>członek Zarządu</w:t>
      </w:r>
    </w:p>
    <w:p w:rsidR="00070316" w:rsidRPr="005D2D65" w:rsidRDefault="00070316" w:rsidP="00CA38AA">
      <w:pPr>
        <w:numPr>
          <w:ilvl w:val="0"/>
          <w:numId w:val="2"/>
        </w:numPr>
        <w:tabs>
          <w:tab w:val="clear" w:pos="720"/>
        </w:tabs>
        <w:spacing w:after="0" w:line="240" w:lineRule="auto"/>
        <w:ind w:left="709" w:hanging="425"/>
        <w:rPr>
          <w:rFonts w:ascii="Verdana" w:hAnsi="Verdana" w:cs="Verdana"/>
          <w:b/>
          <w:bCs/>
          <w:sz w:val="20"/>
          <w:szCs w:val="20"/>
        </w:rPr>
      </w:pPr>
      <w:r w:rsidRPr="005D2D65">
        <w:rPr>
          <w:rFonts w:ascii="Verdana" w:hAnsi="Verdana" w:cs="Verdana"/>
          <w:b/>
          <w:bCs/>
          <w:sz w:val="20"/>
          <w:szCs w:val="20"/>
        </w:rPr>
        <w:t>Adam Dzwonkowski</w:t>
      </w:r>
      <w:r w:rsidRPr="005D2D65">
        <w:rPr>
          <w:rFonts w:ascii="Verdana" w:hAnsi="Verdana" w:cs="Verdana"/>
          <w:sz w:val="20"/>
          <w:szCs w:val="20"/>
        </w:rPr>
        <w:t xml:space="preserve"> – Wiceprezes ds. Międzynarodowych i Komunikacji</w:t>
      </w:r>
    </w:p>
    <w:p w:rsidR="00070316" w:rsidRPr="005D2D65" w:rsidRDefault="00070316" w:rsidP="00CA38AA">
      <w:pPr>
        <w:numPr>
          <w:ilvl w:val="0"/>
          <w:numId w:val="2"/>
        </w:numPr>
        <w:tabs>
          <w:tab w:val="clear" w:pos="720"/>
        </w:tabs>
        <w:spacing w:after="0" w:line="240" w:lineRule="auto"/>
        <w:ind w:left="709" w:hanging="425"/>
        <w:rPr>
          <w:rFonts w:ascii="Verdana" w:hAnsi="Verdana" w:cs="Verdana"/>
          <w:b/>
          <w:bCs/>
          <w:sz w:val="20"/>
          <w:szCs w:val="20"/>
        </w:rPr>
      </w:pPr>
      <w:r w:rsidRPr="005D2D65">
        <w:rPr>
          <w:rFonts w:ascii="Verdana" w:hAnsi="Verdana" w:cs="Verdana"/>
          <w:b/>
          <w:bCs/>
          <w:sz w:val="20"/>
          <w:szCs w:val="20"/>
        </w:rPr>
        <w:t>Bogdan Jeżak</w:t>
      </w:r>
      <w:r w:rsidRPr="005D2D65">
        <w:rPr>
          <w:rFonts w:ascii="Verdana" w:hAnsi="Verdana" w:cs="Verdana"/>
          <w:sz w:val="20"/>
          <w:szCs w:val="20"/>
        </w:rPr>
        <w:t xml:space="preserve"> - Skarbnik</w:t>
      </w:r>
    </w:p>
    <w:p w:rsidR="00BB6C66" w:rsidRPr="00BB6C66" w:rsidRDefault="00070316" w:rsidP="00CA38AA">
      <w:pPr>
        <w:numPr>
          <w:ilvl w:val="0"/>
          <w:numId w:val="2"/>
        </w:numPr>
        <w:tabs>
          <w:tab w:val="clear" w:pos="720"/>
        </w:tabs>
        <w:spacing w:after="0" w:line="240" w:lineRule="auto"/>
        <w:ind w:left="709" w:hanging="425"/>
        <w:rPr>
          <w:rFonts w:ascii="Verdana" w:hAnsi="Verdana" w:cs="Verdana"/>
          <w:b/>
          <w:bCs/>
          <w:sz w:val="20"/>
          <w:szCs w:val="20"/>
        </w:rPr>
      </w:pPr>
      <w:r w:rsidRPr="005D2D65">
        <w:rPr>
          <w:rFonts w:ascii="Verdana" w:hAnsi="Verdana" w:cs="Verdana"/>
          <w:b/>
          <w:bCs/>
          <w:sz w:val="20"/>
          <w:szCs w:val="20"/>
        </w:rPr>
        <w:t>Jan Kusina</w:t>
      </w:r>
      <w:r w:rsidRPr="005D2D65">
        <w:rPr>
          <w:rFonts w:ascii="Verdana" w:hAnsi="Verdana" w:cs="Verdana"/>
          <w:sz w:val="20"/>
          <w:szCs w:val="20"/>
        </w:rPr>
        <w:t xml:space="preserve"> – Przewodniczący Komisji Sportu Powszechnego</w:t>
      </w:r>
      <w:r w:rsidR="002652B7" w:rsidRPr="005D2D65">
        <w:rPr>
          <w:rFonts w:ascii="Verdana" w:hAnsi="Verdana" w:cs="Verdana"/>
          <w:sz w:val="20"/>
          <w:szCs w:val="20"/>
        </w:rPr>
        <w:t xml:space="preserve">, od 14 grudnia 2014 r.  </w:t>
      </w:r>
    </w:p>
    <w:p w:rsidR="00070316" w:rsidRPr="005D2D65" w:rsidRDefault="002652B7" w:rsidP="00BB6C66">
      <w:pPr>
        <w:spacing w:after="0" w:line="240" w:lineRule="auto"/>
        <w:ind w:left="709"/>
        <w:rPr>
          <w:rFonts w:ascii="Verdana" w:hAnsi="Verdana" w:cs="Verdana"/>
          <w:b/>
          <w:bCs/>
          <w:sz w:val="20"/>
          <w:szCs w:val="20"/>
        </w:rPr>
      </w:pPr>
      <w:r w:rsidRPr="005D2D65">
        <w:rPr>
          <w:rFonts w:ascii="Verdana" w:hAnsi="Verdana" w:cs="Verdana"/>
          <w:sz w:val="20"/>
          <w:szCs w:val="20"/>
        </w:rPr>
        <w:t>Wiceprezes ds. Sportu Powszechnego</w:t>
      </w:r>
    </w:p>
    <w:p w:rsidR="00070316" w:rsidRPr="005D2D65" w:rsidRDefault="00070316" w:rsidP="00CA38AA">
      <w:pPr>
        <w:numPr>
          <w:ilvl w:val="0"/>
          <w:numId w:val="2"/>
        </w:numPr>
        <w:tabs>
          <w:tab w:val="clear" w:pos="720"/>
        </w:tabs>
        <w:spacing w:after="0" w:line="240" w:lineRule="auto"/>
        <w:ind w:left="709" w:hanging="425"/>
        <w:rPr>
          <w:rFonts w:ascii="Verdana" w:hAnsi="Verdana" w:cs="Verdana"/>
          <w:b/>
          <w:bCs/>
          <w:sz w:val="20"/>
          <w:szCs w:val="20"/>
        </w:rPr>
      </w:pPr>
      <w:r w:rsidRPr="005D2D65">
        <w:rPr>
          <w:rFonts w:ascii="Verdana" w:hAnsi="Verdana" w:cs="Verdana"/>
          <w:b/>
          <w:bCs/>
          <w:sz w:val="20"/>
          <w:szCs w:val="20"/>
        </w:rPr>
        <w:t>Krzysztof Góra</w:t>
      </w:r>
      <w:r w:rsidRPr="005D2D65">
        <w:rPr>
          <w:rFonts w:ascii="Verdana" w:hAnsi="Verdana" w:cs="Verdana"/>
          <w:sz w:val="20"/>
          <w:szCs w:val="20"/>
        </w:rPr>
        <w:t xml:space="preserve"> – Przewodniczący Komisji ds. Szachów w Szkole</w:t>
      </w:r>
    </w:p>
    <w:p w:rsidR="00070316" w:rsidRPr="005D2D65" w:rsidRDefault="00070316" w:rsidP="00CA38AA">
      <w:pPr>
        <w:numPr>
          <w:ilvl w:val="0"/>
          <w:numId w:val="2"/>
        </w:numPr>
        <w:tabs>
          <w:tab w:val="clear" w:pos="720"/>
        </w:tabs>
        <w:spacing w:after="0" w:line="240" w:lineRule="auto"/>
        <w:ind w:left="709" w:hanging="425"/>
        <w:rPr>
          <w:rFonts w:ascii="Verdana" w:hAnsi="Verdana" w:cs="Verdana"/>
          <w:b/>
          <w:bCs/>
          <w:sz w:val="20"/>
          <w:szCs w:val="20"/>
        </w:rPr>
      </w:pPr>
      <w:r w:rsidRPr="005D2D65">
        <w:rPr>
          <w:rFonts w:ascii="Verdana" w:hAnsi="Verdana" w:cs="Verdana"/>
          <w:b/>
          <w:bCs/>
          <w:sz w:val="20"/>
          <w:szCs w:val="20"/>
        </w:rPr>
        <w:t>Aleksander Sokólski</w:t>
      </w:r>
      <w:r w:rsidRPr="005D2D65">
        <w:rPr>
          <w:rFonts w:ascii="Verdana" w:hAnsi="Verdana" w:cs="Verdana"/>
          <w:sz w:val="20"/>
          <w:szCs w:val="20"/>
        </w:rPr>
        <w:t xml:space="preserve"> – Przewodniczący Komisji Technicznej</w:t>
      </w:r>
    </w:p>
    <w:p w:rsidR="00070316" w:rsidRPr="005D2D65" w:rsidRDefault="00070316" w:rsidP="00CA38AA">
      <w:pPr>
        <w:numPr>
          <w:ilvl w:val="0"/>
          <w:numId w:val="2"/>
        </w:numPr>
        <w:tabs>
          <w:tab w:val="clear" w:pos="720"/>
        </w:tabs>
        <w:spacing w:after="0" w:line="240" w:lineRule="auto"/>
        <w:ind w:left="709" w:hanging="425"/>
        <w:rPr>
          <w:rFonts w:ascii="Verdana" w:hAnsi="Verdana" w:cs="Verdana"/>
          <w:b/>
          <w:bCs/>
          <w:sz w:val="20"/>
          <w:szCs w:val="20"/>
        </w:rPr>
      </w:pPr>
      <w:r w:rsidRPr="005D2D65">
        <w:rPr>
          <w:rFonts w:ascii="Verdana" w:hAnsi="Verdana" w:cs="Verdana"/>
          <w:b/>
          <w:bCs/>
          <w:sz w:val="20"/>
          <w:szCs w:val="20"/>
        </w:rPr>
        <w:t>Anna Mrozińska</w:t>
      </w:r>
      <w:r w:rsidRPr="005D2D65">
        <w:rPr>
          <w:rFonts w:ascii="Verdana" w:hAnsi="Verdana" w:cs="Verdana"/>
          <w:sz w:val="20"/>
          <w:szCs w:val="20"/>
        </w:rPr>
        <w:t xml:space="preserve"> – Członek Zarządu</w:t>
      </w:r>
      <w:r w:rsidR="004A279A">
        <w:rPr>
          <w:rFonts w:ascii="Verdana" w:hAnsi="Verdana" w:cs="Verdana"/>
          <w:sz w:val="20"/>
          <w:szCs w:val="20"/>
        </w:rPr>
        <w:t xml:space="preserve"> </w:t>
      </w:r>
    </w:p>
    <w:p w:rsidR="00070316" w:rsidRDefault="00544D7C" w:rsidP="005472DD">
      <w:pPr>
        <w:numPr>
          <w:ilvl w:val="0"/>
          <w:numId w:val="2"/>
        </w:numPr>
        <w:tabs>
          <w:tab w:val="clear" w:pos="720"/>
        </w:tabs>
        <w:spacing w:after="0" w:line="240" w:lineRule="auto"/>
        <w:ind w:left="709" w:hanging="425"/>
        <w:rPr>
          <w:rFonts w:ascii="Verdana" w:hAnsi="Verdana" w:cs="Verdana"/>
          <w:bCs/>
          <w:sz w:val="20"/>
          <w:szCs w:val="20"/>
        </w:rPr>
      </w:pPr>
      <w:r w:rsidRPr="005D2D65">
        <w:rPr>
          <w:rFonts w:ascii="Verdana" w:hAnsi="Verdana" w:cs="Verdana"/>
          <w:b/>
          <w:bCs/>
          <w:sz w:val="20"/>
          <w:szCs w:val="20"/>
        </w:rPr>
        <w:t xml:space="preserve">Łukasz Turlej - </w:t>
      </w:r>
      <w:r w:rsidRPr="005D2D65">
        <w:rPr>
          <w:rFonts w:ascii="Verdana" w:hAnsi="Verdana" w:cs="Verdana"/>
          <w:bCs/>
          <w:sz w:val="20"/>
          <w:szCs w:val="20"/>
        </w:rPr>
        <w:t>Członek Zarządu Przewodniczący Komisji Międzynarodowej</w:t>
      </w:r>
      <w:r w:rsidR="004A279A">
        <w:rPr>
          <w:rFonts w:ascii="Verdana" w:hAnsi="Verdana" w:cs="Verdana"/>
          <w:bCs/>
          <w:sz w:val="20"/>
          <w:szCs w:val="20"/>
        </w:rPr>
        <w:t xml:space="preserve"> (dokooptowany 12.12.2015r., w miejsce Małgorzaty Wojciechowskiej)</w:t>
      </w:r>
    </w:p>
    <w:p w:rsidR="004A279A" w:rsidRPr="005472DD" w:rsidRDefault="004A279A" w:rsidP="004A279A">
      <w:pPr>
        <w:spacing w:after="0" w:line="240" w:lineRule="auto"/>
        <w:ind w:left="709"/>
        <w:rPr>
          <w:rFonts w:ascii="Verdana" w:hAnsi="Verdana" w:cs="Verdana"/>
          <w:bCs/>
          <w:sz w:val="20"/>
          <w:szCs w:val="20"/>
        </w:rPr>
      </w:pPr>
    </w:p>
    <w:p w:rsidR="00070316" w:rsidRPr="005D2D65" w:rsidRDefault="00070316" w:rsidP="005472DD">
      <w:pPr>
        <w:spacing w:after="0" w:line="240" w:lineRule="auto"/>
        <w:jc w:val="both"/>
        <w:rPr>
          <w:rFonts w:ascii="Verdana" w:hAnsi="Verdana" w:cs="Verdana"/>
          <w:sz w:val="20"/>
          <w:szCs w:val="20"/>
        </w:rPr>
      </w:pPr>
      <w:r w:rsidRPr="005D2D65">
        <w:rPr>
          <w:rFonts w:ascii="Verdana" w:hAnsi="Verdana" w:cs="Verdana"/>
          <w:sz w:val="20"/>
          <w:szCs w:val="20"/>
        </w:rPr>
        <w:t>Liczba zebrań Zarządu w okresie sprawozdawczym:</w:t>
      </w:r>
    </w:p>
    <w:p w:rsidR="00070316" w:rsidRPr="005D2D65" w:rsidRDefault="00070316" w:rsidP="005472DD">
      <w:pPr>
        <w:numPr>
          <w:ilvl w:val="0"/>
          <w:numId w:val="1"/>
        </w:numPr>
        <w:tabs>
          <w:tab w:val="clear" w:pos="720"/>
        </w:tabs>
        <w:spacing w:after="0" w:line="240" w:lineRule="auto"/>
        <w:ind w:left="0" w:firstLine="709"/>
        <w:rPr>
          <w:rFonts w:ascii="Verdana" w:hAnsi="Verdana" w:cs="Verdana"/>
          <w:sz w:val="20"/>
          <w:szCs w:val="20"/>
        </w:rPr>
      </w:pPr>
      <w:r w:rsidRPr="005D2D65">
        <w:rPr>
          <w:rFonts w:ascii="Verdana" w:hAnsi="Verdana" w:cs="Verdana"/>
          <w:sz w:val="20"/>
          <w:szCs w:val="20"/>
        </w:rPr>
        <w:t>201</w:t>
      </w:r>
      <w:r w:rsidR="00544D7C" w:rsidRPr="005D2D65">
        <w:rPr>
          <w:rFonts w:ascii="Verdana" w:hAnsi="Verdana" w:cs="Verdana"/>
          <w:sz w:val="20"/>
          <w:szCs w:val="20"/>
        </w:rPr>
        <w:t>5: 07</w:t>
      </w:r>
      <w:r w:rsidRPr="005D2D65">
        <w:rPr>
          <w:rFonts w:ascii="Verdana" w:hAnsi="Verdana" w:cs="Verdana"/>
          <w:sz w:val="20"/>
          <w:szCs w:val="20"/>
        </w:rPr>
        <w:t>.0</w:t>
      </w:r>
      <w:r w:rsidR="00544D7C" w:rsidRPr="005D2D65">
        <w:rPr>
          <w:rFonts w:ascii="Verdana" w:hAnsi="Verdana" w:cs="Verdana"/>
          <w:sz w:val="20"/>
          <w:szCs w:val="20"/>
        </w:rPr>
        <w:t>3</w:t>
      </w:r>
      <w:r w:rsidRPr="005D2D65">
        <w:rPr>
          <w:rFonts w:ascii="Verdana" w:hAnsi="Verdana" w:cs="Verdana"/>
          <w:sz w:val="20"/>
          <w:szCs w:val="20"/>
        </w:rPr>
        <w:t>.201</w:t>
      </w:r>
      <w:r w:rsidR="00544D7C" w:rsidRPr="005D2D65">
        <w:rPr>
          <w:rFonts w:ascii="Verdana" w:hAnsi="Verdana" w:cs="Verdana"/>
          <w:sz w:val="20"/>
          <w:szCs w:val="20"/>
        </w:rPr>
        <w:t>5, 21</w:t>
      </w:r>
      <w:r w:rsidRPr="005D2D65">
        <w:rPr>
          <w:rFonts w:ascii="Verdana" w:hAnsi="Verdana" w:cs="Verdana"/>
          <w:sz w:val="20"/>
          <w:szCs w:val="20"/>
        </w:rPr>
        <w:t>.0</w:t>
      </w:r>
      <w:r w:rsidR="00544D7C" w:rsidRPr="005D2D65">
        <w:rPr>
          <w:rFonts w:ascii="Verdana" w:hAnsi="Verdana" w:cs="Verdana"/>
          <w:sz w:val="20"/>
          <w:szCs w:val="20"/>
        </w:rPr>
        <w:t>6</w:t>
      </w:r>
      <w:r w:rsidRPr="005D2D65">
        <w:rPr>
          <w:rFonts w:ascii="Verdana" w:hAnsi="Verdana" w:cs="Verdana"/>
          <w:sz w:val="20"/>
          <w:szCs w:val="20"/>
        </w:rPr>
        <w:t>.201</w:t>
      </w:r>
      <w:r w:rsidR="00544D7C" w:rsidRPr="005D2D65">
        <w:rPr>
          <w:rFonts w:ascii="Verdana" w:hAnsi="Verdana" w:cs="Verdana"/>
          <w:sz w:val="20"/>
          <w:szCs w:val="20"/>
        </w:rPr>
        <w:t>5, 27.09</w:t>
      </w:r>
      <w:r w:rsidRPr="005D2D65">
        <w:rPr>
          <w:rFonts w:ascii="Verdana" w:hAnsi="Verdana" w:cs="Verdana"/>
          <w:sz w:val="20"/>
          <w:szCs w:val="20"/>
        </w:rPr>
        <w:t>.201</w:t>
      </w:r>
      <w:r w:rsidR="00544D7C" w:rsidRPr="005D2D65">
        <w:rPr>
          <w:rFonts w:ascii="Verdana" w:hAnsi="Verdana" w:cs="Verdana"/>
          <w:sz w:val="20"/>
          <w:szCs w:val="20"/>
        </w:rPr>
        <w:t>5</w:t>
      </w:r>
      <w:r w:rsidRPr="005D2D65">
        <w:rPr>
          <w:rFonts w:ascii="Verdana" w:hAnsi="Verdana" w:cs="Verdana"/>
          <w:sz w:val="20"/>
          <w:szCs w:val="20"/>
        </w:rPr>
        <w:t xml:space="preserve">, </w:t>
      </w:r>
      <w:r w:rsidR="00544D7C" w:rsidRPr="005D2D65">
        <w:rPr>
          <w:rFonts w:ascii="Verdana" w:hAnsi="Verdana" w:cs="Verdana"/>
          <w:sz w:val="20"/>
          <w:szCs w:val="20"/>
        </w:rPr>
        <w:t>12.12</w:t>
      </w:r>
      <w:r w:rsidR="00731E9C" w:rsidRPr="005D2D65">
        <w:rPr>
          <w:rFonts w:ascii="Verdana" w:hAnsi="Verdana" w:cs="Verdana"/>
          <w:sz w:val="20"/>
          <w:szCs w:val="20"/>
        </w:rPr>
        <w:t>.2</w:t>
      </w:r>
      <w:r w:rsidRPr="005D2D65">
        <w:rPr>
          <w:rFonts w:ascii="Verdana" w:hAnsi="Verdana" w:cs="Verdana"/>
          <w:sz w:val="20"/>
          <w:szCs w:val="20"/>
        </w:rPr>
        <w:t>01</w:t>
      </w:r>
      <w:r w:rsidR="00544D7C" w:rsidRPr="005D2D65">
        <w:rPr>
          <w:rFonts w:ascii="Verdana" w:hAnsi="Verdana" w:cs="Verdana"/>
          <w:sz w:val="20"/>
          <w:szCs w:val="20"/>
        </w:rPr>
        <w:t xml:space="preserve">5; </w:t>
      </w:r>
      <w:r w:rsidR="00731E9C" w:rsidRPr="005D2D65">
        <w:rPr>
          <w:rFonts w:ascii="Verdana" w:hAnsi="Verdana" w:cs="Verdana"/>
          <w:sz w:val="20"/>
          <w:szCs w:val="20"/>
        </w:rPr>
        <w:t xml:space="preserve"> </w:t>
      </w:r>
    </w:p>
    <w:p w:rsidR="00070316" w:rsidRPr="005D2D65" w:rsidRDefault="00070316" w:rsidP="00CA38AA">
      <w:pPr>
        <w:numPr>
          <w:ilvl w:val="0"/>
          <w:numId w:val="1"/>
        </w:numPr>
        <w:spacing w:after="0" w:line="240" w:lineRule="auto"/>
        <w:ind w:left="0" w:firstLine="709"/>
        <w:rPr>
          <w:rFonts w:ascii="Verdana" w:hAnsi="Verdana" w:cs="Verdana"/>
          <w:sz w:val="20"/>
          <w:szCs w:val="20"/>
        </w:rPr>
      </w:pPr>
      <w:r w:rsidRPr="005D2D65">
        <w:rPr>
          <w:rFonts w:ascii="Verdana" w:hAnsi="Verdana" w:cs="Verdana"/>
          <w:sz w:val="20"/>
          <w:szCs w:val="20"/>
        </w:rPr>
        <w:t>201</w:t>
      </w:r>
      <w:r w:rsidR="00544D7C" w:rsidRPr="005D2D65">
        <w:rPr>
          <w:rFonts w:ascii="Verdana" w:hAnsi="Verdana" w:cs="Verdana"/>
          <w:sz w:val="20"/>
          <w:szCs w:val="20"/>
        </w:rPr>
        <w:t>6: 12</w:t>
      </w:r>
      <w:r w:rsidRPr="005D2D65">
        <w:rPr>
          <w:rFonts w:ascii="Verdana" w:hAnsi="Verdana" w:cs="Verdana"/>
          <w:sz w:val="20"/>
          <w:szCs w:val="20"/>
        </w:rPr>
        <w:t>.03.201</w:t>
      </w:r>
      <w:r w:rsidR="00544D7C" w:rsidRPr="005D2D65">
        <w:rPr>
          <w:rFonts w:ascii="Verdana" w:hAnsi="Verdana" w:cs="Verdana"/>
          <w:sz w:val="20"/>
          <w:szCs w:val="20"/>
        </w:rPr>
        <w:t xml:space="preserve">6. </w:t>
      </w:r>
    </w:p>
    <w:p w:rsidR="00B56BA0" w:rsidRDefault="00F55029" w:rsidP="00C26DCC">
      <w:pPr>
        <w:spacing w:after="0" w:line="240" w:lineRule="auto"/>
        <w:rPr>
          <w:rFonts w:ascii="Verdana" w:hAnsi="Verdana" w:cs="Verdana"/>
          <w:sz w:val="20"/>
          <w:szCs w:val="20"/>
        </w:rPr>
      </w:pPr>
      <w:r w:rsidRPr="005D2D65">
        <w:rPr>
          <w:rFonts w:ascii="Verdana" w:hAnsi="Verdana" w:cs="Verdana"/>
          <w:sz w:val="20"/>
          <w:szCs w:val="20"/>
        </w:rPr>
        <w:t xml:space="preserve">Działalność </w:t>
      </w:r>
      <w:r w:rsidR="00070316" w:rsidRPr="005D2D65">
        <w:rPr>
          <w:rFonts w:ascii="Verdana" w:hAnsi="Verdana" w:cs="Verdana"/>
          <w:sz w:val="20"/>
          <w:szCs w:val="20"/>
        </w:rPr>
        <w:t>Zarząd</w:t>
      </w:r>
      <w:r w:rsidRPr="005D2D65">
        <w:rPr>
          <w:rFonts w:ascii="Verdana" w:hAnsi="Verdana" w:cs="Verdana"/>
          <w:sz w:val="20"/>
          <w:szCs w:val="20"/>
        </w:rPr>
        <w:t xml:space="preserve">u oparta była na uchwalonym w roku 2013 Regulaminie Działania Zarządu </w:t>
      </w:r>
    </w:p>
    <w:p w:rsidR="005D2D65" w:rsidRDefault="00F55029" w:rsidP="00C26DCC">
      <w:pPr>
        <w:spacing w:after="0" w:line="240" w:lineRule="auto"/>
        <w:rPr>
          <w:rFonts w:ascii="Verdana" w:hAnsi="Verdana" w:cs="Verdana"/>
          <w:color w:val="303030"/>
          <w:sz w:val="20"/>
          <w:szCs w:val="20"/>
        </w:rPr>
      </w:pPr>
      <w:r w:rsidRPr="005D2D65">
        <w:rPr>
          <w:rFonts w:ascii="Verdana" w:hAnsi="Verdana" w:cs="Verdana"/>
          <w:sz w:val="20"/>
          <w:szCs w:val="20"/>
        </w:rPr>
        <w:t>wg następującego podziału kompetencji:</w:t>
      </w:r>
      <w:r w:rsidR="005D2D65">
        <w:rPr>
          <w:rFonts w:ascii="Verdana" w:hAnsi="Verdana" w:cs="Verdana"/>
          <w:color w:val="303030"/>
          <w:sz w:val="20"/>
          <w:szCs w:val="20"/>
        </w:rPr>
        <w:br/>
      </w:r>
    </w:p>
    <w:p w:rsidR="005D2D65" w:rsidRDefault="005D2D65" w:rsidP="00D858CC">
      <w:pPr>
        <w:spacing w:after="0" w:line="240" w:lineRule="auto"/>
        <w:ind w:firstLine="709"/>
        <w:rPr>
          <w:rFonts w:ascii="Verdana" w:hAnsi="Verdana" w:cs="Verdana"/>
          <w:sz w:val="20"/>
          <w:szCs w:val="20"/>
        </w:rPr>
      </w:pPr>
      <w:r>
        <w:rPr>
          <w:rFonts w:ascii="Verdana" w:hAnsi="Verdana" w:cs="Verdana"/>
          <w:sz w:val="20"/>
          <w:szCs w:val="20"/>
        </w:rPr>
        <w:t>A</w:t>
      </w:r>
      <w:r w:rsidR="00070316" w:rsidRPr="005D2D65">
        <w:rPr>
          <w:rFonts w:ascii="Verdana" w:hAnsi="Verdana" w:cs="Verdana"/>
          <w:sz w:val="20"/>
          <w:szCs w:val="20"/>
        </w:rPr>
        <w:t>) Pion Promocji i Organizacji - odpowiedzialny: Wiceprezes ds. Promocji i Organizacji (pracownicy biura: Specjalista ds. Promocji i Specjalista ds. Organizacyjnych)</w:t>
      </w:r>
      <w:r w:rsidR="00070316" w:rsidRPr="005D2D65">
        <w:rPr>
          <w:rFonts w:ascii="Verdana" w:hAnsi="Verdana" w:cs="Verdana"/>
          <w:sz w:val="20"/>
          <w:szCs w:val="20"/>
        </w:rPr>
        <w:br/>
        <w:t>• Komi</w:t>
      </w:r>
      <w:r w:rsidR="004A55D5" w:rsidRPr="005D2D65">
        <w:rPr>
          <w:rFonts w:ascii="Verdana" w:hAnsi="Verdana" w:cs="Verdana"/>
          <w:sz w:val="20"/>
          <w:szCs w:val="20"/>
        </w:rPr>
        <w:t>sja Organizacji i Promocji</w:t>
      </w:r>
      <w:r w:rsidR="004A55D5" w:rsidRPr="005D2D65">
        <w:rPr>
          <w:rFonts w:ascii="Verdana" w:hAnsi="Verdana" w:cs="Verdana"/>
          <w:sz w:val="20"/>
          <w:szCs w:val="20"/>
        </w:rPr>
        <w:br/>
        <w:t>• Komisja Ofertowa,</w:t>
      </w:r>
      <w:r w:rsidR="00070316" w:rsidRPr="005D2D65">
        <w:rPr>
          <w:rFonts w:ascii="Verdana" w:hAnsi="Verdana" w:cs="Verdana"/>
          <w:sz w:val="20"/>
          <w:szCs w:val="20"/>
        </w:rPr>
        <w:br/>
        <w:t>• Komisja d/s Sponsorów i Sprzedaży,</w:t>
      </w:r>
      <w:r w:rsidR="00070316" w:rsidRPr="005D2D65">
        <w:rPr>
          <w:rFonts w:ascii="Verdana" w:hAnsi="Verdana" w:cs="Verdana"/>
          <w:sz w:val="20"/>
          <w:szCs w:val="20"/>
        </w:rPr>
        <w:br/>
        <w:t>• Komisja Wyróżnień i Dyscypliny.</w:t>
      </w:r>
      <w:r w:rsidR="00070316" w:rsidRPr="005D2D65">
        <w:rPr>
          <w:rFonts w:ascii="Verdana" w:hAnsi="Verdana" w:cs="Verdana"/>
          <w:sz w:val="20"/>
          <w:szCs w:val="20"/>
        </w:rPr>
        <w:br/>
      </w:r>
    </w:p>
    <w:p w:rsidR="005D2D65" w:rsidRDefault="00070316" w:rsidP="00D858CC">
      <w:pPr>
        <w:spacing w:after="0" w:line="240" w:lineRule="auto"/>
        <w:ind w:firstLine="709"/>
        <w:rPr>
          <w:rFonts w:ascii="Verdana" w:hAnsi="Verdana" w:cs="Verdana"/>
          <w:sz w:val="20"/>
          <w:szCs w:val="20"/>
        </w:rPr>
      </w:pPr>
      <w:r w:rsidRPr="005D2D65">
        <w:rPr>
          <w:rFonts w:ascii="Verdana" w:hAnsi="Verdana" w:cs="Verdana"/>
          <w:sz w:val="20"/>
          <w:szCs w:val="20"/>
        </w:rPr>
        <w:t>B) Pion Sportowy - odpowiedzialny: Wiceprezes ds. Sportowych</w:t>
      </w:r>
      <w:r w:rsidRPr="005D2D65">
        <w:rPr>
          <w:rFonts w:ascii="Verdana" w:hAnsi="Verdana" w:cs="Verdana"/>
          <w:sz w:val="20"/>
          <w:szCs w:val="20"/>
        </w:rPr>
        <w:br/>
        <w:t xml:space="preserve">(pracownicy biura: Sekretarz Generalny, Szef Wyszkolenia, Specjalista ds. </w:t>
      </w:r>
      <w:r w:rsidR="00CE0F62">
        <w:rPr>
          <w:rFonts w:ascii="Verdana" w:hAnsi="Verdana" w:cs="Verdana"/>
          <w:sz w:val="20"/>
          <w:szCs w:val="20"/>
        </w:rPr>
        <w:t>o</w:t>
      </w:r>
      <w:r w:rsidRPr="005D2D65">
        <w:rPr>
          <w:rFonts w:ascii="Verdana" w:hAnsi="Verdana" w:cs="Verdana"/>
          <w:sz w:val="20"/>
          <w:szCs w:val="20"/>
        </w:rPr>
        <w:t>rganizacyjn</w:t>
      </w:r>
      <w:r w:rsidR="00BD3972" w:rsidRPr="005D2D65">
        <w:rPr>
          <w:rFonts w:ascii="Verdana" w:hAnsi="Verdana" w:cs="Verdana"/>
          <w:sz w:val="20"/>
          <w:szCs w:val="20"/>
        </w:rPr>
        <w:t>y</w:t>
      </w:r>
      <w:r w:rsidRPr="005D2D65">
        <w:rPr>
          <w:rFonts w:ascii="Verdana" w:hAnsi="Verdana" w:cs="Verdana"/>
          <w:sz w:val="20"/>
          <w:szCs w:val="20"/>
        </w:rPr>
        <w:t>ch)</w:t>
      </w:r>
      <w:r w:rsidRPr="005D2D65">
        <w:rPr>
          <w:rFonts w:ascii="Verdana" w:hAnsi="Verdana" w:cs="Verdana"/>
          <w:sz w:val="20"/>
          <w:szCs w:val="20"/>
        </w:rPr>
        <w:br/>
        <w:t>• Trenerzy Kadry Narodowej Kobiet i Mężczyzn,</w:t>
      </w:r>
      <w:r w:rsidRPr="005D2D65">
        <w:rPr>
          <w:rFonts w:ascii="Verdana" w:hAnsi="Verdana" w:cs="Verdana"/>
          <w:sz w:val="20"/>
          <w:szCs w:val="20"/>
        </w:rPr>
        <w:br/>
        <w:t>• Komisja Sportowa,</w:t>
      </w:r>
      <w:r w:rsidRPr="005D2D65">
        <w:rPr>
          <w:rFonts w:ascii="Verdana" w:hAnsi="Verdana" w:cs="Verdana"/>
          <w:sz w:val="20"/>
          <w:szCs w:val="20"/>
        </w:rPr>
        <w:br/>
        <w:t>• Rada Zawodników,</w:t>
      </w:r>
      <w:r w:rsidRPr="005D2D65">
        <w:rPr>
          <w:rFonts w:ascii="Verdana" w:hAnsi="Verdana" w:cs="Verdana"/>
          <w:sz w:val="20"/>
          <w:szCs w:val="20"/>
        </w:rPr>
        <w:br/>
        <w:t>• Komisja Szachowej Gry Korespondencyjnej,</w:t>
      </w:r>
      <w:r w:rsidRPr="005D2D65">
        <w:rPr>
          <w:rFonts w:ascii="Verdana" w:hAnsi="Verdana" w:cs="Verdana"/>
          <w:sz w:val="20"/>
          <w:szCs w:val="20"/>
        </w:rPr>
        <w:br/>
        <w:t>• Komisja Kompozycji Szachowej,</w:t>
      </w:r>
      <w:r w:rsidRPr="005D2D65">
        <w:rPr>
          <w:rFonts w:ascii="Verdana" w:hAnsi="Verdana" w:cs="Verdana"/>
          <w:sz w:val="20"/>
          <w:szCs w:val="20"/>
        </w:rPr>
        <w:br/>
        <w:t>• Komisja R</w:t>
      </w:r>
      <w:r w:rsidR="005D2D65">
        <w:rPr>
          <w:rFonts w:ascii="Verdana" w:hAnsi="Verdana" w:cs="Verdana"/>
          <w:sz w:val="20"/>
          <w:szCs w:val="20"/>
        </w:rPr>
        <w:t>ozwiązywania Zadań Szachowych.</w:t>
      </w:r>
      <w:r w:rsidR="005D2D65">
        <w:rPr>
          <w:rFonts w:ascii="Verdana" w:hAnsi="Verdana" w:cs="Verdana"/>
          <w:sz w:val="20"/>
          <w:szCs w:val="20"/>
        </w:rPr>
        <w:br/>
      </w:r>
    </w:p>
    <w:p w:rsidR="005D2D65" w:rsidRDefault="00070316" w:rsidP="00D858CC">
      <w:pPr>
        <w:spacing w:after="0" w:line="240" w:lineRule="auto"/>
        <w:ind w:firstLine="709"/>
        <w:rPr>
          <w:rFonts w:ascii="Verdana" w:hAnsi="Verdana" w:cs="Verdana"/>
          <w:sz w:val="20"/>
          <w:szCs w:val="20"/>
        </w:rPr>
      </w:pPr>
      <w:r w:rsidRPr="005D2D65">
        <w:rPr>
          <w:rFonts w:ascii="Verdana" w:hAnsi="Verdana" w:cs="Verdana"/>
          <w:sz w:val="20"/>
          <w:szCs w:val="20"/>
        </w:rPr>
        <w:t>C) Pion Młodzieżowy - odpowiedzialny: Wiceprezes ds. Młodzieżowych</w:t>
      </w:r>
      <w:r w:rsidRPr="005D2D65">
        <w:rPr>
          <w:rFonts w:ascii="Verdana" w:hAnsi="Verdana" w:cs="Verdana"/>
          <w:sz w:val="20"/>
          <w:szCs w:val="20"/>
        </w:rPr>
        <w:br/>
        <w:t>(pracownicy biura: Sekretarz Generalny, Szef Wyszkolenia, Specjalista ds. Organizacyjn</w:t>
      </w:r>
      <w:r w:rsidR="009941BE" w:rsidRPr="005D2D65">
        <w:rPr>
          <w:rFonts w:ascii="Verdana" w:hAnsi="Verdana" w:cs="Verdana"/>
          <w:sz w:val="20"/>
          <w:szCs w:val="20"/>
        </w:rPr>
        <w:t>y</w:t>
      </w:r>
      <w:r w:rsidRPr="005D2D65">
        <w:rPr>
          <w:rFonts w:ascii="Verdana" w:hAnsi="Verdana" w:cs="Verdana"/>
          <w:sz w:val="20"/>
          <w:szCs w:val="20"/>
        </w:rPr>
        <w:t>ch)</w:t>
      </w:r>
      <w:r w:rsidRPr="005D2D65">
        <w:rPr>
          <w:rFonts w:ascii="Verdana" w:hAnsi="Verdana" w:cs="Verdana"/>
          <w:sz w:val="20"/>
          <w:szCs w:val="20"/>
        </w:rPr>
        <w:br/>
        <w:t>• Młodzieżowa Akademia Szachowa PZSzach,</w:t>
      </w:r>
      <w:r w:rsidRPr="005D2D65">
        <w:rPr>
          <w:rFonts w:ascii="Verdana" w:hAnsi="Verdana" w:cs="Verdana"/>
          <w:sz w:val="20"/>
          <w:szCs w:val="20"/>
        </w:rPr>
        <w:br/>
        <w:t>• Trenerzy Kadry Narodowej Juniorów,</w:t>
      </w:r>
      <w:r w:rsidRPr="005D2D65">
        <w:rPr>
          <w:rFonts w:ascii="Verdana" w:hAnsi="Verdana" w:cs="Verdana"/>
          <w:sz w:val="20"/>
          <w:szCs w:val="20"/>
        </w:rPr>
        <w:br/>
        <w:t>• Kadra Narodowa Juniorów w szachach szybkich i błyskawicznych,</w:t>
      </w:r>
      <w:r w:rsidRPr="005D2D65">
        <w:rPr>
          <w:rFonts w:ascii="Verdana" w:hAnsi="Verdana" w:cs="Verdana"/>
          <w:sz w:val="20"/>
          <w:szCs w:val="20"/>
        </w:rPr>
        <w:br/>
        <w:t>• Komisja Młodzieżowa,</w:t>
      </w:r>
      <w:r w:rsidRPr="005D2D65">
        <w:rPr>
          <w:rFonts w:ascii="Verdana" w:hAnsi="Verdana" w:cs="Verdana"/>
          <w:sz w:val="20"/>
          <w:szCs w:val="20"/>
        </w:rPr>
        <w:br/>
      </w:r>
      <w:r w:rsidR="005D2D65">
        <w:rPr>
          <w:rFonts w:ascii="Verdana" w:hAnsi="Verdana" w:cs="Verdana"/>
          <w:sz w:val="20"/>
          <w:szCs w:val="20"/>
        </w:rPr>
        <w:t>• Kadry wojewódzkie.</w:t>
      </w:r>
      <w:r w:rsidR="005D2D65">
        <w:rPr>
          <w:rFonts w:ascii="Verdana" w:hAnsi="Verdana" w:cs="Verdana"/>
          <w:sz w:val="20"/>
          <w:szCs w:val="20"/>
        </w:rPr>
        <w:br/>
      </w:r>
    </w:p>
    <w:p w:rsidR="005D2D65" w:rsidRDefault="00070316" w:rsidP="00D858CC">
      <w:pPr>
        <w:spacing w:after="0" w:line="240" w:lineRule="auto"/>
        <w:ind w:firstLine="709"/>
        <w:rPr>
          <w:rFonts w:ascii="Verdana" w:hAnsi="Verdana" w:cs="Verdana"/>
          <w:sz w:val="20"/>
          <w:szCs w:val="20"/>
        </w:rPr>
      </w:pPr>
      <w:r w:rsidRPr="005D2D65">
        <w:rPr>
          <w:rFonts w:ascii="Verdana" w:hAnsi="Verdana" w:cs="Verdana"/>
          <w:sz w:val="20"/>
          <w:szCs w:val="20"/>
        </w:rPr>
        <w:t>D) Pion Powszechny – odpowiedzialny: Wiceprezes ds. Sportu Powszechnego</w:t>
      </w:r>
      <w:r w:rsidRPr="005D2D65">
        <w:rPr>
          <w:rFonts w:ascii="Verdana" w:hAnsi="Verdana" w:cs="Verdana"/>
          <w:sz w:val="20"/>
          <w:szCs w:val="20"/>
        </w:rPr>
        <w:br/>
        <w:t>(pracownicy biura: Sekretarz Gener</w:t>
      </w:r>
      <w:r w:rsidR="005D2D65">
        <w:rPr>
          <w:rFonts w:ascii="Verdana" w:hAnsi="Verdana" w:cs="Verdana"/>
          <w:sz w:val="20"/>
          <w:szCs w:val="20"/>
        </w:rPr>
        <w:t>alny, Specjalista ds. Promocji)</w:t>
      </w:r>
      <w:r w:rsidRPr="005D2D65">
        <w:rPr>
          <w:rFonts w:ascii="Verdana" w:hAnsi="Verdana" w:cs="Verdana"/>
          <w:sz w:val="20"/>
          <w:szCs w:val="20"/>
        </w:rPr>
        <w:br/>
        <w:t>• Edukacja przez Szachy w Szkole, współpraca z ministrem właściwym do spraw oświaty i wychowania,</w:t>
      </w:r>
      <w:r w:rsidRPr="005D2D65">
        <w:rPr>
          <w:rFonts w:ascii="Verdana" w:hAnsi="Verdana" w:cs="Verdana"/>
          <w:sz w:val="20"/>
          <w:szCs w:val="20"/>
        </w:rPr>
        <w:br/>
        <w:t>• Współpraca z Wojewódzkimi Związkami Szachowymi,</w:t>
      </w:r>
      <w:r w:rsidRPr="005D2D65">
        <w:rPr>
          <w:rFonts w:ascii="Verdana" w:hAnsi="Verdana" w:cs="Verdana"/>
          <w:sz w:val="20"/>
          <w:szCs w:val="20"/>
        </w:rPr>
        <w:br/>
      </w:r>
      <w:r w:rsidRPr="005D2D65">
        <w:rPr>
          <w:rFonts w:ascii="Verdana" w:hAnsi="Verdana" w:cs="Verdana"/>
          <w:sz w:val="20"/>
          <w:szCs w:val="20"/>
        </w:rPr>
        <w:lastRenderedPageBreak/>
        <w:t>• Turnieje i Mistrzostwa Branżowe, Amatorów, Weteranów, Niepełnosprawnych,</w:t>
      </w:r>
      <w:r w:rsidRPr="005D2D65">
        <w:rPr>
          <w:rFonts w:ascii="Verdana" w:hAnsi="Verdana" w:cs="Verdana"/>
          <w:sz w:val="20"/>
          <w:szCs w:val="20"/>
        </w:rPr>
        <w:br/>
        <w:t>• Inicjatywy w zakresie Pożytku Publicznego,</w:t>
      </w:r>
      <w:r w:rsidRPr="005D2D65">
        <w:rPr>
          <w:rFonts w:ascii="Verdana" w:hAnsi="Verdana" w:cs="Verdana"/>
          <w:sz w:val="20"/>
          <w:szCs w:val="20"/>
        </w:rPr>
        <w:br/>
        <w:t>• Odpowiada za pozyskiwanie funduszy z Unii Europejskiej</w:t>
      </w:r>
      <w:r w:rsidR="005D2D65">
        <w:rPr>
          <w:rFonts w:ascii="Verdana" w:hAnsi="Verdana" w:cs="Verdana"/>
          <w:sz w:val="20"/>
          <w:szCs w:val="20"/>
        </w:rPr>
        <w:t>.</w:t>
      </w:r>
      <w:r w:rsidR="005D2D65">
        <w:rPr>
          <w:rFonts w:ascii="Verdana" w:hAnsi="Verdana" w:cs="Verdana"/>
          <w:sz w:val="20"/>
          <w:szCs w:val="20"/>
        </w:rPr>
        <w:br/>
      </w:r>
    </w:p>
    <w:p w:rsidR="005D2D65" w:rsidRDefault="00070316" w:rsidP="00D858CC">
      <w:pPr>
        <w:spacing w:after="0" w:line="240" w:lineRule="auto"/>
        <w:ind w:firstLine="709"/>
        <w:rPr>
          <w:rFonts w:ascii="Verdana" w:hAnsi="Verdana" w:cs="Verdana"/>
          <w:sz w:val="20"/>
          <w:szCs w:val="20"/>
        </w:rPr>
      </w:pPr>
      <w:r w:rsidRPr="005D2D65">
        <w:rPr>
          <w:rFonts w:ascii="Verdana" w:hAnsi="Verdana" w:cs="Verdana"/>
          <w:sz w:val="20"/>
          <w:szCs w:val="20"/>
        </w:rPr>
        <w:t>E) Pion spraw zagranicznych i komunikacji - odpowiedzialny: Wiceprezes ds. Międzynarodowych i Komunikacji</w:t>
      </w:r>
      <w:r w:rsidRPr="005D2D65">
        <w:rPr>
          <w:rFonts w:ascii="Verdana" w:hAnsi="Verdana" w:cs="Verdana"/>
          <w:sz w:val="20"/>
          <w:szCs w:val="20"/>
        </w:rPr>
        <w:br/>
        <w:t>(pracownicy biura: Sekretarz Generalny, Specjalista ds. Promocji)</w:t>
      </w:r>
      <w:r w:rsidRPr="005D2D65">
        <w:rPr>
          <w:rFonts w:ascii="Verdana" w:hAnsi="Verdana" w:cs="Verdana"/>
          <w:sz w:val="20"/>
          <w:szCs w:val="20"/>
        </w:rPr>
        <w:br/>
        <w:t>• Współpraca z FIDE i ECU,</w:t>
      </w:r>
      <w:r w:rsidRPr="005D2D65">
        <w:rPr>
          <w:rFonts w:ascii="Verdana" w:hAnsi="Verdana" w:cs="Verdana"/>
          <w:sz w:val="20"/>
          <w:szCs w:val="20"/>
        </w:rPr>
        <w:br/>
        <w:t>• Współpraca z PKOl,</w:t>
      </w:r>
      <w:r w:rsidRPr="005D2D65">
        <w:rPr>
          <w:rFonts w:ascii="Verdana" w:hAnsi="Verdana" w:cs="Verdana"/>
          <w:sz w:val="20"/>
          <w:szCs w:val="20"/>
        </w:rPr>
        <w:br/>
        <w:t>• Rzecznik prasowy, współpraca z mediami,</w:t>
      </w:r>
      <w:r w:rsidRPr="005D2D65">
        <w:rPr>
          <w:rFonts w:ascii="Verdana" w:hAnsi="Verdana" w:cs="Verdana"/>
          <w:sz w:val="20"/>
          <w:szCs w:val="20"/>
        </w:rPr>
        <w:br/>
        <w:t>• Komisja Historyczna i nadzór nad Archiwum,</w:t>
      </w:r>
      <w:r w:rsidRPr="005D2D65">
        <w:rPr>
          <w:rFonts w:ascii="Verdana" w:hAnsi="Verdana" w:cs="Verdana"/>
          <w:sz w:val="20"/>
          <w:szCs w:val="20"/>
        </w:rPr>
        <w:br/>
        <w:t>• nadzór nad wydawnictwami PZSzach,</w:t>
      </w:r>
      <w:r w:rsidRPr="005D2D65">
        <w:rPr>
          <w:rFonts w:ascii="Verdana" w:hAnsi="Verdana" w:cs="Verdana"/>
          <w:sz w:val="20"/>
          <w:szCs w:val="20"/>
        </w:rPr>
        <w:br/>
        <w:t>• nadzór n</w:t>
      </w:r>
      <w:r w:rsidR="005D2D65">
        <w:rPr>
          <w:rFonts w:ascii="Verdana" w:hAnsi="Verdana" w:cs="Verdana"/>
          <w:sz w:val="20"/>
          <w:szCs w:val="20"/>
        </w:rPr>
        <w:t>ad stroną internetową PZSzach.</w:t>
      </w:r>
      <w:r w:rsidR="005D2D65">
        <w:rPr>
          <w:rFonts w:ascii="Verdana" w:hAnsi="Verdana" w:cs="Verdana"/>
          <w:sz w:val="20"/>
          <w:szCs w:val="20"/>
        </w:rPr>
        <w:br/>
      </w:r>
    </w:p>
    <w:p w:rsidR="00070316" w:rsidRPr="005D2D65" w:rsidRDefault="00070316" w:rsidP="00D858CC">
      <w:pPr>
        <w:spacing w:after="0" w:line="240" w:lineRule="auto"/>
        <w:ind w:firstLine="709"/>
        <w:rPr>
          <w:rFonts w:ascii="Verdana" w:hAnsi="Verdana" w:cs="Verdana"/>
          <w:sz w:val="20"/>
          <w:szCs w:val="20"/>
        </w:rPr>
      </w:pPr>
      <w:r w:rsidRPr="005D2D65">
        <w:rPr>
          <w:rFonts w:ascii="Verdana" w:hAnsi="Verdana" w:cs="Verdana"/>
          <w:sz w:val="20"/>
          <w:szCs w:val="20"/>
        </w:rPr>
        <w:t>F) Pion Finansów i Rankingu – odpowiedzialny: Skarbnik</w:t>
      </w:r>
      <w:r w:rsidRPr="005D2D65">
        <w:rPr>
          <w:rFonts w:ascii="Verdana" w:hAnsi="Verdana" w:cs="Verdana"/>
          <w:sz w:val="20"/>
          <w:szCs w:val="20"/>
        </w:rPr>
        <w:br/>
        <w:t>(pracownicy biura: Główna Księgowa, Księgowa, Referent ds. Administr</w:t>
      </w:r>
      <w:r w:rsidR="005D2D65">
        <w:rPr>
          <w:rFonts w:ascii="Verdana" w:hAnsi="Verdana" w:cs="Verdana"/>
          <w:sz w:val="20"/>
          <w:szCs w:val="20"/>
        </w:rPr>
        <w:t>acyjnych)</w:t>
      </w:r>
      <w:r w:rsidRPr="005D2D65">
        <w:rPr>
          <w:rFonts w:ascii="Verdana" w:hAnsi="Verdana" w:cs="Verdana"/>
          <w:sz w:val="20"/>
          <w:szCs w:val="20"/>
        </w:rPr>
        <w:br/>
        <w:t>• Komisja Ewidencji, Klasyfikacji i Rankingu,</w:t>
      </w:r>
      <w:r w:rsidRPr="005D2D65">
        <w:rPr>
          <w:rFonts w:ascii="Verdana" w:hAnsi="Verdana" w:cs="Verdana"/>
          <w:sz w:val="20"/>
          <w:szCs w:val="20"/>
        </w:rPr>
        <w:br/>
        <w:t>• Komisja Techniczna,</w:t>
      </w:r>
      <w:r w:rsidRPr="005D2D65">
        <w:rPr>
          <w:rFonts w:ascii="Verdana" w:hAnsi="Verdana" w:cs="Verdana"/>
          <w:sz w:val="20"/>
          <w:szCs w:val="20"/>
        </w:rPr>
        <w:br/>
        <w:t>• Chess Arbiter Team,</w:t>
      </w:r>
      <w:r w:rsidRPr="005D2D65">
        <w:rPr>
          <w:rFonts w:ascii="Verdana" w:hAnsi="Verdana" w:cs="Verdana"/>
          <w:sz w:val="20"/>
          <w:szCs w:val="20"/>
        </w:rPr>
        <w:br/>
        <w:t>• Współpraca z audytorem PZSzach oraz Komisją Rewizyjną.</w:t>
      </w:r>
    </w:p>
    <w:p w:rsidR="005D2D65" w:rsidRDefault="005D2D65" w:rsidP="00D858CC">
      <w:pPr>
        <w:pStyle w:val="Akapitzlist"/>
        <w:spacing w:after="0" w:line="240" w:lineRule="auto"/>
        <w:ind w:left="0" w:firstLine="709"/>
        <w:jc w:val="both"/>
        <w:rPr>
          <w:rFonts w:ascii="Verdana" w:hAnsi="Verdana" w:cs="Verdana"/>
          <w:sz w:val="20"/>
          <w:szCs w:val="20"/>
        </w:rPr>
      </w:pPr>
    </w:p>
    <w:p w:rsidR="00070316" w:rsidRPr="005D2D65" w:rsidRDefault="00070316" w:rsidP="00D858CC">
      <w:pPr>
        <w:pStyle w:val="Akapitzlist"/>
        <w:spacing w:after="0" w:line="240" w:lineRule="auto"/>
        <w:ind w:left="0" w:firstLine="709"/>
        <w:jc w:val="both"/>
        <w:rPr>
          <w:rFonts w:ascii="Verdana" w:hAnsi="Verdana" w:cs="Verdana"/>
          <w:sz w:val="20"/>
          <w:szCs w:val="20"/>
        </w:rPr>
      </w:pPr>
      <w:r w:rsidRPr="005D2D65">
        <w:rPr>
          <w:rFonts w:ascii="Verdana" w:hAnsi="Verdana" w:cs="Verdana"/>
          <w:sz w:val="20"/>
          <w:szCs w:val="20"/>
        </w:rPr>
        <w:t>Zgodnie z obowiązującymi przepisami prawa, podczas WZD Zarząd przedstawia sprawozdanie za dany rok sprawozda</w:t>
      </w:r>
      <w:r w:rsidR="005D2D65">
        <w:rPr>
          <w:rFonts w:ascii="Verdana" w:hAnsi="Verdana" w:cs="Verdana"/>
          <w:sz w:val="20"/>
          <w:szCs w:val="20"/>
        </w:rPr>
        <w:t xml:space="preserve">wczy, w tym przypadku </w:t>
      </w:r>
      <w:r w:rsidR="005472DD">
        <w:rPr>
          <w:rFonts w:ascii="Verdana" w:hAnsi="Verdana" w:cs="Verdana"/>
          <w:sz w:val="20"/>
          <w:szCs w:val="20"/>
        </w:rPr>
        <w:t xml:space="preserve">za </w:t>
      </w:r>
      <w:r w:rsidR="005D2D65">
        <w:rPr>
          <w:rFonts w:ascii="Verdana" w:hAnsi="Verdana" w:cs="Verdana"/>
          <w:sz w:val="20"/>
          <w:szCs w:val="20"/>
        </w:rPr>
        <w:t>rok 2015</w:t>
      </w:r>
      <w:r w:rsidR="00F55029" w:rsidRPr="005D2D65">
        <w:rPr>
          <w:rFonts w:ascii="Verdana" w:hAnsi="Verdana" w:cs="Verdana"/>
          <w:sz w:val="20"/>
          <w:szCs w:val="20"/>
        </w:rPr>
        <w:t>.</w:t>
      </w:r>
    </w:p>
    <w:p w:rsidR="00070316" w:rsidRPr="005D2D65" w:rsidRDefault="00070316" w:rsidP="00D858CC">
      <w:pPr>
        <w:pStyle w:val="Akapitzlist"/>
        <w:spacing w:after="0" w:line="240" w:lineRule="auto"/>
        <w:ind w:left="0" w:firstLine="709"/>
        <w:jc w:val="both"/>
        <w:rPr>
          <w:rFonts w:ascii="Verdana" w:hAnsi="Verdana" w:cs="Verdana"/>
          <w:sz w:val="20"/>
          <w:szCs w:val="20"/>
        </w:rPr>
      </w:pPr>
      <w:r w:rsidRPr="005D2D65">
        <w:rPr>
          <w:rFonts w:ascii="Verdana" w:hAnsi="Verdana" w:cs="Verdana"/>
          <w:sz w:val="20"/>
          <w:szCs w:val="20"/>
        </w:rPr>
        <w:t>W formie informacyjnej przedstawiono również sprawozdanie z działań pierwszego półrocza 201</w:t>
      </w:r>
      <w:r w:rsidR="00544D7C" w:rsidRPr="005D2D65">
        <w:rPr>
          <w:rFonts w:ascii="Verdana" w:hAnsi="Verdana" w:cs="Verdana"/>
          <w:sz w:val="20"/>
          <w:szCs w:val="20"/>
        </w:rPr>
        <w:t>6</w:t>
      </w:r>
      <w:r w:rsidRPr="005D2D65">
        <w:rPr>
          <w:rFonts w:ascii="Verdana" w:hAnsi="Verdana" w:cs="Verdana"/>
          <w:sz w:val="20"/>
          <w:szCs w:val="20"/>
        </w:rPr>
        <w:t xml:space="preserve"> roku (do </w:t>
      </w:r>
      <w:r w:rsidR="00544D7C" w:rsidRPr="005D2D65">
        <w:rPr>
          <w:rFonts w:ascii="Verdana" w:hAnsi="Verdana" w:cs="Verdana"/>
          <w:sz w:val="20"/>
          <w:szCs w:val="20"/>
        </w:rPr>
        <w:t>18</w:t>
      </w:r>
      <w:r w:rsidRPr="005D2D65">
        <w:rPr>
          <w:rFonts w:ascii="Verdana" w:hAnsi="Verdana" w:cs="Verdana"/>
          <w:sz w:val="20"/>
          <w:szCs w:val="20"/>
        </w:rPr>
        <w:t xml:space="preserve"> czerwca 201</w:t>
      </w:r>
      <w:r w:rsidR="00544D7C" w:rsidRPr="005D2D65">
        <w:rPr>
          <w:rFonts w:ascii="Verdana" w:hAnsi="Verdana" w:cs="Verdana"/>
          <w:sz w:val="20"/>
          <w:szCs w:val="20"/>
        </w:rPr>
        <w:t>6</w:t>
      </w:r>
      <w:r w:rsidRPr="005D2D65">
        <w:rPr>
          <w:rFonts w:ascii="Verdana" w:hAnsi="Verdana" w:cs="Verdana"/>
          <w:sz w:val="20"/>
          <w:szCs w:val="20"/>
        </w:rPr>
        <w:t xml:space="preserve"> r.), jednakże formalnie sprawozdanie z roku 201</w:t>
      </w:r>
      <w:r w:rsidR="00544D7C" w:rsidRPr="005D2D65">
        <w:rPr>
          <w:rFonts w:ascii="Verdana" w:hAnsi="Verdana" w:cs="Verdana"/>
          <w:sz w:val="20"/>
          <w:szCs w:val="20"/>
        </w:rPr>
        <w:t>6</w:t>
      </w:r>
      <w:r w:rsidRPr="005D2D65">
        <w:rPr>
          <w:rFonts w:ascii="Verdana" w:hAnsi="Verdana" w:cs="Verdana"/>
          <w:sz w:val="20"/>
          <w:szCs w:val="20"/>
        </w:rPr>
        <w:t xml:space="preserve"> będzie przedmiotem oceny kolejnego WZD już w roku 201</w:t>
      </w:r>
      <w:r w:rsidR="00544D7C" w:rsidRPr="005D2D65">
        <w:rPr>
          <w:rFonts w:ascii="Verdana" w:hAnsi="Verdana" w:cs="Verdana"/>
          <w:sz w:val="20"/>
          <w:szCs w:val="20"/>
        </w:rPr>
        <w:t>7</w:t>
      </w:r>
      <w:r w:rsidRPr="005D2D65">
        <w:rPr>
          <w:rFonts w:ascii="Verdana" w:hAnsi="Verdana" w:cs="Verdana"/>
          <w:sz w:val="20"/>
          <w:szCs w:val="20"/>
        </w:rPr>
        <w:t>.</w:t>
      </w:r>
    </w:p>
    <w:p w:rsidR="00070316" w:rsidRPr="005D2D65" w:rsidRDefault="00070316" w:rsidP="00D858CC">
      <w:pPr>
        <w:pStyle w:val="Akapitzlist"/>
        <w:spacing w:after="0" w:line="240" w:lineRule="auto"/>
        <w:ind w:left="0" w:firstLine="709"/>
        <w:jc w:val="both"/>
        <w:rPr>
          <w:rFonts w:ascii="Verdana" w:hAnsi="Verdana" w:cs="Verdana"/>
          <w:bCs/>
          <w:sz w:val="20"/>
          <w:szCs w:val="20"/>
        </w:rPr>
      </w:pPr>
      <w:r w:rsidRPr="005D2D65">
        <w:rPr>
          <w:rFonts w:ascii="Verdana" w:hAnsi="Verdana" w:cs="Verdana"/>
          <w:bCs/>
          <w:sz w:val="20"/>
          <w:szCs w:val="20"/>
        </w:rPr>
        <w:t>Sprawozdanie składa się z dwóch oddzielnych części, niniejszego sprawozdania merytorycznego oraz zatwierdzonego przez biegłego rewidenta sprawozdania finansowego obejmującego bilans za rok 201</w:t>
      </w:r>
      <w:r w:rsidR="00544D7C" w:rsidRPr="005D2D65">
        <w:rPr>
          <w:rFonts w:ascii="Verdana" w:hAnsi="Verdana" w:cs="Verdana"/>
          <w:bCs/>
          <w:sz w:val="20"/>
          <w:szCs w:val="20"/>
        </w:rPr>
        <w:t>5</w:t>
      </w:r>
      <w:r w:rsidRPr="005D2D65">
        <w:rPr>
          <w:rFonts w:ascii="Verdana" w:hAnsi="Verdana" w:cs="Verdana"/>
          <w:bCs/>
          <w:sz w:val="20"/>
          <w:szCs w:val="20"/>
        </w:rPr>
        <w:t>, rachunek zysków i strat za rok 201</w:t>
      </w:r>
      <w:r w:rsidR="00544D7C" w:rsidRPr="005D2D65">
        <w:rPr>
          <w:rFonts w:ascii="Verdana" w:hAnsi="Verdana" w:cs="Verdana"/>
          <w:bCs/>
          <w:sz w:val="20"/>
          <w:szCs w:val="20"/>
        </w:rPr>
        <w:t>5</w:t>
      </w:r>
      <w:r w:rsidRPr="005D2D65">
        <w:rPr>
          <w:rFonts w:ascii="Verdana" w:hAnsi="Verdana" w:cs="Verdana"/>
          <w:bCs/>
          <w:sz w:val="20"/>
          <w:szCs w:val="20"/>
        </w:rPr>
        <w:t xml:space="preserve"> oraz informację dodatkową za rok 201</w:t>
      </w:r>
      <w:r w:rsidR="00544D7C" w:rsidRPr="005D2D65">
        <w:rPr>
          <w:rFonts w:ascii="Verdana" w:hAnsi="Verdana" w:cs="Verdana"/>
          <w:bCs/>
          <w:sz w:val="20"/>
          <w:szCs w:val="20"/>
        </w:rPr>
        <w:t>5</w:t>
      </w:r>
      <w:r w:rsidRPr="005D2D65">
        <w:rPr>
          <w:rFonts w:ascii="Verdana" w:hAnsi="Verdana" w:cs="Verdana"/>
          <w:bCs/>
          <w:sz w:val="20"/>
          <w:szCs w:val="20"/>
        </w:rPr>
        <w:t>.</w:t>
      </w:r>
    </w:p>
    <w:p w:rsidR="00CB545D" w:rsidRPr="005D2D65" w:rsidRDefault="00CB545D" w:rsidP="00D858CC">
      <w:pPr>
        <w:pStyle w:val="Akapitzlist"/>
        <w:spacing w:after="0" w:line="240" w:lineRule="auto"/>
        <w:ind w:left="0" w:firstLine="709"/>
        <w:jc w:val="both"/>
        <w:rPr>
          <w:rFonts w:ascii="Verdana" w:eastAsia="Alegreya-Regular" w:hAnsi="Verdana" w:cs="Verdana"/>
          <w:b/>
          <w:bCs/>
          <w:color w:val="000000"/>
          <w:sz w:val="20"/>
          <w:szCs w:val="20"/>
        </w:rPr>
      </w:pPr>
    </w:p>
    <w:p w:rsidR="00070316" w:rsidRDefault="00070316" w:rsidP="00D858CC">
      <w:pPr>
        <w:pStyle w:val="Tekstpodstawowy"/>
        <w:autoSpaceDE w:val="0"/>
        <w:spacing w:line="240" w:lineRule="auto"/>
        <w:ind w:firstLine="709"/>
        <w:jc w:val="center"/>
        <w:rPr>
          <w:rFonts w:ascii="Verdana" w:eastAsia="Alegreya-Regular" w:hAnsi="Verdana" w:cs="Verdana"/>
          <w:b/>
          <w:bCs/>
          <w:color w:val="000000"/>
          <w:sz w:val="20"/>
        </w:rPr>
      </w:pPr>
      <w:r w:rsidRPr="005D2D65">
        <w:rPr>
          <w:rFonts w:ascii="Verdana" w:eastAsia="Alegreya-Regular" w:hAnsi="Verdana" w:cs="Verdana"/>
          <w:b/>
          <w:bCs/>
          <w:color w:val="000000"/>
          <w:sz w:val="20"/>
        </w:rPr>
        <w:t>Biuro PZSzach</w:t>
      </w:r>
    </w:p>
    <w:p w:rsidR="005D2D65" w:rsidRPr="005D2D65" w:rsidRDefault="005D2D65" w:rsidP="00D858CC">
      <w:pPr>
        <w:pStyle w:val="Tekstpodstawowy"/>
        <w:autoSpaceDE w:val="0"/>
        <w:spacing w:line="240" w:lineRule="auto"/>
        <w:ind w:firstLine="709"/>
        <w:jc w:val="center"/>
        <w:rPr>
          <w:rFonts w:ascii="Verdana" w:hAnsi="Verdana" w:cs="Verdana"/>
          <w:color w:val="000000"/>
          <w:sz w:val="20"/>
        </w:rPr>
      </w:pPr>
    </w:p>
    <w:p w:rsidR="00070316" w:rsidRPr="005D2D65" w:rsidRDefault="00070316" w:rsidP="00D858CC">
      <w:pPr>
        <w:pStyle w:val="Tekstpodstawowy"/>
        <w:spacing w:line="240" w:lineRule="auto"/>
        <w:ind w:firstLine="709"/>
        <w:jc w:val="both"/>
        <w:rPr>
          <w:rFonts w:ascii="Verdana" w:hAnsi="Verdana" w:cs="Verdana"/>
          <w:color w:val="000000"/>
          <w:sz w:val="20"/>
        </w:rPr>
      </w:pPr>
      <w:r w:rsidRPr="005D2D65">
        <w:rPr>
          <w:rFonts w:ascii="Verdana" w:hAnsi="Verdana" w:cs="Verdana"/>
          <w:color w:val="000000"/>
          <w:sz w:val="20"/>
        </w:rPr>
        <w:t>W 201</w:t>
      </w:r>
      <w:r w:rsidR="00544D7C" w:rsidRPr="005D2D65">
        <w:rPr>
          <w:rFonts w:ascii="Verdana" w:hAnsi="Verdana" w:cs="Verdana"/>
          <w:color w:val="000000"/>
          <w:sz w:val="20"/>
        </w:rPr>
        <w:t>5</w:t>
      </w:r>
      <w:r w:rsidRPr="005D2D65">
        <w:rPr>
          <w:rFonts w:ascii="Verdana" w:hAnsi="Verdana" w:cs="Verdana"/>
          <w:color w:val="000000"/>
          <w:sz w:val="20"/>
        </w:rPr>
        <w:t xml:space="preserve"> roku obowiązki Dyrektora bi</w:t>
      </w:r>
      <w:r w:rsidR="003D4D2D" w:rsidRPr="005D2D65">
        <w:rPr>
          <w:rFonts w:ascii="Verdana" w:hAnsi="Verdana" w:cs="Verdana"/>
          <w:color w:val="000000"/>
          <w:sz w:val="20"/>
        </w:rPr>
        <w:t>ura pełni</w:t>
      </w:r>
      <w:r w:rsidR="00A60D93" w:rsidRPr="005D2D65">
        <w:rPr>
          <w:rFonts w:ascii="Verdana" w:hAnsi="Verdana" w:cs="Verdana"/>
          <w:color w:val="000000"/>
          <w:sz w:val="20"/>
        </w:rPr>
        <w:t>ł</w:t>
      </w:r>
      <w:r w:rsidR="003D4D2D" w:rsidRPr="005D2D65">
        <w:rPr>
          <w:rFonts w:ascii="Verdana" w:hAnsi="Verdana" w:cs="Verdana"/>
          <w:color w:val="000000"/>
          <w:sz w:val="20"/>
        </w:rPr>
        <w:t xml:space="preserve"> Piotr Murdzia, który od</w:t>
      </w:r>
      <w:r w:rsidRPr="005D2D65">
        <w:rPr>
          <w:rFonts w:ascii="Verdana" w:hAnsi="Verdana" w:cs="Verdana"/>
          <w:color w:val="000000"/>
          <w:sz w:val="20"/>
        </w:rPr>
        <w:t xml:space="preserve"> 16 czerwca 2013 r. </w:t>
      </w:r>
      <w:r w:rsidR="00544D7C" w:rsidRPr="005D2D65">
        <w:rPr>
          <w:rFonts w:ascii="Verdana" w:hAnsi="Verdana" w:cs="Verdana"/>
          <w:color w:val="000000"/>
          <w:sz w:val="20"/>
        </w:rPr>
        <w:t>sprawował</w:t>
      </w:r>
      <w:r w:rsidR="003D4D2D" w:rsidRPr="005D2D65">
        <w:rPr>
          <w:rFonts w:ascii="Verdana" w:hAnsi="Verdana" w:cs="Verdana"/>
          <w:color w:val="000000"/>
          <w:sz w:val="20"/>
        </w:rPr>
        <w:t xml:space="preserve"> </w:t>
      </w:r>
      <w:r w:rsidRPr="005D2D65">
        <w:rPr>
          <w:rFonts w:ascii="Verdana" w:hAnsi="Verdana" w:cs="Verdana"/>
          <w:color w:val="000000"/>
          <w:sz w:val="20"/>
        </w:rPr>
        <w:t>również funkcję Sekretarza Generalnego.</w:t>
      </w:r>
      <w:r w:rsidR="00C37333">
        <w:rPr>
          <w:rFonts w:ascii="Verdana" w:hAnsi="Verdana" w:cs="Verdana"/>
          <w:color w:val="000000"/>
          <w:sz w:val="20"/>
        </w:rPr>
        <w:t xml:space="preserve"> W dniu 22 lutego 2016 r. Dyrektorem Biura została Patrycja Wyżlic. </w:t>
      </w:r>
    </w:p>
    <w:p w:rsidR="00070316" w:rsidRPr="005D2D65" w:rsidRDefault="00070316" w:rsidP="00F704BA">
      <w:pPr>
        <w:pStyle w:val="Tekstpodstawowy"/>
        <w:spacing w:line="240" w:lineRule="auto"/>
        <w:jc w:val="both"/>
        <w:rPr>
          <w:rFonts w:ascii="Verdana" w:hAnsi="Verdana" w:cs="Verdana"/>
          <w:color w:val="000000"/>
          <w:sz w:val="20"/>
        </w:rPr>
      </w:pPr>
      <w:r w:rsidRPr="005D2D65">
        <w:rPr>
          <w:rFonts w:ascii="Verdana" w:hAnsi="Verdana" w:cs="Verdana"/>
          <w:color w:val="000000"/>
          <w:sz w:val="20"/>
        </w:rPr>
        <w:t>Podział zadań w biurze w 201</w:t>
      </w:r>
      <w:r w:rsidR="00544D7C" w:rsidRPr="005D2D65">
        <w:rPr>
          <w:rFonts w:ascii="Verdana" w:hAnsi="Verdana" w:cs="Verdana"/>
          <w:color w:val="000000"/>
          <w:sz w:val="20"/>
        </w:rPr>
        <w:t>5</w:t>
      </w:r>
      <w:r w:rsidRPr="005D2D65">
        <w:rPr>
          <w:rFonts w:ascii="Verdana" w:hAnsi="Verdana" w:cs="Verdana"/>
          <w:color w:val="000000"/>
          <w:sz w:val="20"/>
        </w:rPr>
        <w:t xml:space="preserve"> i 201</w:t>
      </w:r>
      <w:r w:rsidR="00544D7C" w:rsidRPr="005D2D65">
        <w:rPr>
          <w:rFonts w:ascii="Verdana" w:hAnsi="Verdana" w:cs="Verdana"/>
          <w:color w:val="000000"/>
          <w:sz w:val="20"/>
        </w:rPr>
        <w:t>6</w:t>
      </w:r>
      <w:r w:rsidRPr="005D2D65">
        <w:rPr>
          <w:rFonts w:ascii="Verdana" w:hAnsi="Verdana" w:cs="Verdana"/>
          <w:color w:val="000000"/>
          <w:sz w:val="20"/>
        </w:rPr>
        <w:t xml:space="preserve"> roku:</w:t>
      </w:r>
    </w:p>
    <w:p w:rsidR="00070316" w:rsidRPr="005D2D65" w:rsidRDefault="00070316" w:rsidP="00F704BA">
      <w:pPr>
        <w:pStyle w:val="Tekstpodstawowy"/>
        <w:numPr>
          <w:ilvl w:val="0"/>
          <w:numId w:val="3"/>
        </w:numPr>
        <w:tabs>
          <w:tab w:val="clear" w:pos="720"/>
        </w:tabs>
        <w:spacing w:line="240" w:lineRule="auto"/>
        <w:ind w:left="1134" w:hanging="567"/>
        <w:jc w:val="both"/>
        <w:rPr>
          <w:rFonts w:ascii="Verdana" w:hAnsi="Verdana" w:cs="Verdana"/>
          <w:color w:val="000000"/>
          <w:sz w:val="20"/>
        </w:rPr>
      </w:pPr>
      <w:r w:rsidRPr="005D2D65">
        <w:rPr>
          <w:rFonts w:ascii="Verdana" w:hAnsi="Verdana" w:cs="Verdana"/>
          <w:color w:val="000000"/>
          <w:sz w:val="20"/>
        </w:rPr>
        <w:t>księgowość, płatności, faktury, rozliczenia - B</w:t>
      </w:r>
      <w:r w:rsidR="00BD79FA" w:rsidRPr="005D2D65">
        <w:rPr>
          <w:rFonts w:ascii="Verdana" w:hAnsi="Verdana" w:cs="Verdana"/>
          <w:color w:val="000000"/>
          <w:sz w:val="20"/>
        </w:rPr>
        <w:t>arbara</w:t>
      </w:r>
      <w:r w:rsidRPr="005D2D65">
        <w:rPr>
          <w:rFonts w:ascii="Verdana" w:hAnsi="Verdana" w:cs="Verdana"/>
          <w:color w:val="000000"/>
          <w:sz w:val="20"/>
        </w:rPr>
        <w:t xml:space="preserve"> S</w:t>
      </w:r>
      <w:r w:rsidR="00BD79FA" w:rsidRPr="005D2D65">
        <w:rPr>
          <w:rFonts w:ascii="Verdana" w:hAnsi="Verdana" w:cs="Verdana"/>
          <w:color w:val="000000"/>
          <w:sz w:val="20"/>
        </w:rPr>
        <w:t>zenborn</w:t>
      </w:r>
      <w:r w:rsidRPr="005D2D65">
        <w:rPr>
          <w:rFonts w:ascii="Verdana" w:hAnsi="Verdana" w:cs="Verdana"/>
          <w:color w:val="000000"/>
          <w:sz w:val="20"/>
        </w:rPr>
        <w:t>-D</w:t>
      </w:r>
      <w:r w:rsidR="00BD79FA" w:rsidRPr="005D2D65">
        <w:rPr>
          <w:rFonts w:ascii="Verdana" w:hAnsi="Verdana" w:cs="Verdana"/>
          <w:color w:val="000000"/>
          <w:sz w:val="20"/>
        </w:rPr>
        <w:t>ańczak</w:t>
      </w:r>
      <w:r w:rsidRPr="005D2D65">
        <w:rPr>
          <w:rFonts w:ascii="Verdana" w:hAnsi="Verdana" w:cs="Verdana"/>
          <w:color w:val="000000"/>
          <w:sz w:val="20"/>
        </w:rPr>
        <w:t xml:space="preserve"> </w:t>
      </w:r>
      <w:r w:rsidR="00B6770E" w:rsidRPr="005D2D65">
        <w:rPr>
          <w:rFonts w:ascii="Verdana" w:hAnsi="Verdana" w:cs="Verdana"/>
          <w:color w:val="000000"/>
          <w:sz w:val="20"/>
        </w:rPr>
        <w:t>–</w:t>
      </w:r>
      <w:r w:rsidRPr="005D2D65">
        <w:rPr>
          <w:rFonts w:ascii="Verdana" w:hAnsi="Verdana" w:cs="Verdana"/>
          <w:color w:val="000000"/>
          <w:sz w:val="20"/>
        </w:rPr>
        <w:t xml:space="preserve"> Główna</w:t>
      </w:r>
      <w:r w:rsidR="005D2D65" w:rsidRPr="005D2D65">
        <w:rPr>
          <w:rFonts w:ascii="Verdana" w:hAnsi="Verdana" w:cs="Verdana"/>
          <w:color w:val="000000"/>
          <w:sz w:val="20"/>
        </w:rPr>
        <w:t xml:space="preserve"> </w:t>
      </w:r>
      <w:r w:rsidRPr="005D2D65">
        <w:rPr>
          <w:rFonts w:ascii="Verdana" w:hAnsi="Verdana" w:cs="Verdana"/>
          <w:color w:val="000000"/>
          <w:sz w:val="20"/>
        </w:rPr>
        <w:t xml:space="preserve">Księgowa, </w:t>
      </w:r>
      <w:r w:rsidR="005D2D65" w:rsidRPr="005D2D65">
        <w:rPr>
          <w:rFonts w:ascii="Verdana" w:hAnsi="Verdana" w:cs="Verdana"/>
          <w:color w:val="000000"/>
          <w:sz w:val="20"/>
        </w:rPr>
        <w:t>Grzegorz Kopka</w:t>
      </w:r>
      <w:r w:rsidR="00BB6C66">
        <w:rPr>
          <w:rFonts w:ascii="Verdana" w:hAnsi="Verdana" w:cs="Verdana"/>
          <w:color w:val="000000"/>
          <w:sz w:val="20"/>
        </w:rPr>
        <w:t xml:space="preserve"> - księgowy</w:t>
      </w:r>
      <w:r w:rsidRPr="005D2D65">
        <w:rPr>
          <w:rFonts w:ascii="Verdana" w:hAnsi="Verdana" w:cs="Verdana"/>
          <w:color w:val="000000"/>
          <w:sz w:val="20"/>
        </w:rPr>
        <w:t xml:space="preserve"> (księgowanie wyciągów, wystawianie faktur, </w:t>
      </w:r>
      <w:r w:rsidR="005D2D65">
        <w:rPr>
          <w:rFonts w:ascii="Verdana" w:hAnsi="Verdana" w:cs="Verdana"/>
          <w:color w:val="000000"/>
          <w:sz w:val="20"/>
        </w:rPr>
        <w:t xml:space="preserve">rozliczenia </w:t>
      </w:r>
      <w:r w:rsidR="00C37333">
        <w:rPr>
          <w:rFonts w:ascii="Verdana" w:hAnsi="Verdana" w:cs="Verdana"/>
          <w:color w:val="000000"/>
          <w:sz w:val="20"/>
        </w:rPr>
        <w:t xml:space="preserve">                      </w:t>
      </w:r>
      <w:r w:rsidR="005D2D65">
        <w:rPr>
          <w:rFonts w:ascii="Verdana" w:hAnsi="Verdana" w:cs="Verdana"/>
          <w:color w:val="000000"/>
          <w:sz w:val="20"/>
        </w:rPr>
        <w:t xml:space="preserve">z WZSzachami); </w:t>
      </w:r>
    </w:p>
    <w:p w:rsidR="00070316" w:rsidRPr="005D2D65" w:rsidRDefault="00070316" w:rsidP="00F704BA">
      <w:pPr>
        <w:pStyle w:val="Tekstpodstawowy"/>
        <w:numPr>
          <w:ilvl w:val="0"/>
          <w:numId w:val="3"/>
        </w:numPr>
        <w:tabs>
          <w:tab w:val="clear" w:pos="720"/>
          <w:tab w:val="num" w:pos="0"/>
        </w:tabs>
        <w:spacing w:line="240" w:lineRule="auto"/>
        <w:ind w:left="1134" w:hanging="567"/>
        <w:jc w:val="both"/>
        <w:rPr>
          <w:rFonts w:ascii="Verdana" w:hAnsi="Verdana" w:cs="Verdana"/>
          <w:color w:val="000000"/>
          <w:sz w:val="20"/>
        </w:rPr>
      </w:pPr>
      <w:r w:rsidRPr="005D2D65">
        <w:rPr>
          <w:rFonts w:ascii="Verdana" w:hAnsi="Verdana" w:cs="Verdana"/>
          <w:color w:val="000000"/>
          <w:sz w:val="20"/>
        </w:rPr>
        <w:t>kadr</w:t>
      </w:r>
      <w:r w:rsidR="00F36DB9">
        <w:rPr>
          <w:rFonts w:ascii="Verdana" w:hAnsi="Verdana" w:cs="Verdana"/>
          <w:color w:val="000000"/>
          <w:sz w:val="20"/>
        </w:rPr>
        <w:t>y seniorów i juniorów, szkolenia</w:t>
      </w:r>
      <w:r w:rsidRPr="005D2D65">
        <w:rPr>
          <w:rFonts w:ascii="Verdana" w:hAnsi="Verdana" w:cs="Verdana"/>
          <w:color w:val="000000"/>
          <w:sz w:val="20"/>
        </w:rPr>
        <w:t xml:space="preserve">, trenerzy </w:t>
      </w:r>
      <w:r w:rsidR="00BD79FA" w:rsidRPr="005D2D65">
        <w:rPr>
          <w:rFonts w:ascii="Verdana" w:hAnsi="Verdana" w:cs="Verdana"/>
          <w:color w:val="000000"/>
          <w:sz w:val="20"/>
        </w:rPr>
        <w:t>–</w:t>
      </w:r>
      <w:r w:rsidRPr="005D2D65">
        <w:rPr>
          <w:rFonts w:ascii="Verdana" w:hAnsi="Verdana" w:cs="Verdana"/>
          <w:color w:val="000000"/>
          <w:sz w:val="20"/>
        </w:rPr>
        <w:t xml:space="preserve"> </w:t>
      </w:r>
      <w:r w:rsidR="00BD79FA" w:rsidRPr="005D2D65">
        <w:rPr>
          <w:rFonts w:ascii="Verdana" w:hAnsi="Verdana" w:cs="Verdana"/>
          <w:color w:val="000000"/>
          <w:sz w:val="20"/>
        </w:rPr>
        <w:t>Piotr Murdzia</w:t>
      </w:r>
      <w:r w:rsidR="005D2D65">
        <w:rPr>
          <w:rFonts w:ascii="Verdana" w:hAnsi="Verdana" w:cs="Verdana"/>
          <w:color w:val="000000"/>
          <w:sz w:val="20"/>
        </w:rPr>
        <w:t>;</w:t>
      </w:r>
    </w:p>
    <w:p w:rsidR="00070316" w:rsidRPr="005D2D65" w:rsidRDefault="00070316" w:rsidP="00F704BA">
      <w:pPr>
        <w:pStyle w:val="Tekstpodstawowy"/>
        <w:numPr>
          <w:ilvl w:val="0"/>
          <w:numId w:val="3"/>
        </w:numPr>
        <w:tabs>
          <w:tab w:val="clear" w:pos="720"/>
        </w:tabs>
        <w:spacing w:line="240" w:lineRule="auto"/>
        <w:ind w:left="1134" w:hanging="567"/>
        <w:jc w:val="both"/>
        <w:rPr>
          <w:rFonts w:ascii="Verdana" w:hAnsi="Verdana" w:cs="Verdana"/>
          <w:color w:val="000000"/>
          <w:sz w:val="20"/>
        </w:rPr>
      </w:pPr>
      <w:r w:rsidRPr="005D2D65">
        <w:rPr>
          <w:rFonts w:ascii="Verdana" w:hAnsi="Verdana" w:cs="Verdana"/>
          <w:color w:val="000000"/>
          <w:sz w:val="20"/>
        </w:rPr>
        <w:t xml:space="preserve">organizacja wyjazdów i turniejów, konkursy ofert, </w:t>
      </w:r>
      <w:r w:rsidR="004A55D5" w:rsidRPr="005D2D65">
        <w:rPr>
          <w:rFonts w:ascii="Verdana" w:hAnsi="Verdana" w:cs="Verdana"/>
          <w:color w:val="000000"/>
          <w:sz w:val="20"/>
        </w:rPr>
        <w:t xml:space="preserve">otwarte konkursy ofert MSiT i innych instytucji publicznych, </w:t>
      </w:r>
      <w:r w:rsidRPr="005D2D65">
        <w:rPr>
          <w:rFonts w:ascii="Verdana" w:hAnsi="Verdana" w:cs="Verdana"/>
          <w:color w:val="000000"/>
          <w:sz w:val="20"/>
        </w:rPr>
        <w:t xml:space="preserve">wysyłka prenumeraty Mata </w:t>
      </w:r>
      <w:r w:rsidR="00BD79FA" w:rsidRPr="005D2D65">
        <w:rPr>
          <w:rFonts w:ascii="Verdana" w:hAnsi="Verdana" w:cs="Verdana"/>
          <w:color w:val="000000"/>
          <w:sz w:val="20"/>
        </w:rPr>
        <w:t>–</w:t>
      </w:r>
      <w:r w:rsidRPr="005D2D65">
        <w:rPr>
          <w:rFonts w:ascii="Verdana" w:hAnsi="Verdana" w:cs="Verdana"/>
          <w:color w:val="000000"/>
          <w:sz w:val="20"/>
        </w:rPr>
        <w:t xml:space="preserve"> </w:t>
      </w:r>
      <w:r w:rsidR="004A55D5" w:rsidRPr="005D2D65">
        <w:rPr>
          <w:rFonts w:ascii="Verdana" w:hAnsi="Verdana" w:cs="Verdana"/>
          <w:color w:val="000000"/>
          <w:sz w:val="20"/>
        </w:rPr>
        <w:t>M</w:t>
      </w:r>
      <w:r w:rsidR="00BD79FA" w:rsidRPr="005D2D65">
        <w:rPr>
          <w:rFonts w:ascii="Verdana" w:hAnsi="Verdana" w:cs="Verdana"/>
          <w:color w:val="000000"/>
          <w:sz w:val="20"/>
        </w:rPr>
        <w:t>ichał Bartel</w:t>
      </w:r>
      <w:r w:rsidR="005D2D65">
        <w:rPr>
          <w:rFonts w:ascii="Verdana" w:hAnsi="Verdana" w:cs="Verdana"/>
          <w:color w:val="000000"/>
          <w:sz w:val="20"/>
        </w:rPr>
        <w:t>;</w:t>
      </w:r>
    </w:p>
    <w:p w:rsidR="00070316" w:rsidRPr="005D2D65" w:rsidRDefault="00070316" w:rsidP="00F704BA">
      <w:pPr>
        <w:pStyle w:val="Tekstpodstawowy"/>
        <w:numPr>
          <w:ilvl w:val="0"/>
          <w:numId w:val="3"/>
        </w:numPr>
        <w:tabs>
          <w:tab w:val="clear" w:pos="720"/>
        </w:tabs>
        <w:spacing w:line="240" w:lineRule="auto"/>
        <w:ind w:left="1134" w:hanging="567"/>
        <w:jc w:val="both"/>
        <w:rPr>
          <w:rFonts w:ascii="Verdana" w:hAnsi="Verdana" w:cs="Verdana"/>
          <w:color w:val="000000"/>
          <w:sz w:val="20"/>
        </w:rPr>
      </w:pPr>
      <w:r w:rsidRPr="005D2D65">
        <w:rPr>
          <w:rFonts w:ascii="Verdana" w:hAnsi="Verdana" w:cs="Verdana"/>
          <w:color w:val="000000"/>
          <w:sz w:val="20"/>
        </w:rPr>
        <w:t>licencje, ewidencja klubów, centralny rejestr, wypożyczenia sprzętu - P</w:t>
      </w:r>
      <w:r w:rsidR="00BD79FA" w:rsidRPr="005D2D65">
        <w:rPr>
          <w:rFonts w:ascii="Verdana" w:hAnsi="Verdana" w:cs="Verdana"/>
          <w:color w:val="000000"/>
          <w:sz w:val="20"/>
        </w:rPr>
        <w:t>iotr</w:t>
      </w:r>
      <w:r w:rsidRPr="005D2D65">
        <w:rPr>
          <w:rFonts w:ascii="Verdana" w:hAnsi="Verdana" w:cs="Verdana"/>
          <w:color w:val="000000"/>
          <w:sz w:val="20"/>
        </w:rPr>
        <w:t xml:space="preserve"> W</w:t>
      </w:r>
      <w:r w:rsidR="00BD79FA" w:rsidRPr="005D2D65">
        <w:rPr>
          <w:rFonts w:ascii="Verdana" w:hAnsi="Verdana" w:cs="Verdana"/>
          <w:color w:val="000000"/>
          <w:sz w:val="20"/>
        </w:rPr>
        <w:t>ajszczyk</w:t>
      </w:r>
      <w:r w:rsidR="005D2D65">
        <w:rPr>
          <w:rFonts w:ascii="Verdana" w:hAnsi="Verdana" w:cs="Verdana"/>
          <w:color w:val="000000"/>
          <w:sz w:val="20"/>
        </w:rPr>
        <w:t>;</w:t>
      </w:r>
    </w:p>
    <w:p w:rsidR="00070316" w:rsidRPr="005D2D65" w:rsidRDefault="00C37333" w:rsidP="00F704BA">
      <w:pPr>
        <w:pStyle w:val="Tekstpodstawowy"/>
        <w:numPr>
          <w:ilvl w:val="0"/>
          <w:numId w:val="3"/>
        </w:numPr>
        <w:tabs>
          <w:tab w:val="clear" w:pos="720"/>
        </w:tabs>
        <w:spacing w:line="240" w:lineRule="auto"/>
        <w:ind w:left="1134" w:hanging="567"/>
        <w:jc w:val="both"/>
        <w:rPr>
          <w:rFonts w:ascii="Verdana" w:hAnsi="Verdana" w:cs="Verdana"/>
          <w:color w:val="000000"/>
          <w:sz w:val="20"/>
        </w:rPr>
      </w:pPr>
      <w:r>
        <w:rPr>
          <w:rFonts w:ascii="Verdana" w:hAnsi="Verdana" w:cs="Verdana"/>
          <w:color w:val="000000"/>
          <w:sz w:val="20"/>
        </w:rPr>
        <w:t>sprawy administracyjne biura – od 30.05.2016 r.  Agnieszka Sz</w:t>
      </w:r>
      <w:r w:rsidR="00723E13">
        <w:rPr>
          <w:rFonts w:ascii="Verdana" w:hAnsi="Verdana" w:cs="Verdana"/>
          <w:color w:val="000000"/>
          <w:sz w:val="20"/>
        </w:rPr>
        <w:t>e</w:t>
      </w:r>
      <w:r>
        <w:rPr>
          <w:rFonts w:ascii="Verdana" w:hAnsi="Verdana" w:cs="Verdana"/>
          <w:color w:val="000000"/>
          <w:sz w:val="20"/>
        </w:rPr>
        <w:t>wczak</w:t>
      </w:r>
      <w:r w:rsidR="00723E13">
        <w:rPr>
          <w:rFonts w:ascii="Verdana" w:hAnsi="Verdana" w:cs="Verdana"/>
          <w:color w:val="000000"/>
          <w:sz w:val="20"/>
        </w:rPr>
        <w:t>;</w:t>
      </w:r>
      <w:r>
        <w:rPr>
          <w:rFonts w:ascii="Verdana" w:hAnsi="Verdana" w:cs="Verdana"/>
          <w:color w:val="000000"/>
          <w:sz w:val="20"/>
        </w:rPr>
        <w:t xml:space="preserve"> </w:t>
      </w:r>
    </w:p>
    <w:p w:rsidR="00070316" w:rsidRPr="005D2D65" w:rsidRDefault="00070316" w:rsidP="00F704BA">
      <w:pPr>
        <w:pStyle w:val="Tekstpodstawowy"/>
        <w:numPr>
          <w:ilvl w:val="0"/>
          <w:numId w:val="3"/>
        </w:numPr>
        <w:tabs>
          <w:tab w:val="clear" w:pos="720"/>
        </w:tabs>
        <w:spacing w:line="240" w:lineRule="auto"/>
        <w:ind w:left="1134" w:hanging="567"/>
        <w:jc w:val="both"/>
        <w:rPr>
          <w:rFonts w:ascii="Verdana" w:hAnsi="Verdana" w:cs="Verdana"/>
          <w:color w:val="000000"/>
          <w:sz w:val="20"/>
        </w:rPr>
      </w:pPr>
      <w:r w:rsidRPr="005D2D65">
        <w:rPr>
          <w:rFonts w:ascii="Verdana" w:hAnsi="Verdana" w:cs="Verdana"/>
          <w:color w:val="000000"/>
          <w:sz w:val="20"/>
        </w:rPr>
        <w:t>promocja, współpraca z mediami, odznaczeni</w:t>
      </w:r>
      <w:r w:rsidR="005472DD">
        <w:rPr>
          <w:rFonts w:ascii="Verdana" w:hAnsi="Verdana" w:cs="Verdana"/>
          <w:color w:val="000000"/>
          <w:sz w:val="20"/>
        </w:rPr>
        <w:t xml:space="preserve">a, Newsletter, imprezy branżowe, projekty strategiczne - </w:t>
      </w:r>
      <w:r w:rsidR="00BD79FA" w:rsidRPr="005D2D65">
        <w:rPr>
          <w:rFonts w:ascii="Verdana" w:hAnsi="Verdana" w:cs="Verdana"/>
          <w:color w:val="000000"/>
          <w:sz w:val="20"/>
        </w:rPr>
        <w:t>Rafał Rębilas</w:t>
      </w:r>
      <w:r w:rsidR="005472DD">
        <w:rPr>
          <w:rFonts w:ascii="Verdana" w:hAnsi="Verdana" w:cs="Verdana"/>
          <w:color w:val="000000"/>
          <w:sz w:val="20"/>
        </w:rPr>
        <w:t xml:space="preserve">; </w:t>
      </w:r>
    </w:p>
    <w:p w:rsidR="003D4D2D" w:rsidRPr="005D2D65" w:rsidRDefault="003D4D2D" w:rsidP="00F704BA">
      <w:pPr>
        <w:pStyle w:val="Tekstpodstawowy"/>
        <w:numPr>
          <w:ilvl w:val="0"/>
          <w:numId w:val="3"/>
        </w:numPr>
        <w:tabs>
          <w:tab w:val="clear" w:pos="720"/>
        </w:tabs>
        <w:spacing w:line="240" w:lineRule="auto"/>
        <w:ind w:left="1134" w:hanging="567"/>
        <w:jc w:val="both"/>
        <w:rPr>
          <w:rFonts w:ascii="Verdana" w:hAnsi="Verdana" w:cs="Verdana"/>
          <w:color w:val="000000"/>
          <w:sz w:val="20"/>
        </w:rPr>
      </w:pPr>
      <w:r w:rsidRPr="005D2D65">
        <w:rPr>
          <w:rFonts w:ascii="Verdana" w:hAnsi="Verdana" w:cs="Verdana"/>
          <w:color w:val="000000"/>
          <w:sz w:val="20"/>
        </w:rPr>
        <w:t xml:space="preserve">koordynacja projektu Edukacja przez Szachy w szkole – </w:t>
      </w:r>
      <w:r w:rsidR="00BD79FA" w:rsidRPr="005D2D65">
        <w:rPr>
          <w:rFonts w:ascii="Verdana" w:hAnsi="Verdana" w:cs="Verdana"/>
          <w:color w:val="000000"/>
          <w:sz w:val="20"/>
        </w:rPr>
        <w:t>Anna Harazińska</w:t>
      </w:r>
      <w:r w:rsidRPr="005D2D65">
        <w:rPr>
          <w:rFonts w:ascii="Verdana" w:hAnsi="Verdana" w:cs="Verdana"/>
          <w:color w:val="000000"/>
          <w:sz w:val="20"/>
        </w:rPr>
        <w:t xml:space="preserve"> – od 20.10.2014, od 01.03.2015 </w:t>
      </w:r>
      <w:r w:rsidR="00E51A5B" w:rsidRPr="005D2D65">
        <w:rPr>
          <w:rFonts w:ascii="Verdana" w:hAnsi="Verdana" w:cs="Verdana"/>
          <w:color w:val="000000"/>
          <w:sz w:val="20"/>
        </w:rPr>
        <w:t xml:space="preserve">- </w:t>
      </w:r>
      <w:r w:rsidRPr="005D2D65">
        <w:rPr>
          <w:rFonts w:ascii="Verdana" w:hAnsi="Verdana" w:cs="Verdana"/>
          <w:color w:val="000000"/>
          <w:sz w:val="20"/>
        </w:rPr>
        <w:t>sport powszechny</w:t>
      </w:r>
      <w:r w:rsidR="005D2D65">
        <w:rPr>
          <w:rFonts w:ascii="Verdana" w:hAnsi="Verdana" w:cs="Verdana"/>
          <w:color w:val="000000"/>
          <w:sz w:val="20"/>
        </w:rPr>
        <w:t>;</w:t>
      </w:r>
    </w:p>
    <w:p w:rsidR="00070316" w:rsidRPr="005D2D65" w:rsidRDefault="00070316" w:rsidP="00F704BA">
      <w:pPr>
        <w:pStyle w:val="Tekstpodstawowy"/>
        <w:numPr>
          <w:ilvl w:val="0"/>
          <w:numId w:val="3"/>
        </w:numPr>
        <w:tabs>
          <w:tab w:val="clear" w:pos="720"/>
          <w:tab w:val="num" w:pos="0"/>
        </w:tabs>
        <w:spacing w:line="240" w:lineRule="auto"/>
        <w:ind w:left="1134" w:hanging="567"/>
        <w:jc w:val="both"/>
        <w:rPr>
          <w:rFonts w:ascii="Verdana" w:hAnsi="Verdana" w:cs="Verdana"/>
          <w:color w:val="000000"/>
          <w:sz w:val="20"/>
        </w:rPr>
      </w:pPr>
      <w:r w:rsidRPr="005D2D65">
        <w:rPr>
          <w:rFonts w:ascii="Verdana" w:hAnsi="Verdana" w:cs="Verdana"/>
          <w:color w:val="000000"/>
          <w:sz w:val="20"/>
        </w:rPr>
        <w:t>szef biura - Piotr Murdzia</w:t>
      </w:r>
      <w:r w:rsidR="00C37333">
        <w:rPr>
          <w:rFonts w:ascii="Verdana" w:hAnsi="Verdana" w:cs="Verdana"/>
          <w:color w:val="000000"/>
          <w:sz w:val="20"/>
        </w:rPr>
        <w:t xml:space="preserve">, od 22 lutego 2016 r. Patrycja Wyżlic. </w:t>
      </w:r>
    </w:p>
    <w:p w:rsidR="00070316" w:rsidRPr="005D2D65" w:rsidRDefault="00070316" w:rsidP="00F704BA">
      <w:pPr>
        <w:pStyle w:val="Tekstpodstawowy"/>
        <w:spacing w:line="240" w:lineRule="auto"/>
        <w:jc w:val="both"/>
        <w:rPr>
          <w:rFonts w:ascii="Verdana" w:hAnsi="Verdana" w:cs="Verdana"/>
          <w:color w:val="000000"/>
          <w:sz w:val="20"/>
        </w:rPr>
      </w:pPr>
      <w:r w:rsidRPr="005D2D65">
        <w:rPr>
          <w:rFonts w:ascii="Verdana" w:hAnsi="Verdana" w:cs="Verdana"/>
          <w:color w:val="000000"/>
          <w:sz w:val="20"/>
        </w:rPr>
        <w:t>Biuro związku jest regularnie doposażane w sprzęt kompu</w:t>
      </w:r>
      <w:r w:rsidR="00F17396" w:rsidRPr="005D2D65">
        <w:rPr>
          <w:rFonts w:ascii="Verdana" w:hAnsi="Verdana" w:cs="Verdana"/>
          <w:color w:val="000000"/>
          <w:sz w:val="20"/>
        </w:rPr>
        <w:t>terowy oraz urządzenia biurowe.</w:t>
      </w:r>
    </w:p>
    <w:p w:rsidR="006B31D7" w:rsidRPr="005D2D65" w:rsidRDefault="006B31D7" w:rsidP="00D858CC">
      <w:pPr>
        <w:pStyle w:val="Tekstpodstawowy"/>
        <w:spacing w:line="240" w:lineRule="auto"/>
        <w:ind w:firstLine="709"/>
        <w:jc w:val="both"/>
        <w:rPr>
          <w:rFonts w:ascii="Verdana" w:hAnsi="Verdana"/>
          <w:color w:val="000000"/>
          <w:sz w:val="20"/>
        </w:rPr>
      </w:pPr>
    </w:p>
    <w:p w:rsidR="00070316" w:rsidRPr="005D2D65" w:rsidRDefault="00070316" w:rsidP="00D858CC">
      <w:pPr>
        <w:pStyle w:val="Tekstpodstawowy"/>
        <w:spacing w:line="240" w:lineRule="auto"/>
        <w:ind w:firstLine="709"/>
        <w:jc w:val="center"/>
        <w:rPr>
          <w:rFonts w:ascii="Verdana" w:hAnsi="Verdana" w:cs="Verdana"/>
          <w:color w:val="000000"/>
          <w:sz w:val="20"/>
        </w:rPr>
      </w:pPr>
      <w:r w:rsidRPr="005D2D65">
        <w:rPr>
          <w:rFonts w:ascii="Verdana" w:hAnsi="Verdana" w:cs="Verdana"/>
          <w:b/>
          <w:bCs/>
          <w:color w:val="000000"/>
          <w:sz w:val="20"/>
        </w:rPr>
        <w:t>W</w:t>
      </w:r>
      <w:r w:rsidR="00AD793F" w:rsidRPr="005D2D65">
        <w:rPr>
          <w:rFonts w:ascii="Verdana" w:hAnsi="Verdana" w:cs="Verdana"/>
          <w:b/>
          <w:bCs/>
          <w:color w:val="000000"/>
          <w:sz w:val="20"/>
        </w:rPr>
        <w:t>spółpracownicy</w:t>
      </w:r>
      <w:r w:rsidRPr="005D2D65">
        <w:rPr>
          <w:rFonts w:ascii="Verdana" w:hAnsi="Verdana" w:cs="Verdana"/>
          <w:b/>
          <w:bCs/>
          <w:color w:val="000000"/>
          <w:sz w:val="20"/>
        </w:rPr>
        <w:t xml:space="preserve"> przy projektach</w:t>
      </w:r>
    </w:p>
    <w:p w:rsidR="00070316" w:rsidRPr="005D2D65" w:rsidRDefault="00070316" w:rsidP="00D858CC">
      <w:pPr>
        <w:pStyle w:val="Tekstpodstawowy"/>
        <w:spacing w:line="240" w:lineRule="auto"/>
        <w:ind w:firstLine="709"/>
        <w:jc w:val="both"/>
        <w:rPr>
          <w:rFonts w:ascii="Verdana" w:hAnsi="Verdana" w:cs="Verdana"/>
          <w:color w:val="000000"/>
          <w:sz w:val="20"/>
          <w:highlight w:val="lightGray"/>
        </w:rPr>
      </w:pPr>
    </w:p>
    <w:p w:rsidR="00070316" w:rsidRPr="005D2D65" w:rsidRDefault="00070316" w:rsidP="00D858CC">
      <w:pPr>
        <w:pStyle w:val="Tekstpodstawowy"/>
        <w:spacing w:line="240" w:lineRule="auto"/>
        <w:ind w:firstLine="709"/>
        <w:jc w:val="both"/>
        <w:rPr>
          <w:rFonts w:ascii="Verdana" w:hAnsi="Verdana"/>
          <w:color w:val="000000"/>
          <w:sz w:val="20"/>
        </w:rPr>
      </w:pPr>
      <w:r w:rsidRPr="005D2D65">
        <w:rPr>
          <w:rFonts w:ascii="Verdana" w:hAnsi="Verdana" w:cs="Verdana"/>
          <w:color w:val="000000"/>
          <w:sz w:val="20"/>
        </w:rPr>
        <w:t>Liczne projekty realizowane przez Zarząd oraz biuro PZSzach w okresie 201</w:t>
      </w:r>
      <w:r w:rsidR="00544D7C" w:rsidRPr="005D2D65">
        <w:rPr>
          <w:rFonts w:ascii="Verdana" w:hAnsi="Verdana" w:cs="Verdana"/>
          <w:color w:val="000000"/>
          <w:sz w:val="20"/>
        </w:rPr>
        <w:t>5</w:t>
      </w:r>
      <w:r w:rsidRPr="005D2D65">
        <w:rPr>
          <w:rFonts w:ascii="Verdana" w:hAnsi="Verdana" w:cs="Verdana"/>
          <w:color w:val="000000"/>
          <w:sz w:val="20"/>
        </w:rPr>
        <w:t xml:space="preserve"> i 201</w:t>
      </w:r>
      <w:r w:rsidR="00544D7C" w:rsidRPr="005D2D65">
        <w:rPr>
          <w:rFonts w:ascii="Verdana" w:hAnsi="Verdana" w:cs="Verdana"/>
          <w:color w:val="000000"/>
          <w:sz w:val="20"/>
        </w:rPr>
        <w:t>6</w:t>
      </w:r>
      <w:r w:rsidRPr="005D2D65">
        <w:rPr>
          <w:rFonts w:ascii="Verdana" w:hAnsi="Verdana" w:cs="Verdana"/>
          <w:color w:val="000000"/>
          <w:sz w:val="20"/>
        </w:rPr>
        <w:t xml:space="preserve"> </w:t>
      </w:r>
      <w:r w:rsidR="00054910">
        <w:rPr>
          <w:rFonts w:ascii="Verdana" w:hAnsi="Verdana" w:cs="Verdana"/>
          <w:color w:val="000000"/>
          <w:sz w:val="20"/>
        </w:rPr>
        <w:t xml:space="preserve">roku </w:t>
      </w:r>
      <w:r w:rsidRPr="005D2D65">
        <w:rPr>
          <w:rFonts w:ascii="Verdana" w:hAnsi="Verdana" w:cs="Verdana"/>
          <w:color w:val="000000"/>
          <w:sz w:val="20"/>
        </w:rPr>
        <w:t>wspierane są przez osoby z zewnątrz na podstawie umów o dzieło bądź na zlecenie.</w:t>
      </w:r>
    </w:p>
    <w:p w:rsidR="00070316" w:rsidRPr="005D2D65" w:rsidRDefault="00070316" w:rsidP="00D858CC">
      <w:pPr>
        <w:pStyle w:val="Tekstpodstawowy"/>
        <w:spacing w:line="240" w:lineRule="auto"/>
        <w:ind w:firstLine="709"/>
        <w:jc w:val="both"/>
        <w:rPr>
          <w:rFonts w:ascii="Verdana" w:hAnsi="Verdana" w:cs="Verdana"/>
          <w:color w:val="000000"/>
          <w:sz w:val="20"/>
        </w:rPr>
      </w:pPr>
      <w:r w:rsidRPr="005D2D65">
        <w:rPr>
          <w:rFonts w:ascii="Verdana" w:hAnsi="Verdana" w:cs="Verdana"/>
          <w:color w:val="000000"/>
          <w:sz w:val="20"/>
        </w:rPr>
        <w:t xml:space="preserve">Lista najważniejszych projektów PZSzach </w:t>
      </w:r>
      <w:r w:rsidR="00054910" w:rsidRPr="00054910">
        <w:rPr>
          <w:rFonts w:ascii="Verdana" w:hAnsi="Verdana" w:cs="Verdana"/>
          <w:color w:val="000000"/>
          <w:sz w:val="20"/>
        </w:rPr>
        <w:t>przy których  współpracowaliśmy z osobami</w:t>
      </w:r>
      <w:r w:rsidR="001A7D0A">
        <w:rPr>
          <w:rFonts w:ascii="Verdana" w:hAnsi="Verdana" w:cs="Verdana"/>
          <w:color w:val="000000"/>
          <w:sz w:val="20"/>
        </w:rPr>
        <w:t xml:space="preserve"> </w:t>
      </w:r>
      <w:r w:rsidRPr="00054910">
        <w:rPr>
          <w:rFonts w:ascii="Verdana" w:hAnsi="Verdana" w:cs="Verdana"/>
          <w:color w:val="000000"/>
          <w:sz w:val="20"/>
        </w:rPr>
        <w:t>z zewnątrz:</w:t>
      </w:r>
    </w:p>
    <w:p w:rsidR="00070316" w:rsidRPr="00FE5ACA" w:rsidRDefault="00070316" w:rsidP="00CA38AA">
      <w:pPr>
        <w:pStyle w:val="Tekstpodstawowy"/>
        <w:numPr>
          <w:ilvl w:val="0"/>
          <w:numId w:val="4"/>
        </w:numPr>
        <w:tabs>
          <w:tab w:val="clear" w:pos="720"/>
        </w:tabs>
        <w:spacing w:line="240" w:lineRule="auto"/>
        <w:ind w:left="1134" w:hanging="567"/>
        <w:jc w:val="both"/>
        <w:rPr>
          <w:rFonts w:ascii="Verdana" w:hAnsi="Verdana" w:cs="Verdana"/>
          <w:color w:val="000000"/>
          <w:sz w:val="20"/>
        </w:rPr>
      </w:pPr>
      <w:r w:rsidRPr="00FE5ACA">
        <w:rPr>
          <w:rFonts w:ascii="Verdana" w:hAnsi="Verdana" w:cs="Verdana"/>
          <w:color w:val="000000"/>
          <w:sz w:val="20"/>
        </w:rPr>
        <w:t>Młodzieżowa Akademia Szac</w:t>
      </w:r>
      <w:r w:rsidR="00455C6B" w:rsidRPr="00FE5ACA">
        <w:rPr>
          <w:rFonts w:ascii="Verdana" w:hAnsi="Verdana" w:cs="Verdana"/>
          <w:color w:val="000000"/>
          <w:sz w:val="20"/>
        </w:rPr>
        <w:t>howa – Agnieszka Fornal-</w:t>
      </w:r>
      <w:r w:rsidR="005D2D65" w:rsidRPr="00FE5ACA">
        <w:rPr>
          <w:rFonts w:ascii="Verdana" w:hAnsi="Verdana" w:cs="Verdana"/>
          <w:color w:val="000000"/>
          <w:sz w:val="20"/>
        </w:rPr>
        <w:t xml:space="preserve">Urban (dyrektor), Marek </w:t>
      </w:r>
      <w:r w:rsidRPr="00FE5ACA">
        <w:rPr>
          <w:rFonts w:ascii="Verdana" w:hAnsi="Verdana" w:cs="Verdana"/>
          <w:color w:val="000000"/>
          <w:sz w:val="20"/>
        </w:rPr>
        <w:t>Matlak (koordynator)</w:t>
      </w:r>
    </w:p>
    <w:p w:rsidR="00070316" w:rsidRPr="005D2D65" w:rsidRDefault="00070316" w:rsidP="00CA38AA">
      <w:pPr>
        <w:pStyle w:val="Tekstpodstawowy"/>
        <w:numPr>
          <w:ilvl w:val="0"/>
          <w:numId w:val="4"/>
        </w:numPr>
        <w:tabs>
          <w:tab w:val="clear" w:pos="720"/>
        </w:tabs>
        <w:spacing w:line="240" w:lineRule="auto"/>
        <w:ind w:left="1134" w:hanging="567"/>
        <w:jc w:val="both"/>
        <w:rPr>
          <w:rFonts w:ascii="Verdana" w:hAnsi="Verdana" w:cs="Verdana"/>
          <w:color w:val="000000"/>
          <w:sz w:val="20"/>
        </w:rPr>
      </w:pPr>
      <w:r w:rsidRPr="005D2D65">
        <w:rPr>
          <w:rFonts w:ascii="Verdana" w:hAnsi="Verdana" w:cs="Verdana"/>
          <w:color w:val="000000"/>
          <w:sz w:val="20"/>
        </w:rPr>
        <w:t>IMP &amp; IMPK 201</w:t>
      </w:r>
      <w:r w:rsidR="00AA7AE6" w:rsidRPr="005D2D65">
        <w:rPr>
          <w:rFonts w:ascii="Verdana" w:hAnsi="Verdana" w:cs="Verdana"/>
          <w:color w:val="000000"/>
          <w:sz w:val="20"/>
        </w:rPr>
        <w:t>5</w:t>
      </w:r>
      <w:r w:rsidR="004A279A">
        <w:rPr>
          <w:rFonts w:ascii="Verdana" w:hAnsi="Verdana" w:cs="Verdana"/>
          <w:color w:val="000000"/>
          <w:sz w:val="20"/>
        </w:rPr>
        <w:t xml:space="preserve"> i 2016</w:t>
      </w:r>
      <w:r w:rsidRPr="005D2D65">
        <w:rPr>
          <w:rFonts w:ascii="Verdana" w:hAnsi="Verdana" w:cs="Verdana"/>
          <w:color w:val="000000"/>
          <w:sz w:val="20"/>
        </w:rPr>
        <w:t xml:space="preserve"> – </w:t>
      </w:r>
      <w:r w:rsidR="00AA7AE6" w:rsidRPr="005D2D65">
        <w:rPr>
          <w:rFonts w:ascii="Verdana" w:hAnsi="Verdana" w:cs="Verdana"/>
          <w:color w:val="000000"/>
          <w:sz w:val="20"/>
        </w:rPr>
        <w:t>Maciej Cybulski</w:t>
      </w:r>
      <w:r w:rsidRPr="005D2D65">
        <w:rPr>
          <w:rFonts w:ascii="Verdana" w:hAnsi="Verdana" w:cs="Verdana"/>
          <w:color w:val="000000"/>
          <w:sz w:val="20"/>
        </w:rPr>
        <w:t xml:space="preserve"> (funkcja Dyrektora)</w:t>
      </w:r>
    </w:p>
    <w:p w:rsidR="00070316" w:rsidRPr="005D2D65" w:rsidRDefault="005472DD" w:rsidP="00CA38AA">
      <w:pPr>
        <w:pStyle w:val="Tekstpodstawowy"/>
        <w:numPr>
          <w:ilvl w:val="0"/>
          <w:numId w:val="4"/>
        </w:numPr>
        <w:tabs>
          <w:tab w:val="clear" w:pos="720"/>
        </w:tabs>
        <w:spacing w:line="240" w:lineRule="auto"/>
        <w:ind w:left="1134" w:hanging="567"/>
        <w:jc w:val="both"/>
        <w:rPr>
          <w:rFonts w:ascii="Verdana" w:hAnsi="Verdana" w:cs="Verdana"/>
          <w:color w:val="000000"/>
          <w:sz w:val="20"/>
        </w:rPr>
      </w:pPr>
      <w:r>
        <w:rPr>
          <w:rFonts w:ascii="Verdana" w:hAnsi="Verdana" w:cs="Verdana"/>
          <w:color w:val="000000"/>
          <w:sz w:val="20"/>
        </w:rPr>
        <w:lastRenderedPageBreak/>
        <w:t xml:space="preserve">Ekstraliga </w:t>
      </w:r>
      <w:r w:rsidR="00AA7AE6" w:rsidRPr="005D2D65">
        <w:rPr>
          <w:rFonts w:ascii="Verdana" w:hAnsi="Verdana" w:cs="Verdana"/>
          <w:color w:val="000000"/>
          <w:sz w:val="20"/>
        </w:rPr>
        <w:t xml:space="preserve">2015 </w:t>
      </w:r>
      <w:r>
        <w:rPr>
          <w:rFonts w:ascii="Verdana" w:hAnsi="Verdana" w:cs="Verdana"/>
          <w:color w:val="000000"/>
          <w:sz w:val="20"/>
        </w:rPr>
        <w:t xml:space="preserve">i 2016 </w:t>
      </w:r>
      <w:r w:rsidR="00070316" w:rsidRPr="005D2D65">
        <w:rPr>
          <w:rFonts w:ascii="Verdana" w:hAnsi="Verdana" w:cs="Verdana"/>
          <w:color w:val="000000"/>
          <w:sz w:val="20"/>
        </w:rPr>
        <w:t xml:space="preserve">– </w:t>
      </w:r>
      <w:r w:rsidR="00AA7AE6" w:rsidRPr="005D2D65">
        <w:rPr>
          <w:rFonts w:ascii="Verdana" w:hAnsi="Verdana" w:cs="Verdana"/>
          <w:color w:val="000000"/>
          <w:sz w:val="20"/>
        </w:rPr>
        <w:t>Anna Przeździecka</w:t>
      </w:r>
      <w:r w:rsidR="00070316" w:rsidRPr="005D2D65">
        <w:rPr>
          <w:rFonts w:ascii="Verdana" w:hAnsi="Verdana" w:cs="Verdana"/>
          <w:color w:val="000000"/>
          <w:sz w:val="20"/>
        </w:rPr>
        <w:t xml:space="preserve"> (funkcja Dyrektora)</w:t>
      </w:r>
    </w:p>
    <w:p w:rsidR="004A279A" w:rsidRPr="004A279A" w:rsidRDefault="00C42F3C" w:rsidP="004A279A">
      <w:pPr>
        <w:pStyle w:val="Tekstpodstawowy"/>
        <w:numPr>
          <w:ilvl w:val="0"/>
          <w:numId w:val="4"/>
        </w:numPr>
        <w:tabs>
          <w:tab w:val="clear" w:pos="720"/>
        </w:tabs>
        <w:spacing w:line="240" w:lineRule="auto"/>
        <w:ind w:left="1134" w:hanging="567"/>
        <w:jc w:val="both"/>
        <w:rPr>
          <w:rFonts w:ascii="Verdana" w:hAnsi="Verdana" w:cs="Verdana"/>
          <w:color w:val="000000"/>
          <w:sz w:val="20"/>
        </w:rPr>
      </w:pPr>
      <w:r w:rsidRPr="005D2D65">
        <w:rPr>
          <w:rFonts w:ascii="Verdana" w:hAnsi="Verdana" w:cs="Verdana"/>
          <w:color w:val="000000"/>
          <w:sz w:val="20"/>
        </w:rPr>
        <w:t>Projekt nowej strony PZSzach - Miłosz Rudnicki</w:t>
      </w:r>
    </w:p>
    <w:p w:rsidR="00FE5ACA" w:rsidRDefault="00070316" w:rsidP="00CA38AA">
      <w:pPr>
        <w:pStyle w:val="Tekstpodstawowy"/>
        <w:numPr>
          <w:ilvl w:val="0"/>
          <w:numId w:val="4"/>
        </w:numPr>
        <w:tabs>
          <w:tab w:val="clear" w:pos="720"/>
        </w:tabs>
        <w:spacing w:line="240" w:lineRule="auto"/>
        <w:ind w:left="1134" w:hanging="567"/>
        <w:jc w:val="both"/>
        <w:rPr>
          <w:rFonts w:ascii="Verdana" w:hAnsi="Verdana" w:cs="Verdana"/>
          <w:color w:val="000000"/>
          <w:sz w:val="20"/>
        </w:rPr>
      </w:pPr>
      <w:r w:rsidRPr="005D2D65">
        <w:rPr>
          <w:rFonts w:ascii="Verdana" w:hAnsi="Verdana" w:cs="Verdana"/>
          <w:color w:val="000000"/>
          <w:sz w:val="20"/>
        </w:rPr>
        <w:t>Ed</w:t>
      </w:r>
      <w:r w:rsidR="005472DD">
        <w:rPr>
          <w:rFonts w:ascii="Verdana" w:hAnsi="Verdana" w:cs="Verdana"/>
          <w:color w:val="000000"/>
          <w:sz w:val="20"/>
        </w:rPr>
        <w:t xml:space="preserve">ukacja przez Szachy w szkole </w:t>
      </w:r>
      <w:r w:rsidRPr="005D2D65">
        <w:rPr>
          <w:rFonts w:ascii="Verdana" w:hAnsi="Verdana" w:cs="Verdana"/>
          <w:color w:val="000000"/>
          <w:sz w:val="20"/>
        </w:rPr>
        <w:t>201</w:t>
      </w:r>
      <w:r w:rsidR="00C42F3C" w:rsidRPr="005D2D65">
        <w:rPr>
          <w:rFonts w:ascii="Verdana" w:hAnsi="Verdana" w:cs="Verdana"/>
          <w:color w:val="000000"/>
          <w:sz w:val="20"/>
        </w:rPr>
        <w:t>5</w:t>
      </w:r>
      <w:r w:rsidR="005472DD">
        <w:rPr>
          <w:rFonts w:ascii="Verdana" w:hAnsi="Verdana" w:cs="Verdana"/>
          <w:color w:val="000000"/>
          <w:sz w:val="20"/>
        </w:rPr>
        <w:t xml:space="preserve"> i 2016 </w:t>
      </w:r>
      <w:r w:rsidRPr="005D2D65">
        <w:rPr>
          <w:rFonts w:ascii="Verdana" w:hAnsi="Verdana" w:cs="Verdana"/>
          <w:color w:val="000000"/>
          <w:sz w:val="20"/>
        </w:rPr>
        <w:t>–</w:t>
      </w:r>
      <w:r w:rsidR="00544D7C" w:rsidRPr="005D2D65">
        <w:rPr>
          <w:rFonts w:ascii="Verdana" w:hAnsi="Verdana" w:cs="Verdana"/>
          <w:color w:val="000000"/>
          <w:sz w:val="20"/>
        </w:rPr>
        <w:t xml:space="preserve"> </w:t>
      </w:r>
      <w:r w:rsidRPr="005D2D65">
        <w:rPr>
          <w:rFonts w:ascii="Verdana" w:hAnsi="Verdana" w:cs="Verdana"/>
          <w:color w:val="000000"/>
          <w:sz w:val="20"/>
        </w:rPr>
        <w:t>Michał Luch</w:t>
      </w:r>
      <w:r w:rsidR="00C42F3C" w:rsidRPr="005D2D65">
        <w:rPr>
          <w:rFonts w:ascii="Verdana" w:hAnsi="Verdana" w:cs="Verdana"/>
          <w:color w:val="000000"/>
          <w:sz w:val="20"/>
        </w:rPr>
        <w:t xml:space="preserve"> - koordyna</w:t>
      </w:r>
      <w:r w:rsidR="00E55B32" w:rsidRPr="005D2D65">
        <w:rPr>
          <w:rFonts w:ascii="Verdana" w:hAnsi="Verdana" w:cs="Verdana"/>
          <w:color w:val="000000"/>
          <w:sz w:val="20"/>
        </w:rPr>
        <w:t xml:space="preserve">tor projektu </w:t>
      </w:r>
    </w:p>
    <w:p w:rsidR="00070316" w:rsidRPr="005D2D65" w:rsidRDefault="00544D7C" w:rsidP="00FE5ACA">
      <w:pPr>
        <w:pStyle w:val="Tekstpodstawowy"/>
        <w:spacing w:line="240" w:lineRule="auto"/>
        <w:ind w:left="1134"/>
        <w:jc w:val="both"/>
        <w:rPr>
          <w:rFonts w:ascii="Verdana" w:hAnsi="Verdana" w:cs="Verdana"/>
          <w:color w:val="000000"/>
          <w:sz w:val="20"/>
        </w:rPr>
      </w:pPr>
      <w:r w:rsidRPr="005D2D65">
        <w:rPr>
          <w:rFonts w:ascii="Verdana" w:hAnsi="Verdana" w:cs="Verdana"/>
          <w:color w:val="000000"/>
          <w:sz w:val="20"/>
        </w:rPr>
        <w:t>w</w:t>
      </w:r>
      <w:r w:rsidR="00E55B32" w:rsidRPr="005D2D65">
        <w:rPr>
          <w:rFonts w:ascii="Verdana" w:hAnsi="Verdana" w:cs="Verdana"/>
          <w:color w:val="000000"/>
          <w:sz w:val="20"/>
        </w:rPr>
        <w:t xml:space="preserve"> woj. </w:t>
      </w:r>
      <w:r w:rsidRPr="005D2D65">
        <w:rPr>
          <w:rFonts w:ascii="Verdana" w:hAnsi="Verdana" w:cs="Verdana"/>
          <w:color w:val="000000"/>
          <w:sz w:val="20"/>
        </w:rPr>
        <w:t>M</w:t>
      </w:r>
      <w:r w:rsidR="00E55B32" w:rsidRPr="005D2D65">
        <w:rPr>
          <w:rFonts w:ascii="Verdana" w:hAnsi="Verdana" w:cs="Verdana"/>
          <w:color w:val="000000"/>
          <w:sz w:val="20"/>
        </w:rPr>
        <w:t xml:space="preserve">azowieckim, Barbara Góra </w:t>
      </w:r>
      <w:r w:rsidR="006B31D7" w:rsidRPr="005D2D65">
        <w:rPr>
          <w:rFonts w:ascii="Verdana" w:hAnsi="Verdana" w:cs="Verdana"/>
          <w:color w:val="000000"/>
          <w:sz w:val="20"/>
        </w:rPr>
        <w:t>–</w:t>
      </w:r>
      <w:r w:rsidR="00E55B32" w:rsidRPr="005D2D65">
        <w:rPr>
          <w:rFonts w:ascii="Verdana" w:hAnsi="Verdana" w:cs="Verdana"/>
          <w:color w:val="000000"/>
          <w:sz w:val="20"/>
        </w:rPr>
        <w:t xml:space="preserve"> wolonatriusz</w:t>
      </w:r>
    </w:p>
    <w:p w:rsidR="006B31D7" w:rsidRPr="005D2D65" w:rsidRDefault="006B31D7" w:rsidP="00CA38AA">
      <w:pPr>
        <w:pStyle w:val="Tekstpodstawowy"/>
        <w:numPr>
          <w:ilvl w:val="0"/>
          <w:numId w:val="4"/>
        </w:numPr>
        <w:tabs>
          <w:tab w:val="clear" w:pos="720"/>
        </w:tabs>
        <w:spacing w:line="240" w:lineRule="auto"/>
        <w:ind w:left="1134" w:hanging="567"/>
        <w:jc w:val="both"/>
        <w:rPr>
          <w:rFonts w:ascii="Verdana" w:hAnsi="Verdana" w:cs="Verdana"/>
          <w:color w:val="000000"/>
          <w:sz w:val="20"/>
        </w:rPr>
      </w:pPr>
      <w:r w:rsidRPr="005D2D65">
        <w:rPr>
          <w:rFonts w:ascii="Verdana" w:hAnsi="Verdana" w:cs="Verdana"/>
          <w:color w:val="000000"/>
          <w:sz w:val="20"/>
        </w:rPr>
        <w:t>Wakacje z szachami – Kamila Kałużna - koordynator projektu</w:t>
      </w:r>
    </w:p>
    <w:p w:rsidR="00070316" w:rsidRPr="005D2D65" w:rsidRDefault="00070316" w:rsidP="00CA38AA">
      <w:pPr>
        <w:pStyle w:val="Tekstpodstawowy"/>
        <w:numPr>
          <w:ilvl w:val="0"/>
          <w:numId w:val="4"/>
        </w:numPr>
        <w:tabs>
          <w:tab w:val="clear" w:pos="720"/>
        </w:tabs>
        <w:spacing w:line="240" w:lineRule="auto"/>
        <w:ind w:left="1134" w:hanging="567"/>
        <w:jc w:val="both"/>
        <w:rPr>
          <w:rFonts w:ascii="Verdana" w:hAnsi="Verdana" w:cs="Verdana"/>
          <w:color w:val="000000"/>
          <w:sz w:val="20"/>
        </w:rPr>
      </w:pPr>
      <w:r w:rsidRPr="005D2D65">
        <w:rPr>
          <w:rFonts w:ascii="Verdana" w:hAnsi="Verdana" w:cs="Verdana"/>
          <w:color w:val="000000"/>
          <w:sz w:val="20"/>
        </w:rPr>
        <w:t>ChessArbiter Team – w 201</w:t>
      </w:r>
      <w:r w:rsidR="00544D7C" w:rsidRPr="005D2D65">
        <w:rPr>
          <w:rFonts w:ascii="Verdana" w:hAnsi="Verdana" w:cs="Verdana"/>
          <w:color w:val="000000"/>
          <w:sz w:val="20"/>
        </w:rPr>
        <w:t>5</w:t>
      </w:r>
      <w:r w:rsidRPr="005D2D65">
        <w:rPr>
          <w:rFonts w:ascii="Verdana" w:hAnsi="Verdana" w:cs="Verdana"/>
          <w:color w:val="000000"/>
          <w:sz w:val="20"/>
        </w:rPr>
        <w:t xml:space="preserve"> roku oparty na osobach: Adam Curyło, </w:t>
      </w:r>
      <w:r w:rsidR="00C42F3C" w:rsidRPr="005D2D65">
        <w:rPr>
          <w:rFonts w:ascii="Verdana" w:hAnsi="Verdana" w:cs="Verdana"/>
          <w:color w:val="000000"/>
          <w:sz w:val="20"/>
        </w:rPr>
        <w:t>Aleksander Sokólski</w:t>
      </w:r>
      <w:r w:rsidR="00D858CC" w:rsidRPr="005D2D65">
        <w:rPr>
          <w:rFonts w:ascii="Verdana" w:hAnsi="Verdana" w:cs="Verdana"/>
          <w:color w:val="000000"/>
          <w:sz w:val="20"/>
        </w:rPr>
        <w:t xml:space="preserve">, </w:t>
      </w:r>
      <w:r w:rsidRPr="005D2D65">
        <w:rPr>
          <w:rFonts w:ascii="Verdana" w:hAnsi="Verdana" w:cs="Verdana"/>
          <w:color w:val="000000"/>
          <w:sz w:val="20"/>
        </w:rPr>
        <w:t xml:space="preserve">od </w:t>
      </w:r>
      <w:r w:rsidR="00C42F3C" w:rsidRPr="005D2D65">
        <w:rPr>
          <w:rFonts w:ascii="Verdana" w:hAnsi="Verdana" w:cs="Verdana"/>
          <w:color w:val="000000"/>
          <w:sz w:val="20"/>
        </w:rPr>
        <w:t>01.05.</w:t>
      </w:r>
      <w:r w:rsidRPr="005D2D65">
        <w:rPr>
          <w:rFonts w:ascii="Verdana" w:hAnsi="Verdana" w:cs="Verdana"/>
          <w:color w:val="000000"/>
          <w:sz w:val="20"/>
        </w:rPr>
        <w:t>201</w:t>
      </w:r>
      <w:r w:rsidR="00C42F3C" w:rsidRPr="005D2D65">
        <w:rPr>
          <w:rFonts w:ascii="Verdana" w:hAnsi="Verdana" w:cs="Verdana"/>
          <w:color w:val="000000"/>
          <w:sz w:val="20"/>
        </w:rPr>
        <w:t>5</w:t>
      </w:r>
      <w:r w:rsidRPr="005D2D65">
        <w:rPr>
          <w:rFonts w:ascii="Verdana" w:hAnsi="Verdana" w:cs="Verdana"/>
          <w:color w:val="000000"/>
          <w:sz w:val="20"/>
        </w:rPr>
        <w:t xml:space="preserve"> r</w:t>
      </w:r>
      <w:r w:rsidR="00C42F3C" w:rsidRPr="005D2D65">
        <w:rPr>
          <w:rFonts w:ascii="Verdana" w:hAnsi="Verdana" w:cs="Verdana"/>
          <w:color w:val="000000"/>
          <w:sz w:val="20"/>
        </w:rPr>
        <w:t>. współpracę zakończył</w:t>
      </w:r>
      <w:r w:rsidR="00E03FDE" w:rsidRPr="005D2D65">
        <w:rPr>
          <w:rFonts w:ascii="Verdana" w:hAnsi="Verdana" w:cs="Verdana"/>
          <w:color w:val="000000"/>
          <w:sz w:val="20"/>
        </w:rPr>
        <w:t xml:space="preserve"> Tomasz </w:t>
      </w:r>
      <w:r w:rsidRPr="005D2D65">
        <w:rPr>
          <w:rFonts w:ascii="Verdana" w:hAnsi="Verdana" w:cs="Verdana"/>
          <w:color w:val="000000"/>
          <w:sz w:val="20"/>
        </w:rPr>
        <w:t>Żyźniewski.</w:t>
      </w:r>
    </w:p>
    <w:p w:rsidR="00070316" w:rsidRPr="005D2D65" w:rsidRDefault="00070316" w:rsidP="00CA38AA">
      <w:pPr>
        <w:pStyle w:val="Tekstpodstawowy"/>
        <w:numPr>
          <w:ilvl w:val="0"/>
          <w:numId w:val="4"/>
        </w:numPr>
        <w:tabs>
          <w:tab w:val="clear" w:pos="720"/>
        </w:tabs>
        <w:spacing w:line="240" w:lineRule="auto"/>
        <w:ind w:left="1134" w:hanging="567"/>
        <w:jc w:val="both"/>
        <w:rPr>
          <w:rFonts w:ascii="Verdana" w:hAnsi="Verdana" w:cs="Verdana"/>
          <w:color w:val="000000"/>
          <w:sz w:val="20"/>
        </w:rPr>
      </w:pPr>
      <w:r w:rsidRPr="005D2D65">
        <w:rPr>
          <w:rFonts w:ascii="Verdana" w:hAnsi="Verdana" w:cs="Verdana"/>
          <w:color w:val="000000"/>
          <w:sz w:val="20"/>
        </w:rPr>
        <w:t xml:space="preserve">Trenerzy Kadry Narodowej </w:t>
      </w:r>
      <w:r w:rsidR="00C42F3C" w:rsidRPr="005D2D65">
        <w:rPr>
          <w:rFonts w:ascii="Verdana" w:hAnsi="Verdana" w:cs="Verdana"/>
          <w:color w:val="000000"/>
          <w:sz w:val="20"/>
        </w:rPr>
        <w:t xml:space="preserve">2015 </w:t>
      </w:r>
      <w:r w:rsidR="005472DD">
        <w:rPr>
          <w:rFonts w:ascii="Verdana" w:hAnsi="Verdana" w:cs="Verdana"/>
          <w:color w:val="000000"/>
          <w:sz w:val="20"/>
        </w:rPr>
        <w:t xml:space="preserve">i 2016 </w:t>
      </w:r>
      <w:r w:rsidRPr="005D2D65">
        <w:rPr>
          <w:rFonts w:ascii="Verdana" w:hAnsi="Verdana" w:cs="Verdana"/>
          <w:color w:val="000000"/>
          <w:sz w:val="20"/>
        </w:rPr>
        <w:t xml:space="preserve">– </w:t>
      </w:r>
      <w:r w:rsidR="00D858CC" w:rsidRPr="005D2D65">
        <w:rPr>
          <w:rFonts w:ascii="Verdana" w:hAnsi="Verdana" w:cs="Verdana"/>
          <w:color w:val="000000"/>
          <w:sz w:val="20"/>
        </w:rPr>
        <w:t xml:space="preserve">Bartosz Soćko </w:t>
      </w:r>
      <w:r w:rsidRPr="005D2D65">
        <w:rPr>
          <w:rFonts w:ascii="Verdana" w:hAnsi="Verdana" w:cs="Verdana"/>
          <w:color w:val="000000"/>
          <w:sz w:val="20"/>
        </w:rPr>
        <w:t xml:space="preserve"> (mężczyźni)</w:t>
      </w:r>
      <w:r w:rsidR="00C42F3C" w:rsidRPr="005D2D65">
        <w:rPr>
          <w:rFonts w:ascii="Verdana" w:hAnsi="Verdana" w:cs="Verdana"/>
          <w:color w:val="000000"/>
          <w:sz w:val="20"/>
        </w:rPr>
        <w:t xml:space="preserve"> –</w:t>
      </w:r>
      <w:r w:rsidR="00D858CC" w:rsidRPr="005D2D65">
        <w:rPr>
          <w:rFonts w:ascii="Verdana" w:hAnsi="Verdana" w:cs="Verdana"/>
          <w:color w:val="000000"/>
          <w:sz w:val="20"/>
        </w:rPr>
        <w:t xml:space="preserve"> </w:t>
      </w:r>
      <w:r w:rsidR="005D2D65">
        <w:rPr>
          <w:rFonts w:ascii="Verdana" w:hAnsi="Verdana" w:cs="Verdana"/>
          <w:color w:val="000000"/>
          <w:sz w:val="20"/>
        </w:rPr>
        <w:t xml:space="preserve">od </w:t>
      </w:r>
      <w:r w:rsidR="00C42F3C" w:rsidRPr="005D2D65">
        <w:rPr>
          <w:rFonts w:ascii="Verdana" w:hAnsi="Verdana" w:cs="Verdana"/>
          <w:color w:val="000000"/>
          <w:sz w:val="20"/>
        </w:rPr>
        <w:t>1.05.2015 r.</w:t>
      </w:r>
      <w:r w:rsidR="00D858CC" w:rsidRPr="005D2D65">
        <w:rPr>
          <w:rFonts w:ascii="Verdana" w:hAnsi="Verdana" w:cs="Verdana"/>
          <w:color w:val="000000"/>
          <w:sz w:val="20"/>
        </w:rPr>
        <w:t xml:space="preserve"> </w:t>
      </w:r>
      <w:r w:rsidR="001A7D0A">
        <w:rPr>
          <w:rFonts w:ascii="Verdana" w:hAnsi="Verdana" w:cs="Verdana"/>
          <w:color w:val="000000"/>
          <w:sz w:val="20"/>
        </w:rPr>
        <w:t xml:space="preserve">               </w:t>
      </w:r>
      <w:r w:rsidR="00D858CC" w:rsidRPr="005D2D65">
        <w:rPr>
          <w:rFonts w:ascii="Verdana" w:hAnsi="Verdana" w:cs="Verdana"/>
          <w:color w:val="000000"/>
          <w:sz w:val="20"/>
        </w:rPr>
        <w:t>i</w:t>
      </w:r>
      <w:r w:rsidRPr="005D2D65">
        <w:rPr>
          <w:rFonts w:ascii="Verdana" w:hAnsi="Verdana" w:cs="Verdana"/>
          <w:color w:val="000000"/>
          <w:sz w:val="20"/>
        </w:rPr>
        <w:t xml:space="preserve"> Marek Matlak (kobiety)</w:t>
      </w:r>
      <w:r w:rsidR="005472DD">
        <w:rPr>
          <w:rFonts w:ascii="Verdana" w:hAnsi="Verdana" w:cs="Verdana"/>
          <w:color w:val="000000"/>
          <w:sz w:val="20"/>
        </w:rPr>
        <w:t>.</w:t>
      </w:r>
    </w:p>
    <w:p w:rsidR="00070316" w:rsidRPr="005D2D65" w:rsidRDefault="00070316" w:rsidP="00CA38AA">
      <w:pPr>
        <w:pStyle w:val="Tekstpodstawowy"/>
        <w:numPr>
          <w:ilvl w:val="0"/>
          <w:numId w:val="4"/>
        </w:numPr>
        <w:tabs>
          <w:tab w:val="clear" w:pos="720"/>
        </w:tabs>
        <w:spacing w:line="240" w:lineRule="auto"/>
        <w:ind w:left="1134" w:hanging="567"/>
        <w:jc w:val="both"/>
        <w:rPr>
          <w:rFonts w:ascii="Verdana" w:hAnsi="Verdana" w:cs="Verdana"/>
          <w:color w:val="000000"/>
          <w:sz w:val="20"/>
        </w:rPr>
      </w:pPr>
      <w:r w:rsidRPr="005D2D65">
        <w:rPr>
          <w:rFonts w:ascii="Verdana" w:hAnsi="Verdana" w:cs="Verdana"/>
          <w:color w:val="000000"/>
          <w:sz w:val="20"/>
        </w:rPr>
        <w:t>Ewidencja, Klasyfikacja i Ranking 201</w:t>
      </w:r>
      <w:r w:rsidR="00D858CC" w:rsidRPr="005D2D65">
        <w:rPr>
          <w:rFonts w:ascii="Verdana" w:hAnsi="Verdana" w:cs="Verdana"/>
          <w:color w:val="000000"/>
          <w:sz w:val="20"/>
        </w:rPr>
        <w:t>5</w:t>
      </w:r>
      <w:r w:rsidRPr="005D2D65">
        <w:rPr>
          <w:rFonts w:ascii="Verdana" w:hAnsi="Verdana" w:cs="Verdana"/>
          <w:color w:val="000000"/>
          <w:sz w:val="20"/>
        </w:rPr>
        <w:t xml:space="preserve"> i 201</w:t>
      </w:r>
      <w:r w:rsidR="00D858CC" w:rsidRPr="005D2D65">
        <w:rPr>
          <w:rFonts w:ascii="Verdana" w:hAnsi="Verdana" w:cs="Verdana"/>
          <w:color w:val="000000"/>
          <w:sz w:val="20"/>
        </w:rPr>
        <w:t>6</w:t>
      </w:r>
      <w:r w:rsidRPr="005D2D65">
        <w:rPr>
          <w:rFonts w:ascii="Verdana" w:hAnsi="Verdana" w:cs="Verdana"/>
          <w:color w:val="000000"/>
          <w:sz w:val="20"/>
        </w:rPr>
        <w:t xml:space="preserve"> – Zenon Chojnicki</w:t>
      </w:r>
      <w:r w:rsidR="005472DD">
        <w:rPr>
          <w:rFonts w:ascii="Verdana" w:hAnsi="Verdana" w:cs="Verdana"/>
          <w:color w:val="000000"/>
          <w:sz w:val="20"/>
        </w:rPr>
        <w:t>.</w:t>
      </w:r>
    </w:p>
    <w:p w:rsidR="00070316" w:rsidRPr="005D2D65" w:rsidRDefault="00070316" w:rsidP="00CA38AA">
      <w:pPr>
        <w:pStyle w:val="Tekstpodstawowy"/>
        <w:numPr>
          <w:ilvl w:val="0"/>
          <w:numId w:val="4"/>
        </w:numPr>
        <w:tabs>
          <w:tab w:val="clear" w:pos="720"/>
        </w:tabs>
        <w:spacing w:line="240" w:lineRule="auto"/>
        <w:ind w:left="1134" w:hanging="567"/>
        <w:jc w:val="both"/>
        <w:rPr>
          <w:rFonts w:ascii="Verdana" w:hAnsi="Verdana" w:cs="Verdana"/>
          <w:color w:val="000000"/>
          <w:sz w:val="20"/>
        </w:rPr>
      </w:pPr>
      <w:r w:rsidRPr="005D2D65">
        <w:rPr>
          <w:rFonts w:ascii="Verdana" w:hAnsi="Verdana" w:cs="Verdana"/>
          <w:color w:val="000000"/>
          <w:sz w:val="20"/>
        </w:rPr>
        <w:t>Nadzór nad systemem komputerowym biura PZSzach, admini</w:t>
      </w:r>
      <w:r w:rsidR="00FE5ACA">
        <w:rPr>
          <w:rFonts w:ascii="Verdana" w:hAnsi="Verdana" w:cs="Verdana"/>
          <w:color w:val="000000"/>
          <w:sz w:val="20"/>
        </w:rPr>
        <w:t xml:space="preserve">stracja strony </w:t>
      </w:r>
      <w:r w:rsidR="00F35544" w:rsidRPr="005D2D65">
        <w:rPr>
          <w:rFonts w:ascii="Verdana" w:hAnsi="Verdana" w:cs="Verdana"/>
          <w:color w:val="000000"/>
          <w:sz w:val="20"/>
        </w:rPr>
        <w:t>PZSzach, moderni</w:t>
      </w:r>
      <w:r w:rsidRPr="005D2D65">
        <w:rPr>
          <w:rFonts w:ascii="Verdana" w:hAnsi="Verdana" w:cs="Verdana"/>
          <w:color w:val="000000"/>
          <w:sz w:val="20"/>
        </w:rPr>
        <w:t>zacja sprzętu biurowego – Michał Sokalski</w:t>
      </w:r>
      <w:r w:rsidR="005472DD">
        <w:rPr>
          <w:rFonts w:ascii="Verdana" w:hAnsi="Verdana" w:cs="Verdana"/>
          <w:color w:val="000000"/>
          <w:sz w:val="20"/>
        </w:rPr>
        <w:t>.</w:t>
      </w:r>
    </w:p>
    <w:p w:rsidR="00070316" w:rsidRPr="005D2D65" w:rsidRDefault="00070316" w:rsidP="00CA38AA">
      <w:pPr>
        <w:pStyle w:val="Tekstpodstawowy"/>
        <w:numPr>
          <w:ilvl w:val="0"/>
          <w:numId w:val="4"/>
        </w:numPr>
        <w:tabs>
          <w:tab w:val="clear" w:pos="720"/>
        </w:tabs>
        <w:spacing w:line="240" w:lineRule="auto"/>
        <w:ind w:left="1134" w:hanging="567"/>
        <w:jc w:val="both"/>
        <w:rPr>
          <w:rFonts w:ascii="Verdana" w:hAnsi="Verdana" w:cs="Verdana"/>
          <w:b/>
          <w:bCs/>
          <w:color w:val="000000"/>
          <w:sz w:val="20"/>
        </w:rPr>
      </w:pPr>
      <w:r w:rsidRPr="005D2D65">
        <w:rPr>
          <w:rFonts w:ascii="Verdana" w:hAnsi="Verdana" w:cs="Verdana"/>
          <w:color w:val="000000"/>
          <w:sz w:val="20"/>
        </w:rPr>
        <w:t>Mat –</w:t>
      </w:r>
      <w:r w:rsidR="00AB5764" w:rsidRPr="005D2D65">
        <w:rPr>
          <w:rFonts w:ascii="Verdana" w:hAnsi="Verdana" w:cs="Verdana"/>
          <w:color w:val="000000"/>
          <w:sz w:val="20"/>
        </w:rPr>
        <w:t>Paweł Dudziński</w:t>
      </w:r>
      <w:r w:rsidR="00D858CC" w:rsidRPr="005D2D65">
        <w:rPr>
          <w:rFonts w:ascii="Verdana" w:hAnsi="Verdana" w:cs="Verdana"/>
          <w:color w:val="000000"/>
          <w:sz w:val="20"/>
        </w:rPr>
        <w:t xml:space="preserve"> (</w:t>
      </w:r>
      <w:r w:rsidR="004A279A">
        <w:rPr>
          <w:rFonts w:ascii="Verdana" w:hAnsi="Verdana" w:cs="Verdana"/>
          <w:color w:val="000000"/>
          <w:sz w:val="20"/>
        </w:rPr>
        <w:t>R</w:t>
      </w:r>
      <w:r w:rsidR="00D858CC" w:rsidRPr="005D2D65">
        <w:rPr>
          <w:rFonts w:ascii="Verdana" w:hAnsi="Verdana" w:cs="Verdana"/>
          <w:color w:val="000000"/>
          <w:sz w:val="20"/>
        </w:rPr>
        <w:t>edaktor</w:t>
      </w:r>
      <w:r w:rsidR="004A279A">
        <w:rPr>
          <w:rFonts w:ascii="Verdana" w:hAnsi="Verdana" w:cs="Verdana"/>
          <w:color w:val="000000"/>
          <w:sz w:val="20"/>
        </w:rPr>
        <w:t xml:space="preserve"> Naczelny</w:t>
      </w:r>
      <w:r w:rsidR="00D858CC" w:rsidRPr="005D2D65">
        <w:rPr>
          <w:rFonts w:ascii="Verdana" w:hAnsi="Verdana" w:cs="Verdana"/>
          <w:color w:val="000000"/>
          <w:sz w:val="20"/>
        </w:rPr>
        <w:t xml:space="preserve">) i </w:t>
      </w:r>
      <w:r w:rsidR="009941BE" w:rsidRPr="005D2D65">
        <w:rPr>
          <w:rFonts w:ascii="Verdana" w:hAnsi="Verdana" w:cs="Verdana"/>
          <w:color w:val="000000"/>
          <w:sz w:val="20"/>
        </w:rPr>
        <w:t>Marcin Szafran (obsł</w:t>
      </w:r>
      <w:r w:rsidR="00F35544" w:rsidRPr="005D2D65">
        <w:rPr>
          <w:rFonts w:ascii="Verdana" w:hAnsi="Verdana" w:cs="Verdana"/>
          <w:color w:val="000000"/>
          <w:sz w:val="20"/>
        </w:rPr>
        <w:t>uga graficzna)</w:t>
      </w:r>
      <w:r w:rsidR="005472DD">
        <w:rPr>
          <w:rFonts w:ascii="Verdana" w:hAnsi="Verdana" w:cs="Verdana"/>
          <w:color w:val="000000"/>
          <w:sz w:val="20"/>
        </w:rPr>
        <w:t>.</w:t>
      </w:r>
    </w:p>
    <w:p w:rsidR="00CC5F26" w:rsidRPr="008C7D39" w:rsidRDefault="00CC5F26" w:rsidP="00CA38AA">
      <w:pPr>
        <w:pStyle w:val="Tekstpodstawowy"/>
        <w:numPr>
          <w:ilvl w:val="0"/>
          <w:numId w:val="4"/>
        </w:numPr>
        <w:tabs>
          <w:tab w:val="clear" w:pos="720"/>
        </w:tabs>
        <w:spacing w:line="240" w:lineRule="auto"/>
        <w:ind w:left="1134" w:hanging="567"/>
        <w:jc w:val="both"/>
        <w:rPr>
          <w:rFonts w:ascii="Verdana" w:hAnsi="Verdana" w:cs="Verdana"/>
          <w:b/>
          <w:bCs/>
          <w:color w:val="000000"/>
          <w:sz w:val="20"/>
        </w:rPr>
      </w:pPr>
      <w:r w:rsidRPr="005D2D65">
        <w:rPr>
          <w:rFonts w:ascii="Verdana" w:hAnsi="Verdana" w:cs="Verdana"/>
          <w:color w:val="000000"/>
          <w:sz w:val="20"/>
        </w:rPr>
        <w:t>Magdalena Judek – konkursy ofert, Newsletter PZSzach</w:t>
      </w:r>
      <w:r w:rsidR="005472DD">
        <w:rPr>
          <w:rFonts w:ascii="Verdana" w:hAnsi="Verdana" w:cs="Verdana"/>
          <w:color w:val="000000"/>
          <w:sz w:val="20"/>
        </w:rPr>
        <w:t>.</w:t>
      </w:r>
    </w:p>
    <w:p w:rsidR="008C7D39" w:rsidRPr="005D2D65" w:rsidRDefault="008C7D39" w:rsidP="00CA38AA">
      <w:pPr>
        <w:pStyle w:val="Tekstpodstawowy"/>
        <w:numPr>
          <w:ilvl w:val="0"/>
          <w:numId w:val="4"/>
        </w:numPr>
        <w:tabs>
          <w:tab w:val="clear" w:pos="720"/>
        </w:tabs>
        <w:spacing w:line="240" w:lineRule="auto"/>
        <w:ind w:left="1134" w:hanging="567"/>
        <w:jc w:val="both"/>
        <w:rPr>
          <w:rFonts w:ascii="Verdana" w:hAnsi="Verdana" w:cs="Verdana"/>
          <w:b/>
          <w:bCs/>
          <w:color w:val="000000"/>
          <w:sz w:val="20"/>
        </w:rPr>
      </w:pPr>
      <w:r>
        <w:rPr>
          <w:rFonts w:ascii="Verdana" w:hAnsi="Verdana" w:cs="Verdana"/>
          <w:color w:val="000000"/>
          <w:sz w:val="20"/>
        </w:rPr>
        <w:t>Andrzej Szewczak – konkurs ofert</w:t>
      </w:r>
      <w:r w:rsidR="005472DD">
        <w:rPr>
          <w:rFonts w:ascii="Verdana" w:hAnsi="Verdana" w:cs="Verdana"/>
          <w:color w:val="000000"/>
          <w:sz w:val="20"/>
        </w:rPr>
        <w:t>.</w:t>
      </w:r>
    </w:p>
    <w:p w:rsidR="00136697" w:rsidRPr="005D2D65" w:rsidRDefault="00136697" w:rsidP="00CA38AA">
      <w:pPr>
        <w:pStyle w:val="Tekstpodstawowy"/>
        <w:numPr>
          <w:ilvl w:val="0"/>
          <w:numId w:val="4"/>
        </w:numPr>
        <w:tabs>
          <w:tab w:val="clear" w:pos="720"/>
        </w:tabs>
        <w:spacing w:line="240" w:lineRule="auto"/>
        <w:ind w:left="1134" w:hanging="567"/>
        <w:jc w:val="both"/>
        <w:rPr>
          <w:rFonts w:ascii="Verdana" w:hAnsi="Verdana" w:cs="Verdana"/>
          <w:b/>
          <w:bCs/>
          <w:color w:val="000000"/>
          <w:sz w:val="20"/>
        </w:rPr>
      </w:pPr>
      <w:r w:rsidRPr="005D2D65">
        <w:rPr>
          <w:rFonts w:ascii="Verdana" w:hAnsi="Verdana" w:cs="Verdana"/>
          <w:color w:val="000000"/>
          <w:sz w:val="20"/>
        </w:rPr>
        <w:t>Dorota Rzepecka – protokołowanie zebrań Zarządu</w:t>
      </w:r>
      <w:r w:rsidR="005472DD">
        <w:rPr>
          <w:rFonts w:ascii="Verdana" w:hAnsi="Verdana" w:cs="Verdana"/>
          <w:color w:val="000000"/>
          <w:sz w:val="20"/>
        </w:rPr>
        <w:t>.</w:t>
      </w:r>
    </w:p>
    <w:p w:rsidR="00136697" w:rsidRPr="005D2D65" w:rsidRDefault="00136697" w:rsidP="00CA38AA">
      <w:pPr>
        <w:pStyle w:val="Tekstpodstawowy"/>
        <w:numPr>
          <w:ilvl w:val="0"/>
          <w:numId w:val="4"/>
        </w:numPr>
        <w:tabs>
          <w:tab w:val="clear" w:pos="720"/>
        </w:tabs>
        <w:spacing w:line="240" w:lineRule="auto"/>
        <w:ind w:left="1134" w:hanging="567"/>
        <w:jc w:val="both"/>
        <w:rPr>
          <w:rFonts w:ascii="Verdana" w:hAnsi="Verdana" w:cs="Verdana"/>
          <w:b/>
          <w:bCs/>
          <w:color w:val="000000"/>
          <w:sz w:val="20"/>
        </w:rPr>
      </w:pPr>
      <w:r w:rsidRPr="005D2D65">
        <w:rPr>
          <w:rFonts w:ascii="Verdana" w:hAnsi="Verdana" w:cs="Verdana"/>
          <w:color w:val="000000"/>
          <w:sz w:val="20"/>
        </w:rPr>
        <w:t>Anna Krasiewicz – stenografowanie WZD</w:t>
      </w:r>
      <w:r w:rsidR="005472DD">
        <w:rPr>
          <w:rFonts w:ascii="Verdana" w:hAnsi="Verdana" w:cs="Verdana"/>
          <w:color w:val="000000"/>
          <w:sz w:val="20"/>
        </w:rPr>
        <w:t>.</w:t>
      </w:r>
    </w:p>
    <w:p w:rsidR="00F35544" w:rsidRPr="00C37333" w:rsidRDefault="00F35544" w:rsidP="00CA38AA">
      <w:pPr>
        <w:pStyle w:val="Tekstpodstawowy"/>
        <w:numPr>
          <w:ilvl w:val="0"/>
          <w:numId w:val="4"/>
        </w:numPr>
        <w:tabs>
          <w:tab w:val="clear" w:pos="720"/>
        </w:tabs>
        <w:spacing w:line="240" w:lineRule="auto"/>
        <w:ind w:left="1134" w:hanging="567"/>
        <w:jc w:val="both"/>
        <w:rPr>
          <w:rFonts w:ascii="Verdana" w:hAnsi="Verdana" w:cs="Verdana"/>
          <w:b/>
          <w:bCs/>
          <w:color w:val="000000"/>
          <w:sz w:val="20"/>
        </w:rPr>
      </w:pPr>
      <w:r w:rsidRPr="005D2D65">
        <w:rPr>
          <w:rFonts w:ascii="Verdana" w:hAnsi="Verdana" w:cs="Verdana"/>
          <w:color w:val="000000"/>
          <w:sz w:val="20"/>
        </w:rPr>
        <w:t>Sprzątanie biura – Danuta Krzywonos</w:t>
      </w:r>
      <w:r w:rsidR="005472DD">
        <w:rPr>
          <w:rFonts w:ascii="Verdana" w:hAnsi="Verdana" w:cs="Verdana"/>
          <w:color w:val="000000"/>
          <w:sz w:val="20"/>
        </w:rPr>
        <w:t>.</w:t>
      </w:r>
    </w:p>
    <w:p w:rsidR="00C37333" w:rsidRDefault="00C37333" w:rsidP="00C37333">
      <w:pPr>
        <w:pStyle w:val="Tekstpodstawowy"/>
        <w:spacing w:line="240" w:lineRule="auto"/>
        <w:ind w:left="720"/>
        <w:rPr>
          <w:rFonts w:ascii="Verdana" w:hAnsi="Verdana" w:cs="Verdana"/>
          <w:b/>
          <w:bCs/>
          <w:color w:val="000000"/>
          <w:sz w:val="20"/>
        </w:rPr>
      </w:pPr>
    </w:p>
    <w:p w:rsidR="00C37333" w:rsidRPr="008A7851" w:rsidRDefault="00C37333" w:rsidP="00C37333">
      <w:pPr>
        <w:pStyle w:val="Tekstpodstawowy"/>
        <w:spacing w:line="240" w:lineRule="auto"/>
        <w:ind w:left="720"/>
        <w:jc w:val="center"/>
        <w:rPr>
          <w:rFonts w:ascii="Verdana" w:hAnsi="Verdana" w:cs="Verdana"/>
          <w:color w:val="000000"/>
          <w:sz w:val="20"/>
        </w:rPr>
      </w:pPr>
    </w:p>
    <w:p w:rsidR="008A7851" w:rsidRPr="008D4B3D" w:rsidRDefault="008D4B3D" w:rsidP="008D4B3D">
      <w:pPr>
        <w:pStyle w:val="Tekstpodstawowy"/>
        <w:spacing w:line="240" w:lineRule="auto"/>
        <w:jc w:val="center"/>
        <w:rPr>
          <w:rFonts w:ascii="Verdana" w:hAnsi="Verdana"/>
          <w:b/>
          <w:color w:val="000000"/>
          <w:sz w:val="20"/>
        </w:rPr>
      </w:pPr>
      <w:r>
        <w:rPr>
          <w:rFonts w:ascii="Verdana" w:hAnsi="Verdana"/>
          <w:b/>
          <w:color w:val="000000"/>
          <w:sz w:val="20"/>
        </w:rPr>
        <w:t xml:space="preserve">Konkursy ofert </w:t>
      </w:r>
      <w:r w:rsidR="008A7851" w:rsidRPr="008D4B3D">
        <w:rPr>
          <w:rFonts w:ascii="Verdana" w:hAnsi="Verdana"/>
          <w:b/>
          <w:color w:val="000000"/>
          <w:sz w:val="20"/>
        </w:rPr>
        <w:t xml:space="preserve">na imprezy </w:t>
      </w:r>
      <w:r>
        <w:rPr>
          <w:rFonts w:ascii="Verdana" w:hAnsi="Verdana"/>
          <w:b/>
          <w:color w:val="000000"/>
          <w:sz w:val="20"/>
        </w:rPr>
        <w:t xml:space="preserve">realizowane przez PZSzach </w:t>
      </w:r>
      <w:r w:rsidR="008A7851" w:rsidRPr="008D4B3D">
        <w:rPr>
          <w:rFonts w:ascii="Verdana" w:hAnsi="Verdana"/>
          <w:b/>
          <w:color w:val="000000"/>
          <w:sz w:val="20"/>
        </w:rPr>
        <w:t>w 2016 roku</w:t>
      </w:r>
    </w:p>
    <w:p w:rsidR="008A7851" w:rsidRPr="008A7851" w:rsidRDefault="008A7851" w:rsidP="008A7851">
      <w:pPr>
        <w:pStyle w:val="Tekstpodstawowy"/>
        <w:spacing w:line="240" w:lineRule="auto"/>
        <w:ind w:left="1080"/>
        <w:jc w:val="both"/>
        <w:rPr>
          <w:rFonts w:ascii="Verdana" w:hAnsi="Verdana"/>
          <w:b/>
          <w:color w:val="000000"/>
          <w:sz w:val="20"/>
        </w:rPr>
      </w:pPr>
    </w:p>
    <w:p w:rsidR="008A7851" w:rsidRPr="008A7851" w:rsidRDefault="008A7851" w:rsidP="008A7851">
      <w:pPr>
        <w:pStyle w:val="Tekstpodstawowy"/>
        <w:spacing w:line="240" w:lineRule="auto"/>
        <w:jc w:val="both"/>
        <w:rPr>
          <w:rFonts w:ascii="Verdana" w:hAnsi="Verdana"/>
          <w:color w:val="000000"/>
          <w:sz w:val="20"/>
        </w:rPr>
      </w:pPr>
      <w:r w:rsidRPr="008A7851">
        <w:rPr>
          <w:rFonts w:ascii="Verdana" w:hAnsi="Verdana"/>
          <w:color w:val="000000"/>
          <w:sz w:val="20"/>
        </w:rPr>
        <w:t>Zarząd Polskiego Związku Szachowego przychylił się do woli WZD 2015, aby wybór ofert był w gestii Komisji Ofertowej.</w:t>
      </w:r>
      <w:r>
        <w:rPr>
          <w:rFonts w:ascii="Verdana" w:hAnsi="Verdana"/>
          <w:color w:val="000000"/>
          <w:sz w:val="20"/>
        </w:rPr>
        <w:t xml:space="preserve"> </w:t>
      </w:r>
      <w:r w:rsidRPr="008A7851">
        <w:rPr>
          <w:rFonts w:ascii="Verdana" w:hAnsi="Verdana"/>
          <w:color w:val="000000"/>
          <w:sz w:val="20"/>
        </w:rPr>
        <w:t>W dniach 29-30 sierpnia 2015 w siedzibie PZSzach odbyły się obrady Komisji Ofertowej w składzie:</w:t>
      </w:r>
      <w:r>
        <w:rPr>
          <w:rFonts w:ascii="Verdana" w:hAnsi="Verdana"/>
          <w:color w:val="000000"/>
          <w:sz w:val="20"/>
        </w:rPr>
        <w:t xml:space="preserve"> </w:t>
      </w:r>
      <w:r w:rsidRPr="008A7851">
        <w:rPr>
          <w:rFonts w:ascii="Verdana" w:hAnsi="Verdana"/>
          <w:color w:val="000000"/>
          <w:sz w:val="20"/>
        </w:rPr>
        <w:t>Piotr Murdzia – Przewodniczący</w:t>
      </w:r>
      <w:r>
        <w:rPr>
          <w:rFonts w:ascii="Verdana" w:hAnsi="Verdana"/>
          <w:color w:val="000000"/>
          <w:sz w:val="20"/>
        </w:rPr>
        <w:t xml:space="preserve">, </w:t>
      </w:r>
      <w:r w:rsidRPr="008A7851">
        <w:rPr>
          <w:rFonts w:ascii="Verdana" w:hAnsi="Verdana"/>
          <w:color w:val="000000"/>
          <w:sz w:val="20"/>
        </w:rPr>
        <w:t>Michał Bartel – Sekretarz</w:t>
      </w:r>
      <w:r>
        <w:rPr>
          <w:rFonts w:ascii="Verdana" w:hAnsi="Verdana"/>
          <w:color w:val="000000"/>
          <w:sz w:val="20"/>
        </w:rPr>
        <w:t xml:space="preserve">, </w:t>
      </w:r>
      <w:r w:rsidRPr="008A7851">
        <w:rPr>
          <w:rFonts w:ascii="Verdana" w:hAnsi="Verdana"/>
          <w:color w:val="000000"/>
          <w:sz w:val="20"/>
        </w:rPr>
        <w:t>Andrzej Szewczak – Członek Komisji. Komisja zastosowała nowy formularz ofertowy i procedowała w oparciu o nowy regulamin.</w:t>
      </w:r>
      <w:r>
        <w:rPr>
          <w:rFonts w:ascii="Verdana" w:hAnsi="Verdana"/>
          <w:color w:val="000000"/>
          <w:sz w:val="20"/>
        </w:rPr>
        <w:t xml:space="preserve"> </w:t>
      </w:r>
      <w:r w:rsidRPr="008A7851">
        <w:rPr>
          <w:rFonts w:ascii="Verdana" w:hAnsi="Verdana"/>
          <w:color w:val="000000"/>
          <w:sz w:val="20"/>
        </w:rPr>
        <w:t xml:space="preserve">Łącznie wpłynęło 39 ofert od 14 różnych podmiotów na 10 imprez. </w:t>
      </w:r>
    </w:p>
    <w:p w:rsidR="008A7851" w:rsidRPr="008A7851" w:rsidRDefault="008A7851" w:rsidP="008A7851">
      <w:pPr>
        <w:pStyle w:val="Tekstpodstawowy"/>
        <w:spacing w:line="240" w:lineRule="auto"/>
        <w:jc w:val="both"/>
        <w:rPr>
          <w:rFonts w:ascii="Verdana" w:hAnsi="Verdana"/>
          <w:color w:val="000000"/>
          <w:sz w:val="20"/>
        </w:rPr>
      </w:pPr>
      <w:r w:rsidRPr="008A7851">
        <w:rPr>
          <w:rFonts w:ascii="Verdana" w:hAnsi="Verdana"/>
          <w:color w:val="000000"/>
          <w:sz w:val="20"/>
        </w:rPr>
        <w:t xml:space="preserve">Na 3 imprezy nie wpłynęły żadne oferty: Indywidualne Mistrzostwa Polski (Kobiet), Drużynowe Mistrzostwa Polski: I Liga, Mistrzostwa Polski w Szachach Szybkich. </w:t>
      </w:r>
    </w:p>
    <w:p w:rsidR="008A7851" w:rsidRPr="008A7851" w:rsidRDefault="008A7851" w:rsidP="008A7851">
      <w:pPr>
        <w:pStyle w:val="Tekstpodstawowy"/>
        <w:spacing w:line="240" w:lineRule="auto"/>
        <w:jc w:val="both"/>
        <w:rPr>
          <w:rFonts w:ascii="Verdana" w:hAnsi="Verdana"/>
          <w:color w:val="000000"/>
          <w:sz w:val="20"/>
        </w:rPr>
      </w:pPr>
      <w:r w:rsidRPr="008A7851">
        <w:rPr>
          <w:rFonts w:ascii="Verdana" w:hAnsi="Verdana"/>
          <w:color w:val="000000"/>
          <w:sz w:val="20"/>
        </w:rPr>
        <w:t>Wyniki konkursu ofert:</w:t>
      </w:r>
    </w:p>
    <w:p w:rsidR="008A7851" w:rsidRPr="008A7851" w:rsidRDefault="008A7851" w:rsidP="008A7851">
      <w:pPr>
        <w:pStyle w:val="Tekstpodstawowy"/>
        <w:spacing w:line="240" w:lineRule="auto"/>
        <w:jc w:val="both"/>
        <w:rPr>
          <w:rFonts w:ascii="Verdana" w:hAnsi="Verdana"/>
          <w:color w:val="000000"/>
          <w:sz w:val="20"/>
        </w:rPr>
      </w:pPr>
      <w:r w:rsidRPr="008A7851">
        <w:rPr>
          <w:rFonts w:ascii="Verdana" w:hAnsi="Verdana"/>
          <w:color w:val="000000"/>
          <w:sz w:val="20"/>
        </w:rPr>
        <w:t>MPJ do lat 6,7 – Świętokrzyski Związek Szachowy (Suchedniów)</w:t>
      </w:r>
    </w:p>
    <w:p w:rsidR="008A7851" w:rsidRPr="008A7851" w:rsidRDefault="008A7851" w:rsidP="008A7851">
      <w:pPr>
        <w:pStyle w:val="Tekstpodstawowy"/>
        <w:spacing w:line="240" w:lineRule="auto"/>
        <w:jc w:val="both"/>
        <w:rPr>
          <w:rFonts w:ascii="Verdana" w:hAnsi="Verdana"/>
          <w:color w:val="000000"/>
          <w:sz w:val="20"/>
        </w:rPr>
      </w:pPr>
      <w:r w:rsidRPr="008A7851">
        <w:rPr>
          <w:rFonts w:ascii="Verdana" w:hAnsi="Verdana"/>
          <w:color w:val="000000"/>
          <w:sz w:val="20"/>
        </w:rPr>
        <w:t>MPJ do lat 8 – UKS SP 8 Chrzanów (Poronin)</w:t>
      </w:r>
    </w:p>
    <w:p w:rsidR="008A7851" w:rsidRPr="008A7851" w:rsidRDefault="008A7851" w:rsidP="008A7851">
      <w:pPr>
        <w:pStyle w:val="Tekstpodstawowy"/>
        <w:spacing w:line="240" w:lineRule="auto"/>
        <w:jc w:val="both"/>
        <w:rPr>
          <w:rFonts w:ascii="Verdana" w:hAnsi="Verdana"/>
          <w:color w:val="000000"/>
          <w:sz w:val="20"/>
        </w:rPr>
      </w:pPr>
      <w:r w:rsidRPr="008A7851">
        <w:rPr>
          <w:rFonts w:ascii="Verdana" w:hAnsi="Verdana"/>
          <w:color w:val="000000"/>
          <w:sz w:val="20"/>
        </w:rPr>
        <w:t>MPJ do lat 10 – Pomorski Wojewódzki Związek Szachowy (Jastrzębia Góra)</w:t>
      </w:r>
    </w:p>
    <w:p w:rsidR="008A7851" w:rsidRPr="008A7851" w:rsidRDefault="008A7851" w:rsidP="008A7851">
      <w:pPr>
        <w:pStyle w:val="Tekstpodstawowy"/>
        <w:spacing w:line="240" w:lineRule="auto"/>
        <w:jc w:val="both"/>
        <w:rPr>
          <w:rFonts w:ascii="Verdana" w:hAnsi="Verdana"/>
          <w:color w:val="000000"/>
          <w:sz w:val="20"/>
        </w:rPr>
      </w:pPr>
      <w:r w:rsidRPr="008A7851">
        <w:rPr>
          <w:rFonts w:ascii="Verdana" w:hAnsi="Verdana"/>
          <w:color w:val="000000"/>
          <w:sz w:val="20"/>
        </w:rPr>
        <w:t>MPJ do lat 16,18 – UKS EL-TUR Bogatynia (Szklarska Poręba)</w:t>
      </w:r>
    </w:p>
    <w:p w:rsidR="008A7851" w:rsidRPr="008A7851" w:rsidRDefault="008A7851" w:rsidP="008A7851">
      <w:pPr>
        <w:pStyle w:val="Tekstpodstawowy"/>
        <w:spacing w:line="240" w:lineRule="auto"/>
        <w:jc w:val="both"/>
        <w:rPr>
          <w:rFonts w:ascii="Verdana" w:hAnsi="Verdana"/>
          <w:color w:val="000000"/>
          <w:sz w:val="20"/>
        </w:rPr>
      </w:pPr>
      <w:r w:rsidRPr="008A7851">
        <w:rPr>
          <w:rFonts w:ascii="Verdana" w:hAnsi="Verdana"/>
          <w:color w:val="000000"/>
          <w:sz w:val="20"/>
        </w:rPr>
        <w:t>DMPJ Ekstraliga, I Liga – Świętokrzyski Związek Szachowy (Suchedniów)</w:t>
      </w:r>
    </w:p>
    <w:p w:rsidR="008A7851" w:rsidRPr="008A7851" w:rsidRDefault="008A7851" w:rsidP="008A7851">
      <w:pPr>
        <w:pStyle w:val="Tekstpodstawowy"/>
        <w:spacing w:line="240" w:lineRule="auto"/>
        <w:jc w:val="both"/>
        <w:rPr>
          <w:rFonts w:ascii="Verdana" w:hAnsi="Verdana"/>
          <w:color w:val="000000"/>
          <w:sz w:val="20"/>
        </w:rPr>
      </w:pPr>
      <w:r w:rsidRPr="008A7851">
        <w:rPr>
          <w:rFonts w:ascii="Verdana" w:hAnsi="Verdana"/>
          <w:color w:val="000000"/>
          <w:sz w:val="20"/>
        </w:rPr>
        <w:t>DMPJ II Liga – Dolnośląski Związek Szachowy (Iwonicz)</w:t>
      </w:r>
    </w:p>
    <w:p w:rsidR="008A7851" w:rsidRPr="008A7851" w:rsidRDefault="008A7851" w:rsidP="008A7851">
      <w:pPr>
        <w:pStyle w:val="Tekstpodstawowy"/>
        <w:spacing w:line="240" w:lineRule="auto"/>
        <w:jc w:val="both"/>
        <w:rPr>
          <w:rFonts w:ascii="Verdana" w:hAnsi="Verdana"/>
          <w:color w:val="000000"/>
          <w:sz w:val="20"/>
        </w:rPr>
      </w:pPr>
      <w:r w:rsidRPr="008A7851">
        <w:rPr>
          <w:rFonts w:ascii="Verdana" w:hAnsi="Verdana"/>
          <w:color w:val="000000"/>
          <w:sz w:val="20"/>
        </w:rPr>
        <w:t>PMPJ – UKS Pałac Młodzieży Katowice (Szczyrk)</w:t>
      </w:r>
    </w:p>
    <w:p w:rsidR="008A7851" w:rsidRPr="008A7851" w:rsidRDefault="008A7851" w:rsidP="008A7851">
      <w:pPr>
        <w:pStyle w:val="Tekstpodstawowy"/>
        <w:spacing w:line="240" w:lineRule="auto"/>
        <w:jc w:val="both"/>
        <w:rPr>
          <w:rFonts w:ascii="Verdana" w:hAnsi="Verdana"/>
          <w:color w:val="000000"/>
          <w:sz w:val="20"/>
        </w:rPr>
      </w:pPr>
      <w:r w:rsidRPr="008A7851">
        <w:rPr>
          <w:rFonts w:ascii="Verdana" w:hAnsi="Verdana"/>
          <w:color w:val="000000"/>
          <w:sz w:val="20"/>
        </w:rPr>
        <w:t>MPJ BiS – AKSz Hetman Politechnika Koszalińska (Koszalin)</w:t>
      </w:r>
    </w:p>
    <w:p w:rsidR="008A7851" w:rsidRPr="008A7851" w:rsidRDefault="008A7851" w:rsidP="008A7851">
      <w:pPr>
        <w:pStyle w:val="Tekstpodstawowy"/>
        <w:spacing w:line="240" w:lineRule="auto"/>
        <w:jc w:val="both"/>
        <w:rPr>
          <w:rFonts w:ascii="Verdana" w:hAnsi="Verdana"/>
          <w:color w:val="000000"/>
          <w:sz w:val="20"/>
        </w:rPr>
      </w:pPr>
      <w:r w:rsidRPr="008A7851">
        <w:rPr>
          <w:rFonts w:ascii="Verdana" w:hAnsi="Verdana"/>
          <w:color w:val="000000"/>
          <w:sz w:val="20"/>
        </w:rPr>
        <w:t>DMP II Liga – AZS Politechnika Wrocław (Jastrzębia Góra)</w:t>
      </w:r>
    </w:p>
    <w:p w:rsidR="008A7851" w:rsidRPr="008A7851" w:rsidRDefault="008A7851" w:rsidP="008A7851">
      <w:pPr>
        <w:pStyle w:val="Tekstpodstawowy"/>
        <w:spacing w:line="240" w:lineRule="auto"/>
        <w:jc w:val="both"/>
        <w:rPr>
          <w:rFonts w:ascii="Verdana" w:hAnsi="Verdana"/>
          <w:color w:val="000000"/>
          <w:sz w:val="20"/>
        </w:rPr>
      </w:pPr>
      <w:r w:rsidRPr="008A7851">
        <w:rPr>
          <w:rFonts w:ascii="Verdana" w:hAnsi="Verdana"/>
          <w:color w:val="000000"/>
          <w:sz w:val="20"/>
        </w:rPr>
        <w:t>MP w Szachach Błyskawicznych – Lubelski Klub Szachowy (Lublin)</w:t>
      </w:r>
    </w:p>
    <w:p w:rsidR="008A7851" w:rsidRPr="008A7851" w:rsidRDefault="008A7851" w:rsidP="008A7851">
      <w:pPr>
        <w:pStyle w:val="Tekstpodstawowy"/>
        <w:spacing w:line="240" w:lineRule="auto"/>
        <w:jc w:val="both"/>
        <w:rPr>
          <w:rFonts w:ascii="Verdana" w:hAnsi="Verdana"/>
          <w:color w:val="000000"/>
          <w:sz w:val="20"/>
        </w:rPr>
      </w:pPr>
      <w:r w:rsidRPr="008A7851">
        <w:rPr>
          <w:rFonts w:ascii="Verdana" w:hAnsi="Verdana"/>
          <w:color w:val="000000"/>
          <w:sz w:val="20"/>
        </w:rPr>
        <w:t xml:space="preserve">Zarząd Polskiego Związku Szachowego jednogłośnie zatwierdził wybór organizatorów imprez </w:t>
      </w:r>
      <w:r w:rsidR="007431B3">
        <w:rPr>
          <w:rFonts w:ascii="Verdana" w:hAnsi="Verdana"/>
          <w:color w:val="000000"/>
          <w:sz w:val="20"/>
        </w:rPr>
        <w:t xml:space="preserve">                      </w:t>
      </w:r>
      <w:r w:rsidRPr="008A7851">
        <w:rPr>
          <w:rFonts w:ascii="Verdana" w:hAnsi="Verdana"/>
          <w:color w:val="000000"/>
          <w:sz w:val="20"/>
        </w:rPr>
        <w:t xml:space="preserve">z kalendarza Centralnego PZSzach dokonany przez Komisję Ofertową. </w:t>
      </w:r>
    </w:p>
    <w:p w:rsidR="008A7851" w:rsidRPr="008A7851" w:rsidRDefault="008A7851" w:rsidP="008A7851">
      <w:pPr>
        <w:pStyle w:val="Tekstpodstawowy"/>
        <w:spacing w:line="240" w:lineRule="auto"/>
        <w:jc w:val="both"/>
        <w:rPr>
          <w:rFonts w:ascii="Verdana" w:hAnsi="Verdana"/>
          <w:color w:val="000000"/>
          <w:sz w:val="20"/>
        </w:rPr>
      </w:pPr>
      <w:r w:rsidRPr="008A7851">
        <w:rPr>
          <w:rFonts w:ascii="Verdana" w:hAnsi="Verdana"/>
          <w:color w:val="000000"/>
          <w:sz w:val="20"/>
        </w:rPr>
        <w:t xml:space="preserve">Zarząd rozpatrzył odwołanie Śląskiego Związku Szachowego dotyczące przyznania przez Komisję Ofertową prawa organizacji II Ligi Juniorów Dolnośląskiemu Związkowi Szachowemu w Iwoniczu. </w:t>
      </w:r>
    </w:p>
    <w:p w:rsidR="007431B3" w:rsidRDefault="008A7851" w:rsidP="008A7851">
      <w:pPr>
        <w:pStyle w:val="Tekstpodstawowy"/>
        <w:spacing w:line="240" w:lineRule="auto"/>
        <w:jc w:val="both"/>
        <w:rPr>
          <w:rFonts w:ascii="Verdana" w:hAnsi="Verdana"/>
          <w:color w:val="000000"/>
          <w:sz w:val="20"/>
        </w:rPr>
      </w:pPr>
      <w:r w:rsidRPr="008A7851">
        <w:rPr>
          <w:rFonts w:ascii="Verdana" w:hAnsi="Verdana"/>
          <w:color w:val="000000"/>
          <w:sz w:val="20"/>
        </w:rPr>
        <w:t xml:space="preserve">ŚZszach zakwestionował Iwonicz jako miejscowość wypoczynkową, a tym samym zasugerował, że DZSzach w swojej ofercie nie spełnił warunków brzegowych. Po szerokiej dyskusji Zarząd zadecydował o odrzuceniu odwołania. Powodem odrzucenia był m.in. brak jasnej definicji miejscowości wypoczynkowej. Dodatkowo oficjalny wizytator PZSzach na rozgrywki II Ligi Juniorów 2015 w swoim raporcie w szczegółowy sposób opisał organizację II Ligi. Ogólna ocena była pozytywna, choć dostrzeżono kilka negatywnych stron. PZSzach podpisując umowę z organizatorem zwróci uwagę na negatywne uwagi jakie wpłynęły od uczestników II Ligi 2015. </w:t>
      </w:r>
    </w:p>
    <w:p w:rsidR="008A7851" w:rsidRPr="008A7851" w:rsidRDefault="008A7851" w:rsidP="008A7851">
      <w:pPr>
        <w:pStyle w:val="Tekstpodstawowy"/>
        <w:spacing w:line="240" w:lineRule="auto"/>
        <w:jc w:val="both"/>
        <w:rPr>
          <w:rFonts w:ascii="Verdana" w:hAnsi="Verdana"/>
          <w:color w:val="000000"/>
          <w:sz w:val="20"/>
        </w:rPr>
      </w:pPr>
      <w:r w:rsidRPr="008A7851">
        <w:rPr>
          <w:rFonts w:ascii="Verdana" w:hAnsi="Verdana"/>
          <w:color w:val="000000"/>
          <w:sz w:val="20"/>
        </w:rPr>
        <w:t>Dodatkowy Konkurs Ofert 2016.</w:t>
      </w:r>
    </w:p>
    <w:p w:rsidR="008A7851" w:rsidRDefault="008A7851" w:rsidP="008A7851">
      <w:pPr>
        <w:pStyle w:val="Tekstpodstawowy"/>
        <w:spacing w:line="240" w:lineRule="auto"/>
        <w:jc w:val="both"/>
        <w:rPr>
          <w:rFonts w:ascii="Verdana" w:hAnsi="Verdana"/>
          <w:color w:val="000000"/>
          <w:sz w:val="20"/>
          <w:highlight w:val="yellow"/>
        </w:rPr>
      </w:pPr>
      <w:r w:rsidRPr="008A7851">
        <w:rPr>
          <w:rFonts w:ascii="Verdana" w:hAnsi="Verdana"/>
          <w:color w:val="000000"/>
          <w:sz w:val="20"/>
        </w:rPr>
        <w:t>23.10.2015 r</w:t>
      </w:r>
      <w:r>
        <w:rPr>
          <w:rFonts w:ascii="Verdana" w:hAnsi="Verdana"/>
          <w:color w:val="000000"/>
          <w:sz w:val="20"/>
        </w:rPr>
        <w:t xml:space="preserve">oku Komisja Ofertowa obradowała. </w:t>
      </w:r>
      <w:r w:rsidRPr="008A7851">
        <w:rPr>
          <w:rFonts w:ascii="Verdana" w:hAnsi="Verdana"/>
          <w:color w:val="000000"/>
          <w:sz w:val="20"/>
        </w:rPr>
        <w:t>Przyznano organizację I Ligi ofercie która uzyskała większą liczbę punktów- UKS SP 8 Chrzanów (Poronin)</w:t>
      </w:r>
      <w:r>
        <w:rPr>
          <w:rFonts w:ascii="Verdana" w:hAnsi="Verdana"/>
          <w:color w:val="000000"/>
          <w:sz w:val="20"/>
        </w:rPr>
        <w:t xml:space="preserve">. </w:t>
      </w:r>
      <w:r w:rsidRPr="008A7851">
        <w:rPr>
          <w:rFonts w:ascii="Verdana" w:hAnsi="Verdana"/>
          <w:color w:val="000000"/>
          <w:sz w:val="20"/>
        </w:rPr>
        <w:t xml:space="preserve">Na Mistrzostwa Polski w Szachach Szybkich wpłynęła tylko jedna oferta - UKS SP 8 Chrzanów (Poronin), która pozytywnie została oceniona przez komisję. </w:t>
      </w:r>
      <w:r>
        <w:rPr>
          <w:rFonts w:ascii="Verdana" w:hAnsi="Verdana"/>
          <w:color w:val="000000"/>
          <w:sz w:val="20"/>
        </w:rPr>
        <w:t xml:space="preserve"> </w:t>
      </w:r>
      <w:r w:rsidRPr="008A7851">
        <w:rPr>
          <w:rFonts w:ascii="Verdana" w:hAnsi="Verdana"/>
          <w:color w:val="000000"/>
          <w:sz w:val="20"/>
        </w:rPr>
        <w:t>Na Indywidualne Mistrzostwa Polski Open i Kobiet nie wpłynęła żadna oferta. Pod koniec 2015 roku wpłynęła oferta z Poznania z tzw. "wolnej ręki". W efekcie po podpisaniu umowy z organizatorem Indywidualne Mistrzostwa Polski Open i Kobiet zostały zaplanowane na przełom marca i kwietnia 2016 roku w Uniwersytecie Ekonomicznym w Poznaniu.</w:t>
      </w:r>
    </w:p>
    <w:p w:rsidR="00494F29" w:rsidRPr="00251759" w:rsidRDefault="00494F29" w:rsidP="00494F29">
      <w:pPr>
        <w:pStyle w:val="Tekstpodstawowy"/>
        <w:spacing w:line="240" w:lineRule="auto"/>
        <w:ind w:left="720"/>
        <w:jc w:val="center"/>
        <w:rPr>
          <w:rFonts w:ascii="Verdana" w:hAnsi="Verdana" w:cs="Verdana"/>
          <w:color w:val="000000"/>
          <w:sz w:val="20"/>
        </w:rPr>
      </w:pPr>
    </w:p>
    <w:p w:rsidR="003E1CF8" w:rsidRDefault="003E1CF8" w:rsidP="00C37333">
      <w:pPr>
        <w:pStyle w:val="Tekstpodstawowy"/>
        <w:spacing w:line="240" w:lineRule="auto"/>
        <w:ind w:left="720"/>
        <w:jc w:val="both"/>
        <w:rPr>
          <w:rFonts w:ascii="Verdana" w:hAnsi="Verdana" w:cs="Verdana"/>
          <w:b/>
          <w:bCs/>
          <w:color w:val="000000"/>
          <w:sz w:val="20"/>
        </w:rPr>
      </w:pPr>
    </w:p>
    <w:p w:rsidR="003E1CF8" w:rsidRDefault="003E1CF8" w:rsidP="003E1CF8">
      <w:pPr>
        <w:pStyle w:val="Tekstpodstawowy"/>
        <w:spacing w:line="240" w:lineRule="auto"/>
        <w:ind w:left="720"/>
        <w:jc w:val="center"/>
        <w:rPr>
          <w:rFonts w:ascii="Verdana" w:hAnsi="Verdana" w:cs="Verdana"/>
          <w:b/>
          <w:bCs/>
          <w:color w:val="000000"/>
          <w:sz w:val="20"/>
        </w:rPr>
      </w:pPr>
      <w:r w:rsidRPr="00B65C7E">
        <w:rPr>
          <w:rFonts w:ascii="Verdana" w:hAnsi="Verdana" w:cs="Verdana"/>
          <w:b/>
          <w:bCs/>
          <w:color w:val="000000"/>
          <w:sz w:val="20"/>
        </w:rPr>
        <w:t>Kalendarz spotkań Zarządu  PZSzach</w:t>
      </w:r>
      <w:r w:rsidR="00B65C7E">
        <w:rPr>
          <w:rFonts w:ascii="Verdana" w:hAnsi="Verdana" w:cs="Verdana"/>
          <w:b/>
          <w:bCs/>
          <w:color w:val="000000"/>
          <w:sz w:val="20"/>
        </w:rPr>
        <w:t xml:space="preserve"> z przedstawicielami administracji publicznej </w:t>
      </w:r>
      <w:r w:rsidR="00824047">
        <w:rPr>
          <w:rFonts w:ascii="Verdana" w:hAnsi="Verdana" w:cs="Verdana"/>
          <w:b/>
          <w:bCs/>
          <w:color w:val="000000"/>
          <w:sz w:val="20"/>
        </w:rPr>
        <w:t xml:space="preserve">               </w:t>
      </w:r>
      <w:r w:rsidR="00445F11">
        <w:rPr>
          <w:rFonts w:ascii="Verdana" w:hAnsi="Verdana" w:cs="Verdana"/>
          <w:b/>
          <w:bCs/>
          <w:color w:val="000000"/>
          <w:sz w:val="20"/>
        </w:rPr>
        <w:t xml:space="preserve">i </w:t>
      </w:r>
      <w:r w:rsidR="00494F29">
        <w:rPr>
          <w:rFonts w:ascii="Verdana" w:hAnsi="Verdana" w:cs="Verdana"/>
          <w:b/>
          <w:bCs/>
          <w:color w:val="000000"/>
          <w:sz w:val="20"/>
        </w:rPr>
        <w:t xml:space="preserve">sektora prywatnego w 2016 roku </w:t>
      </w:r>
    </w:p>
    <w:p w:rsidR="001A7D0A" w:rsidRDefault="001A7D0A" w:rsidP="003E1CF8">
      <w:pPr>
        <w:pStyle w:val="Tekstpodstawowy"/>
        <w:spacing w:line="240" w:lineRule="auto"/>
        <w:ind w:left="720"/>
        <w:jc w:val="center"/>
        <w:rPr>
          <w:rFonts w:ascii="Verdana" w:hAnsi="Verdana" w:cs="Verdana"/>
          <w:b/>
          <w:bCs/>
          <w:color w:val="000000"/>
          <w:sz w:val="20"/>
        </w:rPr>
      </w:pPr>
    </w:p>
    <w:tbl>
      <w:tblPr>
        <w:tblStyle w:val="Tabela-Siatka"/>
        <w:tblW w:w="9889" w:type="dxa"/>
        <w:tblLayout w:type="fixed"/>
        <w:tblLook w:val="04A0" w:firstRow="1" w:lastRow="0" w:firstColumn="1" w:lastColumn="0" w:noHBand="0" w:noVBand="1"/>
      </w:tblPr>
      <w:tblGrid>
        <w:gridCol w:w="4644"/>
        <w:gridCol w:w="2268"/>
        <w:gridCol w:w="2977"/>
      </w:tblGrid>
      <w:tr w:rsidR="001A7D0A" w:rsidRPr="00B65C7E" w:rsidTr="001A7D0A">
        <w:tc>
          <w:tcPr>
            <w:tcW w:w="4644" w:type="dxa"/>
            <w:vAlign w:val="center"/>
          </w:tcPr>
          <w:p w:rsidR="001A7D0A" w:rsidRPr="00B65C7E" w:rsidRDefault="003F50DF" w:rsidP="003F50DF">
            <w:pPr>
              <w:suppressAutoHyphens w:val="0"/>
              <w:spacing w:after="0" w:line="240" w:lineRule="auto"/>
              <w:jc w:val="center"/>
              <w:rPr>
                <w:rFonts w:ascii="Verdana" w:eastAsiaTheme="minorHAnsi" w:hAnsi="Verdana" w:cstheme="minorBidi"/>
                <w:b/>
                <w:kern w:val="0"/>
                <w:sz w:val="16"/>
                <w:szCs w:val="16"/>
                <w:lang w:eastAsia="en-US"/>
              </w:rPr>
            </w:pPr>
            <w:r>
              <w:rPr>
                <w:rFonts w:ascii="Verdana" w:eastAsiaTheme="minorHAnsi" w:hAnsi="Verdana" w:cstheme="minorBidi"/>
                <w:b/>
                <w:kern w:val="0"/>
                <w:sz w:val="16"/>
                <w:szCs w:val="16"/>
                <w:lang w:eastAsia="en-US"/>
              </w:rPr>
              <w:t>Nazwa instytucji</w:t>
            </w:r>
          </w:p>
        </w:tc>
        <w:tc>
          <w:tcPr>
            <w:tcW w:w="2268" w:type="dxa"/>
            <w:vAlign w:val="center"/>
          </w:tcPr>
          <w:p w:rsidR="001A7D0A" w:rsidRPr="00B65C7E" w:rsidRDefault="003F50DF" w:rsidP="00B65C7E">
            <w:pPr>
              <w:suppressAutoHyphens w:val="0"/>
              <w:spacing w:after="0" w:line="240" w:lineRule="auto"/>
              <w:jc w:val="center"/>
              <w:rPr>
                <w:rFonts w:ascii="Verdana" w:eastAsiaTheme="minorHAnsi" w:hAnsi="Verdana" w:cstheme="minorBidi"/>
                <w:b/>
                <w:kern w:val="0"/>
                <w:sz w:val="16"/>
                <w:szCs w:val="16"/>
                <w:lang w:eastAsia="en-US"/>
              </w:rPr>
            </w:pPr>
            <w:r>
              <w:rPr>
                <w:rFonts w:ascii="Verdana" w:eastAsiaTheme="minorHAnsi" w:hAnsi="Verdana" w:cstheme="minorBidi"/>
                <w:b/>
                <w:kern w:val="0"/>
                <w:sz w:val="16"/>
                <w:szCs w:val="16"/>
                <w:lang w:eastAsia="en-US"/>
              </w:rPr>
              <w:t>Termin spotkania</w:t>
            </w:r>
          </w:p>
        </w:tc>
        <w:tc>
          <w:tcPr>
            <w:tcW w:w="2977" w:type="dxa"/>
            <w:vAlign w:val="center"/>
          </w:tcPr>
          <w:p w:rsidR="001A7D0A" w:rsidRPr="00B65C7E" w:rsidRDefault="001A7D0A" w:rsidP="00B65C7E">
            <w:pPr>
              <w:suppressAutoHyphens w:val="0"/>
              <w:spacing w:after="0" w:line="240" w:lineRule="auto"/>
              <w:jc w:val="center"/>
              <w:rPr>
                <w:rFonts w:ascii="Verdana" w:eastAsiaTheme="minorHAnsi" w:hAnsi="Verdana" w:cstheme="minorBidi"/>
                <w:b/>
                <w:kern w:val="0"/>
                <w:sz w:val="16"/>
                <w:szCs w:val="16"/>
                <w:lang w:eastAsia="en-US"/>
              </w:rPr>
            </w:pPr>
            <w:r w:rsidRPr="00B65C7E">
              <w:rPr>
                <w:rFonts w:ascii="Verdana" w:eastAsiaTheme="minorHAnsi" w:hAnsi="Verdana" w:cstheme="minorBidi"/>
                <w:b/>
                <w:kern w:val="0"/>
                <w:sz w:val="16"/>
                <w:szCs w:val="16"/>
                <w:lang w:eastAsia="en-US"/>
              </w:rPr>
              <w:t>Temat spotkania</w:t>
            </w:r>
          </w:p>
        </w:tc>
      </w:tr>
      <w:tr w:rsidR="001A7D0A" w:rsidRPr="00B65C7E" w:rsidTr="001A7D0A">
        <w:trPr>
          <w:trHeight w:val="284"/>
        </w:trPr>
        <w:tc>
          <w:tcPr>
            <w:tcW w:w="4644" w:type="dxa"/>
            <w:vAlign w:val="center"/>
          </w:tcPr>
          <w:p w:rsidR="001A7D0A" w:rsidRPr="001A7D0A" w:rsidRDefault="001A7D0A" w:rsidP="00B65C7E">
            <w:pPr>
              <w:suppressAutoHyphens w:val="0"/>
              <w:spacing w:after="0" w:line="240" w:lineRule="auto"/>
              <w:rPr>
                <w:rFonts w:ascii="Verdana" w:eastAsiaTheme="minorHAnsi" w:hAnsi="Verdana" w:cstheme="minorBidi"/>
                <w:kern w:val="0"/>
                <w:sz w:val="16"/>
                <w:szCs w:val="16"/>
                <w:lang w:eastAsia="en-US"/>
              </w:rPr>
            </w:pPr>
            <w:r w:rsidRPr="001A7D0A">
              <w:rPr>
                <w:rFonts w:ascii="Verdana" w:eastAsiaTheme="minorHAnsi" w:hAnsi="Verdana" w:cstheme="minorBidi"/>
                <w:kern w:val="0"/>
                <w:sz w:val="16"/>
                <w:szCs w:val="16"/>
                <w:lang w:eastAsia="en-US"/>
              </w:rPr>
              <w:t xml:space="preserve">Ministerstwo Sportu i Turystyki </w:t>
            </w:r>
          </w:p>
          <w:p w:rsidR="001A7D0A" w:rsidRPr="001A7D0A" w:rsidRDefault="001A7D0A" w:rsidP="00B65C7E">
            <w:pPr>
              <w:suppressAutoHyphens w:val="0"/>
              <w:spacing w:after="0" w:line="240" w:lineRule="auto"/>
              <w:rPr>
                <w:rFonts w:ascii="Verdana" w:eastAsiaTheme="minorHAnsi" w:hAnsi="Verdana" w:cstheme="minorBidi"/>
                <w:kern w:val="0"/>
                <w:sz w:val="16"/>
                <w:szCs w:val="16"/>
                <w:lang w:eastAsia="en-US"/>
              </w:rPr>
            </w:pPr>
            <w:r w:rsidRPr="001A7D0A">
              <w:rPr>
                <w:rFonts w:ascii="Verdana" w:eastAsiaTheme="minorHAnsi" w:hAnsi="Verdana" w:cstheme="minorBidi"/>
                <w:kern w:val="0"/>
                <w:sz w:val="16"/>
                <w:szCs w:val="16"/>
                <w:lang w:eastAsia="en-US"/>
              </w:rPr>
              <w:t>Departamentu Edukacji Publicznej i Sportu </w:t>
            </w:r>
          </w:p>
        </w:tc>
        <w:tc>
          <w:tcPr>
            <w:tcW w:w="2268" w:type="dxa"/>
            <w:vAlign w:val="center"/>
          </w:tcPr>
          <w:p w:rsidR="001A7D0A" w:rsidRPr="00B65C7E" w:rsidRDefault="001A7D0A" w:rsidP="00B65C7E">
            <w:pPr>
              <w:suppressAutoHyphens w:val="0"/>
              <w:spacing w:after="0" w:line="240" w:lineRule="auto"/>
              <w:jc w:val="center"/>
              <w:rPr>
                <w:rFonts w:ascii="Verdana" w:eastAsiaTheme="minorHAnsi" w:hAnsi="Verdana" w:cstheme="minorBidi"/>
                <w:kern w:val="0"/>
                <w:sz w:val="16"/>
                <w:szCs w:val="16"/>
                <w:lang w:eastAsia="en-US"/>
              </w:rPr>
            </w:pPr>
            <w:r>
              <w:rPr>
                <w:rFonts w:ascii="Verdana" w:eastAsia="Times New Roman" w:hAnsi="Verdana" w:cs="Arial"/>
                <w:color w:val="000000"/>
                <w:kern w:val="0"/>
                <w:sz w:val="16"/>
                <w:szCs w:val="16"/>
                <w:lang w:eastAsia="pl-PL"/>
              </w:rPr>
              <w:t>01.06.2016</w:t>
            </w:r>
            <w:r w:rsidRPr="00B65C7E">
              <w:rPr>
                <w:rFonts w:ascii="Verdana" w:eastAsia="Times New Roman" w:hAnsi="Verdana" w:cs="Arial"/>
                <w:color w:val="000000"/>
                <w:kern w:val="0"/>
                <w:sz w:val="16"/>
                <w:szCs w:val="16"/>
                <w:lang w:eastAsia="pl-PL"/>
              </w:rPr>
              <w:t xml:space="preserve"> r.</w:t>
            </w:r>
          </w:p>
        </w:tc>
        <w:tc>
          <w:tcPr>
            <w:tcW w:w="2977" w:type="dxa"/>
            <w:vAlign w:val="center"/>
          </w:tcPr>
          <w:p w:rsidR="001A7D0A" w:rsidRPr="00B65C7E" w:rsidRDefault="001A7D0A" w:rsidP="00B65C7E">
            <w:pPr>
              <w:suppressAutoHyphens w:val="0"/>
              <w:spacing w:after="0" w:line="240" w:lineRule="auto"/>
              <w:rPr>
                <w:rFonts w:ascii="Verdana" w:eastAsia="Times New Roman" w:hAnsi="Verdana" w:cs="Arial"/>
                <w:kern w:val="0"/>
                <w:sz w:val="16"/>
                <w:szCs w:val="16"/>
                <w:lang w:eastAsia="pl-PL"/>
              </w:rPr>
            </w:pPr>
            <w:r w:rsidRPr="00B65C7E">
              <w:rPr>
                <w:rFonts w:ascii="Verdana" w:eastAsia="Times New Roman" w:hAnsi="Verdana" w:cs="Arial"/>
                <w:kern w:val="0"/>
                <w:sz w:val="16"/>
                <w:szCs w:val="16"/>
                <w:lang w:eastAsia="pl-PL"/>
              </w:rPr>
              <w:t xml:space="preserve">Edukacja przez Szachy </w:t>
            </w:r>
          </w:p>
          <w:p w:rsidR="001A7D0A" w:rsidRPr="00B65C7E" w:rsidRDefault="001A7D0A" w:rsidP="00B65C7E">
            <w:pPr>
              <w:suppressAutoHyphens w:val="0"/>
              <w:spacing w:after="0" w:line="240" w:lineRule="auto"/>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w Szkole</w:t>
            </w:r>
          </w:p>
        </w:tc>
      </w:tr>
      <w:tr w:rsidR="001A7D0A" w:rsidRPr="00B65C7E" w:rsidTr="001A7D0A">
        <w:trPr>
          <w:trHeight w:val="284"/>
        </w:trPr>
        <w:tc>
          <w:tcPr>
            <w:tcW w:w="4644" w:type="dxa"/>
            <w:vAlign w:val="center"/>
          </w:tcPr>
          <w:p w:rsidR="001A7D0A" w:rsidRPr="001A7D0A" w:rsidRDefault="001A7D0A" w:rsidP="00B65C7E">
            <w:pPr>
              <w:suppressAutoHyphens w:val="0"/>
              <w:spacing w:after="0" w:line="240" w:lineRule="auto"/>
              <w:rPr>
                <w:rFonts w:ascii="Verdana" w:eastAsiaTheme="minorHAnsi" w:hAnsi="Verdana" w:cstheme="minorBidi"/>
                <w:kern w:val="0"/>
                <w:sz w:val="16"/>
                <w:szCs w:val="16"/>
                <w:lang w:eastAsia="en-US"/>
              </w:rPr>
            </w:pPr>
            <w:r w:rsidRPr="001A7D0A">
              <w:rPr>
                <w:rFonts w:ascii="Verdana" w:eastAsiaTheme="minorHAnsi" w:hAnsi="Verdana" w:cstheme="minorBidi"/>
                <w:kern w:val="0"/>
                <w:sz w:val="16"/>
                <w:szCs w:val="16"/>
                <w:lang w:eastAsia="en-US"/>
              </w:rPr>
              <w:t xml:space="preserve">Ministerstwo Edukacji Narodowej </w:t>
            </w:r>
          </w:p>
        </w:tc>
        <w:tc>
          <w:tcPr>
            <w:tcW w:w="2268" w:type="dxa"/>
            <w:vAlign w:val="center"/>
          </w:tcPr>
          <w:p w:rsidR="001A7D0A" w:rsidRPr="00B65C7E" w:rsidRDefault="001A7D0A" w:rsidP="00B65C7E">
            <w:pPr>
              <w:suppressAutoHyphens w:val="0"/>
              <w:spacing w:after="0" w:line="240" w:lineRule="auto"/>
              <w:jc w:val="center"/>
              <w:rPr>
                <w:rFonts w:ascii="Verdana" w:eastAsiaTheme="minorHAnsi" w:hAnsi="Verdana" w:cstheme="minorBidi"/>
                <w:kern w:val="0"/>
                <w:sz w:val="16"/>
                <w:szCs w:val="16"/>
                <w:lang w:eastAsia="en-US"/>
              </w:rPr>
            </w:pPr>
            <w:r w:rsidRPr="00B65C7E">
              <w:rPr>
                <w:rFonts w:ascii="Verdana" w:eastAsia="Times New Roman" w:hAnsi="Verdana" w:cs="Arial"/>
                <w:color w:val="000000"/>
                <w:kern w:val="0"/>
                <w:sz w:val="16"/>
                <w:szCs w:val="16"/>
                <w:lang w:eastAsia="pl-PL"/>
              </w:rPr>
              <w:t>31.05. 2016 r.</w:t>
            </w:r>
          </w:p>
        </w:tc>
        <w:tc>
          <w:tcPr>
            <w:tcW w:w="2977" w:type="dxa"/>
            <w:vAlign w:val="center"/>
          </w:tcPr>
          <w:p w:rsidR="001A7D0A" w:rsidRPr="00B65C7E" w:rsidRDefault="001A7D0A" w:rsidP="00B65C7E">
            <w:pPr>
              <w:suppressAutoHyphens w:val="0"/>
              <w:spacing w:after="0" w:line="240" w:lineRule="auto"/>
              <w:rPr>
                <w:rFonts w:ascii="Verdana" w:eastAsia="Times New Roman" w:hAnsi="Verdana" w:cs="Arial"/>
                <w:kern w:val="0"/>
                <w:sz w:val="16"/>
                <w:szCs w:val="16"/>
                <w:lang w:eastAsia="pl-PL"/>
              </w:rPr>
            </w:pPr>
            <w:r w:rsidRPr="00B65C7E">
              <w:rPr>
                <w:rFonts w:ascii="Verdana" w:eastAsia="Times New Roman" w:hAnsi="Verdana" w:cs="Arial"/>
                <w:kern w:val="0"/>
                <w:sz w:val="16"/>
                <w:szCs w:val="16"/>
                <w:lang w:eastAsia="pl-PL"/>
              </w:rPr>
              <w:t xml:space="preserve">Edukacja przez Szachy </w:t>
            </w:r>
          </w:p>
          <w:p w:rsidR="001A7D0A" w:rsidRPr="00B65C7E" w:rsidRDefault="001A7D0A" w:rsidP="00B65C7E">
            <w:pPr>
              <w:suppressAutoHyphens w:val="0"/>
              <w:spacing w:after="0" w:line="240" w:lineRule="auto"/>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w Szkole</w:t>
            </w:r>
          </w:p>
        </w:tc>
      </w:tr>
      <w:tr w:rsidR="001A7D0A" w:rsidRPr="00B65C7E" w:rsidTr="001A7D0A">
        <w:trPr>
          <w:trHeight w:val="284"/>
        </w:trPr>
        <w:tc>
          <w:tcPr>
            <w:tcW w:w="4644" w:type="dxa"/>
            <w:vAlign w:val="center"/>
          </w:tcPr>
          <w:p w:rsidR="001A7D0A" w:rsidRPr="001A7D0A" w:rsidRDefault="001A7D0A" w:rsidP="00B65C7E">
            <w:pPr>
              <w:suppressAutoHyphens w:val="0"/>
              <w:spacing w:after="0" w:line="240" w:lineRule="auto"/>
              <w:rPr>
                <w:rFonts w:ascii="Verdana" w:eastAsia="Times New Roman" w:hAnsi="Verdana" w:cs="Arial"/>
                <w:kern w:val="0"/>
                <w:sz w:val="16"/>
                <w:szCs w:val="16"/>
                <w:lang w:eastAsia="pl-PL"/>
              </w:rPr>
            </w:pPr>
            <w:r w:rsidRPr="001A7D0A">
              <w:rPr>
                <w:rFonts w:ascii="Verdana" w:eastAsia="Times New Roman" w:hAnsi="Verdana" w:cs="Arial"/>
                <w:kern w:val="0"/>
                <w:sz w:val="16"/>
                <w:szCs w:val="16"/>
                <w:lang w:eastAsia="pl-PL"/>
              </w:rPr>
              <w:t>Ministerstwo Edukacji Narodowej</w:t>
            </w:r>
          </w:p>
        </w:tc>
        <w:tc>
          <w:tcPr>
            <w:tcW w:w="2268" w:type="dxa"/>
            <w:vAlign w:val="center"/>
          </w:tcPr>
          <w:p w:rsidR="001A7D0A" w:rsidRPr="00B65C7E" w:rsidRDefault="001A7D0A" w:rsidP="00B65C7E">
            <w:pPr>
              <w:suppressAutoHyphens w:val="0"/>
              <w:spacing w:after="0" w:line="240" w:lineRule="auto"/>
              <w:jc w:val="center"/>
              <w:rPr>
                <w:rFonts w:ascii="Verdana" w:eastAsiaTheme="minorHAnsi" w:hAnsi="Verdana" w:cstheme="minorBidi"/>
                <w:kern w:val="0"/>
                <w:sz w:val="16"/>
                <w:szCs w:val="16"/>
                <w:lang w:eastAsia="en-US"/>
              </w:rPr>
            </w:pPr>
            <w:r w:rsidRPr="00B65C7E">
              <w:rPr>
                <w:rFonts w:ascii="Verdana" w:eastAsia="Times New Roman" w:hAnsi="Verdana" w:cs="Arial"/>
                <w:color w:val="000000"/>
                <w:kern w:val="0"/>
                <w:sz w:val="16"/>
                <w:szCs w:val="16"/>
                <w:lang w:eastAsia="pl-PL"/>
              </w:rPr>
              <w:t>4.05.2016 r.</w:t>
            </w:r>
          </w:p>
        </w:tc>
        <w:tc>
          <w:tcPr>
            <w:tcW w:w="2977" w:type="dxa"/>
            <w:vAlign w:val="center"/>
          </w:tcPr>
          <w:p w:rsidR="001A7D0A" w:rsidRPr="00B65C7E" w:rsidRDefault="001A7D0A" w:rsidP="00B65C7E">
            <w:pPr>
              <w:suppressAutoHyphens w:val="0"/>
              <w:spacing w:after="0" w:line="240" w:lineRule="auto"/>
              <w:rPr>
                <w:rFonts w:ascii="Verdana" w:eastAsia="Times New Roman" w:hAnsi="Verdana" w:cs="Arial"/>
                <w:kern w:val="0"/>
                <w:sz w:val="16"/>
                <w:szCs w:val="16"/>
                <w:lang w:eastAsia="pl-PL"/>
              </w:rPr>
            </w:pPr>
            <w:r w:rsidRPr="00B65C7E">
              <w:rPr>
                <w:rFonts w:ascii="Verdana" w:eastAsia="Times New Roman" w:hAnsi="Verdana" w:cs="Arial"/>
                <w:kern w:val="0"/>
                <w:sz w:val="16"/>
                <w:szCs w:val="16"/>
                <w:lang w:eastAsia="pl-PL"/>
              </w:rPr>
              <w:t xml:space="preserve">Edukacja przez Szachy </w:t>
            </w:r>
          </w:p>
          <w:p w:rsidR="001A7D0A" w:rsidRPr="00B65C7E" w:rsidRDefault="001A7D0A" w:rsidP="00B65C7E">
            <w:pPr>
              <w:suppressAutoHyphens w:val="0"/>
              <w:spacing w:after="0" w:line="240" w:lineRule="auto"/>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w Szkole</w:t>
            </w:r>
          </w:p>
        </w:tc>
      </w:tr>
      <w:tr w:rsidR="001A7D0A" w:rsidRPr="00B65C7E" w:rsidTr="001A7D0A">
        <w:trPr>
          <w:trHeight w:val="284"/>
        </w:trPr>
        <w:tc>
          <w:tcPr>
            <w:tcW w:w="4644" w:type="dxa"/>
            <w:vAlign w:val="center"/>
          </w:tcPr>
          <w:p w:rsidR="001A7D0A" w:rsidRPr="001A7D0A" w:rsidRDefault="001A7D0A" w:rsidP="00B65C7E">
            <w:pPr>
              <w:suppressAutoHyphens w:val="0"/>
              <w:spacing w:after="0" w:line="240" w:lineRule="auto"/>
              <w:rPr>
                <w:rFonts w:ascii="Verdana" w:eastAsia="Times New Roman" w:hAnsi="Verdana" w:cs="Arial"/>
                <w:kern w:val="0"/>
                <w:sz w:val="16"/>
                <w:szCs w:val="16"/>
                <w:lang w:eastAsia="pl-PL"/>
              </w:rPr>
            </w:pPr>
            <w:r w:rsidRPr="001A7D0A">
              <w:rPr>
                <w:rFonts w:ascii="Verdana" w:eastAsia="Times New Roman" w:hAnsi="Verdana" w:cs="Arial"/>
                <w:kern w:val="0"/>
                <w:sz w:val="16"/>
                <w:szCs w:val="16"/>
                <w:lang w:eastAsia="pl-PL"/>
              </w:rPr>
              <w:t>Ministerstwo Zdrowia</w:t>
            </w:r>
          </w:p>
        </w:tc>
        <w:tc>
          <w:tcPr>
            <w:tcW w:w="2268" w:type="dxa"/>
            <w:vAlign w:val="center"/>
          </w:tcPr>
          <w:p w:rsidR="001A7D0A" w:rsidRPr="00B65C7E" w:rsidRDefault="001A7D0A" w:rsidP="00B65C7E">
            <w:pPr>
              <w:suppressAutoHyphens w:val="0"/>
              <w:spacing w:after="0" w:line="240" w:lineRule="auto"/>
              <w:jc w:val="center"/>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26.04.2016 r.</w:t>
            </w:r>
          </w:p>
        </w:tc>
        <w:tc>
          <w:tcPr>
            <w:tcW w:w="2977" w:type="dxa"/>
            <w:vAlign w:val="center"/>
          </w:tcPr>
          <w:p w:rsidR="001A7D0A" w:rsidRPr="00B65C7E" w:rsidRDefault="001A7D0A" w:rsidP="00B65C7E">
            <w:pPr>
              <w:suppressAutoHyphens w:val="0"/>
              <w:spacing w:after="0" w:line="240" w:lineRule="auto"/>
              <w:rPr>
                <w:rFonts w:ascii="Verdana" w:eastAsiaTheme="minorHAnsi" w:hAnsi="Verdana" w:cstheme="minorBidi"/>
                <w:kern w:val="0"/>
                <w:sz w:val="16"/>
                <w:szCs w:val="16"/>
                <w:lang w:eastAsia="en-US"/>
              </w:rPr>
            </w:pPr>
            <w:r>
              <w:rPr>
                <w:rFonts w:ascii="Verdana" w:eastAsiaTheme="minorHAnsi" w:hAnsi="Verdana" w:cstheme="minorBidi"/>
                <w:kern w:val="0"/>
                <w:sz w:val="16"/>
                <w:szCs w:val="16"/>
                <w:lang w:eastAsia="en-US"/>
              </w:rPr>
              <w:t>Rehabilitacja</w:t>
            </w:r>
            <w:r w:rsidRPr="002E085B">
              <w:rPr>
                <w:rFonts w:ascii="Verdana" w:eastAsiaTheme="minorHAnsi" w:hAnsi="Verdana" w:cstheme="minorBidi"/>
                <w:kern w:val="0"/>
                <w:sz w:val="16"/>
                <w:szCs w:val="16"/>
                <w:lang w:eastAsia="en-US"/>
              </w:rPr>
              <w:t xml:space="preserve"> przez Szachy</w:t>
            </w:r>
          </w:p>
        </w:tc>
      </w:tr>
      <w:tr w:rsidR="001A7D0A" w:rsidRPr="00B65C7E" w:rsidTr="001A7D0A">
        <w:trPr>
          <w:trHeight w:val="284"/>
        </w:trPr>
        <w:tc>
          <w:tcPr>
            <w:tcW w:w="4644" w:type="dxa"/>
            <w:vAlign w:val="center"/>
          </w:tcPr>
          <w:p w:rsidR="001A7D0A" w:rsidRPr="001A7D0A" w:rsidRDefault="001A7D0A" w:rsidP="001A7D0A">
            <w:pPr>
              <w:suppressAutoHyphens w:val="0"/>
              <w:spacing w:after="0" w:line="240" w:lineRule="auto"/>
              <w:rPr>
                <w:rFonts w:ascii="Verdana" w:eastAsiaTheme="minorHAnsi" w:hAnsi="Verdana" w:cstheme="minorBidi"/>
                <w:kern w:val="0"/>
                <w:sz w:val="16"/>
                <w:szCs w:val="16"/>
                <w:lang w:eastAsia="en-US"/>
              </w:rPr>
            </w:pPr>
            <w:r w:rsidRPr="001A7D0A">
              <w:rPr>
                <w:rFonts w:ascii="Verdana" w:eastAsiaTheme="minorHAnsi" w:hAnsi="Verdana" w:cstheme="minorBidi"/>
                <w:kern w:val="0"/>
                <w:sz w:val="16"/>
                <w:szCs w:val="16"/>
                <w:lang w:eastAsia="en-US"/>
              </w:rPr>
              <w:t xml:space="preserve">Ministerstwo Sportu i Turystyki </w:t>
            </w:r>
          </w:p>
          <w:p w:rsidR="001A7D0A" w:rsidRPr="001A7D0A" w:rsidRDefault="001A7D0A" w:rsidP="00B65C7E">
            <w:pPr>
              <w:suppressAutoHyphens w:val="0"/>
              <w:spacing w:after="0" w:line="240" w:lineRule="auto"/>
              <w:rPr>
                <w:rFonts w:ascii="Verdana" w:eastAsiaTheme="minorHAnsi" w:hAnsi="Verdana" w:cstheme="minorBidi"/>
                <w:kern w:val="0"/>
                <w:sz w:val="16"/>
                <w:szCs w:val="16"/>
                <w:lang w:eastAsia="en-US"/>
              </w:rPr>
            </w:pPr>
            <w:r w:rsidRPr="001A7D0A">
              <w:rPr>
                <w:rFonts w:ascii="Verdana" w:eastAsia="Times New Roman" w:hAnsi="Verdana" w:cs="Arial"/>
                <w:kern w:val="0"/>
                <w:sz w:val="16"/>
                <w:szCs w:val="16"/>
                <w:lang w:eastAsia="pl-PL"/>
              </w:rPr>
              <w:t>Departamentu Sportu Wyczynowego</w:t>
            </w:r>
          </w:p>
        </w:tc>
        <w:tc>
          <w:tcPr>
            <w:tcW w:w="2268" w:type="dxa"/>
            <w:vAlign w:val="center"/>
          </w:tcPr>
          <w:p w:rsidR="001A7D0A" w:rsidRPr="00B65C7E" w:rsidRDefault="001A7D0A" w:rsidP="00B65C7E">
            <w:pPr>
              <w:suppressAutoHyphens w:val="0"/>
              <w:spacing w:after="0" w:line="240" w:lineRule="auto"/>
              <w:jc w:val="center"/>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20.04.2016 r.</w:t>
            </w:r>
          </w:p>
        </w:tc>
        <w:tc>
          <w:tcPr>
            <w:tcW w:w="2977" w:type="dxa"/>
            <w:vAlign w:val="center"/>
          </w:tcPr>
          <w:p w:rsidR="001A7D0A" w:rsidRPr="00B65C7E" w:rsidRDefault="001A7D0A" w:rsidP="00B65C7E">
            <w:pPr>
              <w:suppressAutoHyphens w:val="0"/>
              <w:spacing w:after="0" w:line="240" w:lineRule="auto"/>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Obchody 90lecia PZSzach</w:t>
            </w:r>
          </w:p>
        </w:tc>
      </w:tr>
      <w:tr w:rsidR="001A7D0A" w:rsidRPr="00B65C7E" w:rsidTr="001A7D0A">
        <w:trPr>
          <w:trHeight w:val="284"/>
        </w:trPr>
        <w:tc>
          <w:tcPr>
            <w:tcW w:w="4644" w:type="dxa"/>
            <w:vAlign w:val="center"/>
          </w:tcPr>
          <w:p w:rsidR="001A7D0A" w:rsidRPr="001A7D0A" w:rsidRDefault="001A7D0A" w:rsidP="00B65C7E">
            <w:pPr>
              <w:suppressAutoHyphens w:val="0"/>
              <w:spacing w:after="0" w:line="240" w:lineRule="auto"/>
              <w:rPr>
                <w:rFonts w:ascii="Verdana" w:eastAsia="Times New Roman" w:hAnsi="Verdana" w:cs="Arial"/>
                <w:kern w:val="0"/>
                <w:sz w:val="16"/>
                <w:szCs w:val="16"/>
                <w:lang w:eastAsia="pl-PL"/>
              </w:rPr>
            </w:pPr>
            <w:r w:rsidRPr="001A7D0A">
              <w:rPr>
                <w:rFonts w:ascii="Verdana" w:eastAsia="Times New Roman" w:hAnsi="Verdana" w:cs="Arial"/>
                <w:kern w:val="0"/>
                <w:sz w:val="16"/>
                <w:szCs w:val="16"/>
                <w:lang w:eastAsia="pl-PL"/>
              </w:rPr>
              <w:t>Senat RP</w:t>
            </w:r>
          </w:p>
        </w:tc>
        <w:tc>
          <w:tcPr>
            <w:tcW w:w="2268" w:type="dxa"/>
            <w:vAlign w:val="center"/>
          </w:tcPr>
          <w:p w:rsidR="001A7D0A" w:rsidRPr="00B65C7E" w:rsidRDefault="001A7D0A" w:rsidP="00B65C7E">
            <w:pPr>
              <w:suppressAutoHyphens w:val="0"/>
              <w:spacing w:after="0" w:line="240" w:lineRule="auto"/>
              <w:jc w:val="center"/>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18.04.2016 r.</w:t>
            </w:r>
          </w:p>
        </w:tc>
        <w:tc>
          <w:tcPr>
            <w:tcW w:w="2977" w:type="dxa"/>
            <w:vAlign w:val="center"/>
          </w:tcPr>
          <w:p w:rsidR="001A7D0A" w:rsidRPr="00B65C7E" w:rsidRDefault="001A7D0A" w:rsidP="00B65C7E">
            <w:pPr>
              <w:suppressAutoHyphens w:val="0"/>
              <w:spacing w:after="0" w:line="240" w:lineRule="auto"/>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Akademicki Związek Szachowy</w:t>
            </w:r>
          </w:p>
        </w:tc>
      </w:tr>
      <w:tr w:rsidR="001A7D0A" w:rsidRPr="00B65C7E" w:rsidTr="001A7D0A">
        <w:trPr>
          <w:trHeight w:val="284"/>
        </w:trPr>
        <w:tc>
          <w:tcPr>
            <w:tcW w:w="4644" w:type="dxa"/>
            <w:vAlign w:val="center"/>
          </w:tcPr>
          <w:p w:rsidR="001A7D0A" w:rsidRPr="001A7D0A" w:rsidRDefault="001A7D0A" w:rsidP="00B65C7E">
            <w:pPr>
              <w:suppressAutoHyphens w:val="0"/>
              <w:spacing w:after="0" w:line="240" w:lineRule="auto"/>
              <w:rPr>
                <w:rFonts w:ascii="Verdana" w:eastAsia="Times New Roman" w:hAnsi="Verdana" w:cs="Arial"/>
                <w:kern w:val="0"/>
                <w:sz w:val="16"/>
                <w:szCs w:val="16"/>
                <w:lang w:eastAsia="pl-PL"/>
              </w:rPr>
            </w:pPr>
            <w:r w:rsidRPr="001A7D0A">
              <w:rPr>
                <w:rFonts w:ascii="Verdana" w:eastAsia="Times New Roman" w:hAnsi="Verdana" w:cs="Arial"/>
                <w:kern w:val="0"/>
                <w:sz w:val="16"/>
                <w:szCs w:val="16"/>
                <w:lang w:eastAsia="pl-PL"/>
              </w:rPr>
              <w:t>Sejm</w:t>
            </w:r>
            <w:r>
              <w:rPr>
                <w:rFonts w:ascii="Verdana" w:eastAsia="Times New Roman" w:hAnsi="Verdana" w:cs="Arial"/>
                <w:kern w:val="0"/>
                <w:sz w:val="16"/>
                <w:szCs w:val="16"/>
                <w:lang w:eastAsia="pl-PL"/>
              </w:rPr>
              <w:t xml:space="preserve"> RP</w:t>
            </w:r>
          </w:p>
        </w:tc>
        <w:tc>
          <w:tcPr>
            <w:tcW w:w="2268" w:type="dxa"/>
            <w:vAlign w:val="center"/>
          </w:tcPr>
          <w:p w:rsidR="001A7D0A" w:rsidRPr="00B65C7E" w:rsidRDefault="001A7D0A" w:rsidP="00B65C7E">
            <w:pPr>
              <w:suppressAutoHyphens w:val="0"/>
              <w:spacing w:after="0" w:line="240" w:lineRule="auto"/>
              <w:jc w:val="center"/>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12.04.2016 r.</w:t>
            </w:r>
          </w:p>
        </w:tc>
        <w:tc>
          <w:tcPr>
            <w:tcW w:w="2977" w:type="dxa"/>
            <w:vAlign w:val="center"/>
          </w:tcPr>
          <w:p w:rsidR="001A7D0A" w:rsidRPr="00B65C7E" w:rsidRDefault="001A7D0A" w:rsidP="00B65C7E">
            <w:pPr>
              <w:suppressAutoHyphens w:val="0"/>
              <w:spacing w:after="0" w:line="240" w:lineRule="auto"/>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Sprawy ogólnoszachowe</w:t>
            </w:r>
          </w:p>
        </w:tc>
      </w:tr>
      <w:tr w:rsidR="001A7D0A" w:rsidRPr="00B65C7E" w:rsidTr="001A7D0A">
        <w:trPr>
          <w:trHeight w:val="284"/>
        </w:trPr>
        <w:tc>
          <w:tcPr>
            <w:tcW w:w="4644" w:type="dxa"/>
            <w:vAlign w:val="center"/>
          </w:tcPr>
          <w:p w:rsidR="001A7D0A" w:rsidRPr="001A7D0A" w:rsidRDefault="001A7D0A" w:rsidP="00445F11">
            <w:pPr>
              <w:suppressAutoHyphens w:val="0"/>
              <w:spacing w:after="0" w:line="240" w:lineRule="auto"/>
              <w:rPr>
                <w:rFonts w:ascii="Verdana" w:eastAsiaTheme="minorHAnsi" w:hAnsi="Verdana" w:cstheme="minorBidi"/>
                <w:kern w:val="0"/>
                <w:sz w:val="16"/>
                <w:szCs w:val="16"/>
                <w:lang w:eastAsia="en-US"/>
              </w:rPr>
            </w:pPr>
            <w:r w:rsidRPr="001A7D0A">
              <w:rPr>
                <w:rFonts w:ascii="Verdana" w:eastAsiaTheme="minorHAnsi" w:hAnsi="Verdana" w:cstheme="minorBidi"/>
                <w:kern w:val="0"/>
                <w:sz w:val="16"/>
                <w:szCs w:val="16"/>
                <w:lang w:eastAsia="en-US"/>
              </w:rPr>
              <w:t>Urząd Marszałkowski Województwa Mazowieckiego</w:t>
            </w:r>
          </w:p>
        </w:tc>
        <w:tc>
          <w:tcPr>
            <w:tcW w:w="2268" w:type="dxa"/>
            <w:vAlign w:val="center"/>
          </w:tcPr>
          <w:p w:rsidR="001A7D0A" w:rsidRPr="00B65C7E" w:rsidRDefault="001A7D0A" w:rsidP="00B65C7E">
            <w:pPr>
              <w:suppressAutoHyphens w:val="0"/>
              <w:spacing w:after="0" w:line="240" w:lineRule="auto"/>
              <w:jc w:val="center"/>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 xml:space="preserve">11.04.2016 r.  </w:t>
            </w:r>
          </w:p>
        </w:tc>
        <w:tc>
          <w:tcPr>
            <w:tcW w:w="2977" w:type="dxa"/>
            <w:vAlign w:val="center"/>
          </w:tcPr>
          <w:p w:rsidR="001A7D0A" w:rsidRPr="00B65C7E" w:rsidRDefault="001A7D0A" w:rsidP="00B65C7E">
            <w:pPr>
              <w:suppressAutoHyphens w:val="0"/>
              <w:spacing w:after="0" w:line="240" w:lineRule="auto"/>
              <w:rPr>
                <w:rFonts w:ascii="Verdana" w:eastAsia="Times New Roman" w:hAnsi="Verdana" w:cs="Arial"/>
                <w:kern w:val="0"/>
                <w:sz w:val="16"/>
                <w:szCs w:val="16"/>
                <w:lang w:eastAsia="pl-PL"/>
              </w:rPr>
            </w:pPr>
            <w:r w:rsidRPr="00B65C7E">
              <w:rPr>
                <w:rFonts w:ascii="Verdana" w:eastAsia="Times New Roman" w:hAnsi="Verdana" w:cs="Arial"/>
                <w:kern w:val="0"/>
                <w:sz w:val="16"/>
                <w:szCs w:val="16"/>
                <w:lang w:eastAsia="pl-PL"/>
              </w:rPr>
              <w:t xml:space="preserve">Edukacja przez Szachy </w:t>
            </w:r>
          </w:p>
          <w:p w:rsidR="001A7D0A" w:rsidRPr="00B65C7E" w:rsidRDefault="001A7D0A" w:rsidP="00B65C7E">
            <w:pPr>
              <w:suppressAutoHyphens w:val="0"/>
              <w:spacing w:after="0" w:line="240" w:lineRule="auto"/>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w Szkole</w:t>
            </w:r>
          </w:p>
        </w:tc>
      </w:tr>
      <w:tr w:rsidR="001A7D0A" w:rsidRPr="00B65C7E" w:rsidTr="001A7D0A">
        <w:trPr>
          <w:trHeight w:val="284"/>
        </w:trPr>
        <w:tc>
          <w:tcPr>
            <w:tcW w:w="4644" w:type="dxa"/>
            <w:vAlign w:val="center"/>
          </w:tcPr>
          <w:p w:rsidR="001A7D0A" w:rsidRPr="001A7D0A" w:rsidRDefault="001A7D0A" w:rsidP="00B65C7E">
            <w:pPr>
              <w:suppressAutoHyphens w:val="0"/>
              <w:spacing w:after="0" w:line="240" w:lineRule="auto"/>
              <w:rPr>
                <w:rFonts w:ascii="Verdana" w:eastAsia="Times New Roman" w:hAnsi="Verdana" w:cs="Arial"/>
                <w:kern w:val="0"/>
                <w:sz w:val="16"/>
                <w:szCs w:val="16"/>
                <w:lang w:eastAsia="pl-PL"/>
              </w:rPr>
            </w:pPr>
            <w:r>
              <w:rPr>
                <w:rFonts w:ascii="Verdana" w:eastAsia="Times New Roman" w:hAnsi="Verdana" w:cs="Arial"/>
                <w:kern w:val="0"/>
                <w:sz w:val="16"/>
                <w:szCs w:val="16"/>
                <w:lang w:eastAsia="pl-PL"/>
              </w:rPr>
              <w:t xml:space="preserve">Kancelaria </w:t>
            </w:r>
            <w:r w:rsidRPr="001A7D0A">
              <w:rPr>
                <w:rFonts w:ascii="Verdana" w:eastAsia="Times New Roman" w:hAnsi="Verdana" w:cs="Arial"/>
                <w:kern w:val="0"/>
                <w:sz w:val="16"/>
                <w:szCs w:val="16"/>
                <w:lang w:eastAsia="pl-PL"/>
              </w:rPr>
              <w:t>Prezesa Rady Ministrów</w:t>
            </w:r>
          </w:p>
        </w:tc>
        <w:tc>
          <w:tcPr>
            <w:tcW w:w="2268" w:type="dxa"/>
            <w:vAlign w:val="center"/>
          </w:tcPr>
          <w:p w:rsidR="001A7D0A" w:rsidRPr="00B65C7E" w:rsidRDefault="001A7D0A" w:rsidP="00B65C7E">
            <w:pPr>
              <w:suppressAutoHyphens w:val="0"/>
              <w:spacing w:after="0" w:line="240" w:lineRule="auto"/>
              <w:jc w:val="center"/>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7.04.2016 r.</w:t>
            </w:r>
          </w:p>
        </w:tc>
        <w:tc>
          <w:tcPr>
            <w:tcW w:w="2977" w:type="dxa"/>
            <w:vAlign w:val="center"/>
          </w:tcPr>
          <w:p w:rsidR="001A7D0A" w:rsidRPr="00B65C7E" w:rsidRDefault="001A7D0A" w:rsidP="00B65C7E">
            <w:pPr>
              <w:suppressAutoHyphens w:val="0"/>
              <w:spacing w:after="0" w:line="240" w:lineRule="auto"/>
              <w:rPr>
                <w:rFonts w:ascii="Verdana" w:eastAsiaTheme="minorHAnsi" w:hAnsi="Verdana" w:cstheme="minorBidi"/>
                <w:kern w:val="0"/>
                <w:sz w:val="16"/>
                <w:szCs w:val="16"/>
                <w:lang w:eastAsia="en-US"/>
              </w:rPr>
            </w:pPr>
            <w:r w:rsidRPr="002E085B">
              <w:rPr>
                <w:rFonts w:ascii="Verdana" w:eastAsia="Times New Roman" w:hAnsi="Verdana" w:cs="Arial"/>
                <w:kern w:val="0"/>
                <w:sz w:val="16"/>
                <w:szCs w:val="16"/>
                <w:lang w:eastAsia="pl-PL"/>
              </w:rPr>
              <w:t>Mistrzostw</w:t>
            </w:r>
            <w:r>
              <w:rPr>
                <w:rFonts w:ascii="Verdana" w:eastAsia="Times New Roman" w:hAnsi="Verdana" w:cs="Arial"/>
                <w:kern w:val="0"/>
                <w:sz w:val="16"/>
                <w:szCs w:val="16"/>
                <w:lang w:eastAsia="pl-PL"/>
              </w:rPr>
              <w:t>a Polski Administracji Rządowej</w:t>
            </w:r>
          </w:p>
        </w:tc>
      </w:tr>
      <w:tr w:rsidR="001A7D0A" w:rsidRPr="00B65C7E" w:rsidTr="001A7D0A">
        <w:trPr>
          <w:trHeight w:val="284"/>
        </w:trPr>
        <w:tc>
          <w:tcPr>
            <w:tcW w:w="4644" w:type="dxa"/>
            <w:vAlign w:val="center"/>
          </w:tcPr>
          <w:p w:rsidR="001A7D0A" w:rsidRPr="001A7D0A" w:rsidRDefault="001A7D0A" w:rsidP="00B65C7E">
            <w:pPr>
              <w:suppressAutoHyphens w:val="0"/>
              <w:spacing w:after="0" w:line="240" w:lineRule="auto"/>
              <w:rPr>
                <w:rFonts w:ascii="Verdana" w:eastAsia="Times New Roman" w:hAnsi="Verdana" w:cs="Arial"/>
                <w:kern w:val="0"/>
                <w:sz w:val="16"/>
                <w:szCs w:val="16"/>
                <w:lang w:eastAsia="pl-PL"/>
              </w:rPr>
            </w:pPr>
            <w:r>
              <w:rPr>
                <w:rFonts w:ascii="Verdana" w:eastAsia="Times New Roman" w:hAnsi="Verdana" w:cs="Arial"/>
                <w:kern w:val="0"/>
                <w:sz w:val="16"/>
                <w:szCs w:val="16"/>
                <w:lang w:eastAsia="pl-PL"/>
              </w:rPr>
              <w:t>Ministerstwo</w:t>
            </w:r>
            <w:r w:rsidRPr="001A7D0A">
              <w:rPr>
                <w:rFonts w:ascii="Verdana" w:eastAsia="Times New Roman" w:hAnsi="Verdana" w:cs="Arial"/>
                <w:kern w:val="0"/>
                <w:sz w:val="16"/>
                <w:szCs w:val="16"/>
                <w:lang w:eastAsia="pl-PL"/>
              </w:rPr>
              <w:t xml:space="preserve"> Sportu i Turystyki</w:t>
            </w:r>
          </w:p>
        </w:tc>
        <w:tc>
          <w:tcPr>
            <w:tcW w:w="2268" w:type="dxa"/>
            <w:vAlign w:val="center"/>
          </w:tcPr>
          <w:p w:rsidR="001A7D0A" w:rsidRPr="00B65C7E" w:rsidRDefault="001A7D0A" w:rsidP="00B65C7E">
            <w:pPr>
              <w:suppressAutoHyphens w:val="0"/>
              <w:spacing w:after="0" w:line="240" w:lineRule="auto"/>
              <w:jc w:val="center"/>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26.02. 2016 r.</w:t>
            </w:r>
          </w:p>
        </w:tc>
        <w:tc>
          <w:tcPr>
            <w:tcW w:w="2977" w:type="dxa"/>
            <w:vAlign w:val="center"/>
          </w:tcPr>
          <w:p w:rsidR="001A7D0A" w:rsidRPr="002E085B" w:rsidRDefault="001A7D0A" w:rsidP="00B65C7E">
            <w:pPr>
              <w:suppressAutoHyphens w:val="0"/>
              <w:spacing w:after="0" w:line="240" w:lineRule="auto"/>
              <w:rPr>
                <w:rFonts w:ascii="Verdana" w:eastAsia="Times New Roman" w:hAnsi="Verdana" w:cs="Arial"/>
                <w:kern w:val="0"/>
                <w:sz w:val="16"/>
                <w:szCs w:val="16"/>
                <w:lang w:eastAsia="pl-PL"/>
              </w:rPr>
            </w:pPr>
            <w:r w:rsidRPr="002E085B">
              <w:rPr>
                <w:rFonts w:ascii="Verdana" w:eastAsia="Times New Roman" w:hAnsi="Verdana" w:cs="Arial"/>
                <w:kern w:val="0"/>
                <w:sz w:val="16"/>
                <w:szCs w:val="16"/>
                <w:lang w:eastAsia="pl-PL"/>
              </w:rPr>
              <w:t>Akademi</w:t>
            </w:r>
            <w:r>
              <w:rPr>
                <w:rFonts w:ascii="Verdana" w:eastAsia="Times New Roman" w:hAnsi="Verdana" w:cs="Arial"/>
                <w:kern w:val="0"/>
                <w:sz w:val="16"/>
                <w:szCs w:val="16"/>
                <w:lang w:eastAsia="pl-PL"/>
              </w:rPr>
              <w:t>a szachowa i sport wyczynowy</w:t>
            </w:r>
          </w:p>
        </w:tc>
      </w:tr>
      <w:tr w:rsidR="001A7D0A" w:rsidRPr="00B65C7E" w:rsidTr="001A7D0A">
        <w:trPr>
          <w:trHeight w:val="284"/>
        </w:trPr>
        <w:tc>
          <w:tcPr>
            <w:tcW w:w="4644" w:type="dxa"/>
            <w:vAlign w:val="center"/>
          </w:tcPr>
          <w:p w:rsidR="001A7D0A" w:rsidRPr="001A7D0A" w:rsidRDefault="001A7D0A" w:rsidP="00B65C7E">
            <w:pPr>
              <w:suppressAutoHyphens w:val="0"/>
              <w:spacing w:after="0" w:line="240" w:lineRule="auto"/>
              <w:rPr>
                <w:rFonts w:ascii="Verdana" w:eastAsia="Times New Roman" w:hAnsi="Verdana" w:cs="Arial"/>
                <w:kern w:val="0"/>
                <w:sz w:val="16"/>
                <w:szCs w:val="16"/>
                <w:lang w:eastAsia="pl-PL"/>
              </w:rPr>
            </w:pPr>
            <w:r w:rsidRPr="001A7D0A">
              <w:rPr>
                <w:rFonts w:ascii="Verdana" w:eastAsia="Times New Roman" w:hAnsi="Verdana" w:cs="Arial"/>
                <w:kern w:val="0"/>
                <w:sz w:val="16"/>
                <w:szCs w:val="16"/>
                <w:lang w:eastAsia="pl-PL"/>
              </w:rPr>
              <w:t xml:space="preserve">Sejm </w:t>
            </w:r>
            <w:r>
              <w:rPr>
                <w:rFonts w:ascii="Verdana" w:eastAsia="Times New Roman" w:hAnsi="Verdana" w:cs="Arial"/>
                <w:kern w:val="0"/>
                <w:sz w:val="16"/>
                <w:szCs w:val="16"/>
                <w:lang w:eastAsia="pl-PL"/>
              </w:rPr>
              <w:t>RP</w:t>
            </w:r>
          </w:p>
        </w:tc>
        <w:tc>
          <w:tcPr>
            <w:tcW w:w="2268" w:type="dxa"/>
            <w:vAlign w:val="center"/>
          </w:tcPr>
          <w:p w:rsidR="001A7D0A" w:rsidRPr="00B65C7E" w:rsidRDefault="001A7D0A" w:rsidP="00B65C7E">
            <w:pPr>
              <w:suppressAutoHyphens w:val="0"/>
              <w:spacing w:after="0" w:line="240" w:lineRule="auto"/>
              <w:jc w:val="center"/>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26.02. 2016 r.</w:t>
            </w:r>
          </w:p>
        </w:tc>
        <w:tc>
          <w:tcPr>
            <w:tcW w:w="2977" w:type="dxa"/>
            <w:vAlign w:val="center"/>
          </w:tcPr>
          <w:p w:rsidR="001A7D0A" w:rsidRPr="00B65C7E" w:rsidRDefault="001A7D0A" w:rsidP="00B65C7E">
            <w:pPr>
              <w:suppressAutoHyphens w:val="0"/>
              <w:spacing w:after="0" w:line="240" w:lineRule="auto"/>
              <w:rPr>
                <w:rFonts w:ascii="Verdana" w:eastAsiaTheme="minorHAnsi" w:hAnsi="Verdana" w:cstheme="minorBidi"/>
                <w:kern w:val="0"/>
                <w:sz w:val="16"/>
                <w:szCs w:val="16"/>
                <w:lang w:eastAsia="en-US"/>
              </w:rPr>
            </w:pPr>
            <w:r w:rsidRPr="00B65C7E">
              <w:rPr>
                <w:rFonts w:ascii="Verdana" w:eastAsia="Times New Roman" w:hAnsi="Verdana" w:cs="Arial"/>
                <w:color w:val="000000"/>
                <w:kern w:val="0"/>
                <w:sz w:val="16"/>
                <w:szCs w:val="16"/>
                <w:lang w:eastAsia="pl-PL"/>
              </w:rPr>
              <w:t>Reaktywacja Parlamentarnego Zespołu Szachowego</w:t>
            </w:r>
          </w:p>
        </w:tc>
      </w:tr>
      <w:tr w:rsidR="001A7D0A" w:rsidRPr="00B65C7E" w:rsidTr="001A7D0A">
        <w:trPr>
          <w:trHeight w:val="284"/>
        </w:trPr>
        <w:tc>
          <w:tcPr>
            <w:tcW w:w="4644" w:type="dxa"/>
            <w:vAlign w:val="center"/>
          </w:tcPr>
          <w:p w:rsidR="001A7D0A" w:rsidRPr="001A7D0A" w:rsidRDefault="001A7D0A" w:rsidP="00B65C7E">
            <w:pPr>
              <w:suppressAutoHyphens w:val="0"/>
              <w:spacing w:after="0" w:line="240" w:lineRule="auto"/>
              <w:rPr>
                <w:rFonts w:ascii="Verdana" w:eastAsiaTheme="minorHAnsi" w:hAnsi="Verdana" w:cstheme="minorBidi"/>
                <w:kern w:val="0"/>
                <w:sz w:val="16"/>
                <w:szCs w:val="16"/>
                <w:lang w:eastAsia="en-US"/>
              </w:rPr>
            </w:pPr>
            <w:r>
              <w:rPr>
                <w:rFonts w:ascii="Verdana" w:eastAsiaTheme="minorHAnsi" w:hAnsi="Verdana" w:cstheme="minorBidi"/>
                <w:kern w:val="0"/>
                <w:sz w:val="16"/>
                <w:szCs w:val="16"/>
                <w:lang w:eastAsia="en-US"/>
              </w:rPr>
              <w:t>Rada</w:t>
            </w:r>
            <w:r w:rsidRPr="001A7D0A">
              <w:rPr>
                <w:rFonts w:ascii="Verdana" w:eastAsiaTheme="minorHAnsi" w:hAnsi="Verdana" w:cstheme="minorBidi"/>
                <w:kern w:val="0"/>
                <w:sz w:val="16"/>
                <w:szCs w:val="16"/>
                <w:lang w:eastAsia="en-US"/>
              </w:rPr>
              <w:t xml:space="preserve"> Przyjaciół Szachów </w:t>
            </w:r>
          </w:p>
        </w:tc>
        <w:tc>
          <w:tcPr>
            <w:tcW w:w="2268" w:type="dxa"/>
            <w:vAlign w:val="center"/>
          </w:tcPr>
          <w:p w:rsidR="001A7D0A" w:rsidRPr="00B65C7E" w:rsidRDefault="001A7D0A" w:rsidP="00B65C7E">
            <w:pPr>
              <w:suppressAutoHyphens w:val="0"/>
              <w:spacing w:after="0" w:line="240" w:lineRule="auto"/>
              <w:jc w:val="center"/>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25.02. 2016 r.</w:t>
            </w:r>
          </w:p>
        </w:tc>
        <w:tc>
          <w:tcPr>
            <w:tcW w:w="2977" w:type="dxa"/>
            <w:vAlign w:val="center"/>
          </w:tcPr>
          <w:p w:rsidR="001A7D0A" w:rsidRPr="002E085B" w:rsidRDefault="001A7D0A" w:rsidP="00B65C7E">
            <w:pPr>
              <w:suppressAutoHyphens w:val="0"/>
              <w:spacing w:after="0" w:line="240" w:lineRule="auto"/>
              <w:rPr>
                <w:rFonts w:ascii="Verdana" w:eastAsia="Times New Roman" w:hAnsi="Verdana" w:cs="Arial"/>
                <w:kern w:val="0"/>
                <w:sz w:val="16"/>
                <w:szCs w:val="16"/>
                <w:lang w:eastAsia="pl-PL"/>
              </w:rPr>
            </w:pPr>
            <w:r w:rsidRPr="002E085B">
              <w:rPr>
                <w:rFonts w:ascii="Verdana" w:eastAsia="Times New Roman" w:hAnsi="Verdana" w:cs="Arial"/>
                <w:color w:val="000000"/>
                <w:kern w:val="0"/>
                <w:sz w:val="16"/>
                <w:szCs w:val="16"/>
                <w:lang w:eastAsia="pl-PL"/>
              </w:rPr>
              <w:t>Rada Przyjaciół Szachów</w:t>
            </w:r>
          </w:p>
        </w:tc>
      </w:tr>
      <w:tr w:rsidR="001A7D0A" w:rsidRPr="00B65C7E" w:rsidTr="001A7D0A">
        <w:trPr>
          <w:trHeight w:val="284"/>
        </w:trPr>
        <w:tc>
          <w:tcPr>
            <w:tcW w:w="4644" w:type="dxa"/>
            <w:vAlign w:val="center"/>
          </w:tcPr>
          <w:p w:rsidR="001A7D0A" w:rsidRPr="001A7D0A" w:rsidRDefault="001A7D0A" w:rsidP="00445F11">
            <w:pPr>
              <w:suppressAutoHyphens w:val="0"/>
              <w:spacing w:after="0" w:line="240" w:lineRule="auto"/>
              <w:rPr>
                <w:rFonts w:ascii="Verdana" w:eastAsiaTheme="minorHAnsi" w:hAnsi="Verdana" w:cstheme="minorBidi"/>
                <w:kern w:val="0"/>
                <w:sz w:val="16"/>
                <w:szCs w:val="16"/>
                <w:lang w:eastAsia="en-US"/>
              </w:rPr>
            </w:pPr>
            <w:r>
              <w:rPr>
                <w:rFonts w:ascii="Verdana" w:eastAsia="Times New Roman" w:hAnsi="Verdana" w:cs="Arial"/>
                <w:kern w:val="0"/>
                <w:sz w:val="16"/>
                <w:szCs w:val="16"/>
                <w:lang w:eastAsia="pl-PL"/>
              </w:rPr>
              <w:t>Senat RP</w:t>
            </w:r>
          </w:p>
        </w:tc>
        <w:tc>
          <w:tcPr>
            <w:tcW w:w="2268" w:type="dxa"/>
            <w:vAlign w:val="center"/>
          </w:tcPr>
          <w:p w:rsidR="001A7D0A" w:rsidRPr="00B65C7E" w:rsidRDefault="001A7D0A" w:rsidP="00B65C7E">
            <w:pPr>
              <w:suppressAutoHyphens w:val="0"/>
              <w:spacing w:after="0" w:line="240" w:lineRule="auto"/>
              <w:jc w:val="center"/>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18.02. 2016 r.</w:t>
            </w:r>
          </w:p>
        </w:tc>
        <w:tc>
          <w:tcPr>
            <w:tcW w:w="2977" w:type="dxa"/>
            <w:vAlign w:val="center"/>
          </w:tcPr>
          <w:p w:rsidR="001A7D0A" w:rsidRPr="00B65C7E" w:rsidRDefault="001A7D0A" w:rsidP="00B65C7E">
            <w:pPr>
              <w:suppressAutoHyphens w:val="0"/>
              <w:spacing w:after="0" w:line="240" w:lineRule="auto"/>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Finał SGdP</w:t>
            </w:r>
          </w:p>
        </w:tc>
      </w:tr>
      <w:tr w:rsidR="001A7D0A" w:rsidRPr="00B65C7E" w:rsidTr="001A7D0A">
        <w:trPr>
          <w:trHeight w:val="284"/>
        </w:trPr>
        <w:tc>
          <w:tcPr>
            <w:tcW w:w="4644" w:type="dxa"/>
            <w:vAlign w:val="center"/>
          </w:tcPr>
          <w:p w:rsidR="001A7D0A" w:rsidRPr="001A7D0A" w:rsidRDefault="001A7D0A" w:rsidP="00B65C7E">
            <w:pPr>
              <w:suppressAutoHyphens w:val="0"/>
              <w:spacing w:after="0" w:line="240" w:lineRule="auto"/>
              <w:rPr>
                <w:rFonts w:ascii="Verdana" w:eastAsiaTheme="minorHAnsi" w:hAnsi="Verdana" w:cstheme="minorBidi"/>
                <w:kern w:val="0"/>
                <w:sz w:val="16"/>
                <w:szCs w:val="16"/>
                <w:lang w:eastAsia="en-US"/>
              </w:rPr>
            </w:pPr>
            <w:r w:rsidRPr="001A7D0A">
              <w:rPr>
                <w:rFonts w:ascii="Verdana" w:eastAsiaTheme="minorHAnsi" w:hAnsi="Verdana" w:cstheme="minorBidi"/>
                <w:kern w:val="0"/>
                <w:sz w:val="16"/>
                <w:szCs w:val="16"/>
                <w:lang w:eastAsia="en-US"/>
              </w:rPr>
              <w:t>Sejm</w:t>
            </w:r>
            <w:r>
              <w:rPr>
                <w:rFonts w:ascii="Verdana" w:eastAsiaTheme="minorHAnsi" w:hAnsi="Verdana" w:cstheme="minorBidi"/>
                <w:kern w:val="0"/>
                <w:sz w:val="16"/>
                <w:szCs w:val="16"/>
                <w:lang w:eastAsia="en-US"/>
              </w:rPr>
              <w:t xml:space="preserve"> RP</w:t>
            </w:r>
          </w:p>
        </w:tc>
        <w:tc>
          <w:tcPr>
            <w:tcW w:w="2268" w:type="dxa"/>
            <w:vAlign w:val="center"/>
          </w:tcPr>
          <w:p w:rsidR="001A7D0A" w:rsidRPr="00B65C7E" w:rsidRDefault="001A7D0A" w:rsidP="00B65C7E">
            <w:pPr>
              <w:suppressAutoHyphens w:val="0"/>
              <w:spacing w:after="0" w:line="240" w:lineRule="auto"/>
              <w:jc w:val="center"/>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18.02. 2016 r.</w:t>
            </w:r>
          </w:p>
        </w:tc>
        <w:tc>
          <w:tcPr>
            <w:tcW w:w="2977" w:type="dxa"/>
            <w:vAlign w:val="center"/>
          </w:tcPr>
          <w:p w:rsidR="001A7D0A" w:rsidRPr="00B65C7E" w:rsidRDefault="001A7D0A" w:rsidP="00B65C7E">
            <w:pPr>
              <w:suppressAutoHyphens w:val="0"/>
              <w:spacing w:after="0" w:line="240" w:lineRule="auto"/>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W sprawach ogólnoszachowych</w:t>
            </w:r>
          </w:p>
        </w:tc>
      </w:tr>
      <w:tr w:rsidR="001A7D0A" w:rsidRPr="00B65C7E" w:rsidTr="001A7D0A">
        <w:trPr>
          <w:trHeight w:val="284"/>
        </w:trPr>
        <w:tc>
          <w:tcPr>
            <w:tcW w:w="4644" w:type="dxa"/>
            <w:vAlign w:val="center"/>
          </w:tcPr>
          <w:p w:rsidR="001A7D0A" w:rsidRPr="001A7D0A" w:rsidRDefault="001A7D0A" w:rsidP="00445F11">
            <w:pPr>
              <w:suppressAutoHyphens w:val="0"/>
              <w:spacing w:after="0" w:line="240" w:lineRule="auto"/>
              <w:rPr>
                <w:rFonts w:ascii="Verdana" w:eastAsiaTheme="minorHAnsi" w:hAnsi="Verdana" w:cstheme="minorBidi"/>
                <w:kern w:val="0"/>
                <w:sz w:val="16"/>
                <w:szCs w:val="16"/>
                <w:lang w:eastAsia="en-US"/>
              </w:rPr>
            </w:pPr>
            <w:r w:rsidRPr="001A7D0A">
              <w:rPr>
                <w:rFonts w:ascii="Verdana" w:eastAsiaTheme="minorHAnsi" w:hAnsi="Verdana" w:cstheme="minorBidi"/>
                <w:kern w:val="0"/>
                <w:sz w:val="16"/>
                <w:szCs w:val="16"/>
                <w:lang w:eastAsia="en-US"/>
              </w:rPr>
              <w:t>M</w:t>
            </w:r>
            <w:r>
              <w:rPr>
                <w:rFonts w:ascii="Verdana" w:eastAsiaTheme="minorHAnsi" w:hAnsi="Verdana" w:cstheme="minorBidi"/>
                <w:kern w:val="0"/>
                <w:sz w:val="16"/>
                <w:szCs w:val="16"/>
                <w:lang w:eastAsia="en-US"/>
              </w:rPr>
              <w:t xml:space="preserve">inisterstwo </w:t>
            </w:r>
            <w:r w:rsidRPr="001A7D0A">
              <w:rPr>
                <w:rFonts w:ascii="Verdana" w:eastAsiaTheme="minorHAnsi" w:hAnsi="Verdana" w:cstheme="minorBidi"/>
                <w:kern w:val="0"/>
                <w:sz w:val="16"/>
                <w:szCs w:val="16"/>
                <w:lang w:eastAsia="en-US"/>
              </w:rPr>
              <w:t>S</w:t>
            </w:r>
            <w:r>
              <w:rPr>
                <w:rFonts w:ascii="Verdana" w:eastAsiaTheme="minorHAnsi" w:hAnsi="Verdana" w:cstheme="minorBidi"/>
                <w:kern w:val="0"/>
                <w:sz w:val="16"/>
                <w:szCs w:val="16"/>
                <w:lang w:eastAsia="en-US"/>
              </w:rPr>
              <w:t xml:space="preserve">praw </w:t>
            </w:r>
            <w:r w:rsidRPr="001A7D0A">
              <w:rPr>
                <w:rFonts w:ascii="Verdana" w:eastAsiaTheme="minorHAnsi" w:hAnsi="Verdana" w:cstheme="minorBidi"/>
                <w:kern w:val="0"/>
                <w:sz w:val="16"/>
                <w:szCs w:val="16"/>
                <w:lang w:eastAsia="en-US"/>
              </w:rPr>
              <w:t>Z</w:t>
            </w:r>
            <w:r>
              <w:rPr>
                <w:rFonts w:ascii="Verdana" w:eastAsiaTheme="minorHAnsi" w:hAnsi="Verdana" w:cstheme="minorBidi"/>
                <w:kern w:val="0"/>
                <w:sz w:val="16"/>
                <w:szCs w:val="16"/>
                <w:lang w:eastAsia="en-US"/>
              </w:rPr>
              <w:t>agranicznych</w:t>
            </w:r>
          </w:p>
        </w:tc>
        <w:tc>
          <w:tcPr>
            <w:tcW w:w="2268" w:type="dxa"/>
            <w:vAlign w:val="center"/>
          </w:tcPr>
          <w:p w:rsidR="001A7D0A" w:rsidRPr="00B65C7E" w:rsidRDefault="001A7D0A" w:rsidP="00B65C7E">
            <w:pPr>
              <w:suppressAutoHyphens w:val="0"/>
              <w:spacing w:after="0" w:line="240" w:lineRule="auto"/>
              <w:jc w:val="center"/>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17.02. 2016 r.</w:t>
            </w:r>
          </w:p>
        </w:tc>
        <w:tc>
          <w:tcPr>
            <w:tcW w:w="2977" w:type="dxa"/>
            <w:vAlign w:val="center"/>
          </w:tcPr>
          <w:p w:rsidR="001A7D0A" w:rsidRPr="00B65C7E" w:rsidRDefault="001A7D0A" w:rsidP="00B65C7E">
            <w:pPr>
              <w:suppressAutoHyphens w:val="0"/>
              <w:spacing w:after="0" w:line="240" w:lineRule="auto"/>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W sprawie zawodów dla korpusu dyplomatycznego</w:t>
            </w:r>
          </w:p>
        </w:tc>
      </w:tr>
      <w:tr w:rsidR="001A7D0A" w:rsidRPr="00B65C7E" w:rsidTr="001A7D0A">
        <w:trPr>
          <w:trHeight w:val="284"/>
        </w:trPr>
        <w:tc>
          <w:tcPr>
            <w:tcW w:w="4644" w:type="dxa"/>
            <w:vAlign w:val="center"/>
          </w:tcPr>
          <w:p w:rsidR="001A7D0A" w:rsidRPr="001A7D0A" w:rsidRDefault="001A7D0A" w:rsidP="00B65C7E">
            <w:pPr>
              <w:suppressAutoHyphens w:val="0"/>
              <w:spacing w:after="0" w:line="240" w:lineRule="auto"/>
              <w:rPr>
                <w:rFonts w:ascii="Verdana" w:eastAsiaTheme="minorHAnsi" w:hAnsi="Verdana" w:cstheme="minorBidi"/>
                <w:kern w:val="0"/>
                <w:sz w:val="16"/>
                <w:szCs w:val="16"/>
                <w:lang w:eastAsia="en-US"/>
              </w:rPr>
            </w:pPr>
            <w:r>
              <w:rPr>
                <w:rFonts w:ascii="Verdana" w:eastAsia="Times New Roman" w:hAnsi="Verdana" w:cs="Arial"/>
                <w:color w:val="000000"/>
                <w:kern w:val="0"/>
                <w:sz w:val="16"/>
                <w:szCs w:val="16"/>
                <w:lang w:eastAsia="pl-PL"/>
              </w:rPr>
              <w:t>Sejm RP</w:t>
            </w:r>
          </w:p>
        </w:tc>
        <w:tc>
          <w:tcPr>
            <w:tcW w:w="2268" w:type="dxa"/>
            <w:vAlign w:val="center"/>
          </w:tcPr>
          <w:p w:rsidR="001A7D0A" w:rsidRPr="00B65C7E" w:rsidRDefault="001A7D0A" w:rsidP="00B65C7E">
            <w:pPr>
              <w:suppressAutoHyphens w:val="0"/>
              <w:spacing w:after="0" w:line="240" w:lineRule="auto"/>
              <w:jc w:val="center"/>
              <w:rPr>
                <w:rFonts w:ascii="Verdana" w:eastAsiaTheme="minorHAnsi" w:hAnsi="Verdana" w:cstheme="minorBidi"/>
                <w:kern w:val="0"/>
                <w:sz w:val="16"/>
                <w:szCs w:val="16"/>
                <w:lang w:eastAsia="en-US"/>
              </w:rPr>
            </w:pPr>
            <w:r w:rsidRPr="00B65C7E">
              <w:rPr>
                <w:rFonts w:ascii="Verdana" w:eastAsia="Times New Roman" w:hAnsi="Verdana" w:cs="Arial"/>
                <w:color w:val="000000"/>
                <w:kern w:val="0"/>
                <w:sz w:val="16"/>
                <w:szCs w:val="16"/>
                <w:lang w:eastAsia="pl-PL"/>
              </w:rPr>
              <w:t>16.02. 2016 r.</w:t>
            </w:r>
          </w:p>
        </w:tc>
        <w:tc>
          <w:tcPr>
            <w:tcW w:w="2977" w:type="dxa"/>
            <w:vAlign w:val="center"/>
          </w:tcPr>
          <w:p w:rsidR="001A7D0A" w:rsidRPr="00B65C7E" w:rsidRDefault="001A7D0A" w:rsidP="00B65C7E">
            <w:pPr>
              <w:suppressAutoHyphens w:val="0"/>
              <w:spacing w:after="0" w:line="240" w:lineRule="auto"/>
              <w:rPr>
                <w:rFonts w:ascii="Verdana" w:eastAsiaTheme="minorHAnsi" w:hAnsi="Verdana" w:cstheme="minorBidi"/>
                <w:kern w:val="0"/>
                <w:sz w:val="16"/>
                <w:szCs w:val="16"/>
                <w:lang w:eastAsia="en-US"/>
              </w:rPr>
            </w:pPr>
            <w:r w:rsidRPr="00B65C7E">
              <w:rPr>
                <w:rFonts w:ascii="Verdana" w:eastAsia="Times New Roman" w:hAnsi="Verdana" w:cs="Arial"/>
                <w:color w:val="000000"/>
                <w:kern w:val="0"/>
                <w:sz w:val="16"/>
                <w:szCs w:val="16"/>
                <w:lang w:eastAsia="pl-PL"/>
              </w:rPr>
              <w:t>Reaktywacja Parlamentarnego Zespołu Szachowego</w:t>
            </w:r>
          </w:p>
        </w:tc>
      </w:tr>
      <w:tr w:rsidR="001A7D0A" w:rsidRPr="00B65C7E" w:rsidTr="001A7D0A">
        <w:trPr>
          <w:trHeight w:val="284"/>
        </w:trPr>
        <w:tc>
          <w:tcPr>
            <w:tcW w:w="4644" w:type="dxa"/>
            <w:vAlign w:val="center"/>
          </w:tcPr>
          <w:p w:rsidR="001A7D0A" w:rsidRPr="001A7D0A" w:rsidRDefault="001A7D0A" w:rsidP="00B65C7E">
            <w:pPr>
              <w:suppressAutoHyphens w:val="0"/>
              <w:spacing w:after="0" w:line="240" w:lineRule="auto"/>
              <w:rPr>
                <w:rFonts w:ascii="Verdana" w:eastAsia="Times New Roman" w:hAnsi="Verdana" w:cs="Arial"/>
                <w:kern w:val="0"/>
                <w:sz w:val="16"/>
                <w:szCs w:val="16"/>
                <w:lang w:eastAsia="pl-PL"/>
              </w:rPr>
            </w:pPr>
            <w:r>
              <w:rPr>
                <w:rFonts w:ascii="Verdana" w:eastAsiaTheme="minorHAnsi" w:hAnsi="Verdana" w:cs="Arial"/>
                <w:color w:val="000000"/>
                <w:kern w:val="0"/>
                <w:sz w:val="16"/>
                <w:szCs w:val="16"/>
                <w:shd w:val="clear" w:color="auto" w:fill="F8F8F8"/>
                <w:lang w:eastAsia="en-US"/>
              </w:rPr>
              <w:t>Kancelaria</w:t>
            </w:r>
            <w:r w:rsidRPr="001A7D0A">
              <w:rPr>
                <w:rFonts w:ascii="Verdana" w:eastAsiaTheme="minorHAnsi" w:hAnsi="Verdana" w:cs="Arial"/>
                <w:color w:val="000000"/>
                <w:kern w:val="0"/>
                <w:sz w:val="16"/>
                <w:szCs w:val="16"/>
                <w:shd w:val="clear" w:color="auto" w:fill="F8F8F8"/>
                <w:lang w:eastAsia="en-US"/>
              </w:rPr>
              <w:t xml:space="preserve"> Prezydenta RP</w:t>
            </w:r>
          </w:p>
        </w:tc>
        <w:tc>
          <w:tcPr>
            <w:tcW w:w="2268" w:type="dxa"/>
            <w:vAlign w:val="center"/>
          </w:tcPr>
          <w:p w:rsidR="001A7D0A" w:rsidRPr="00B65C7E" w:rsidRDefault="001A7D0A" w:rsidP="00B65C7E">
            <w:pPr>
              <w:suppressAutoHyphens w:val="0"/>
              <w:spacing w:after="0" w:line="240" w:lineRule="auto"/>
              <w:jc w:val="center"/>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16.02. 2016 r.</w:t>
            </w:r>
          </w:p>
        </w:tc>
        <w:tc>
          <w:tcPr>
            <w:tcW w:w="2977" w:type="dxa"/>
            <w:vAlign w:val="center"/>
          </w:tcPr>
          <w:p w:rsidR="001A7D0A" w:rsidRPr="00B65C7E" w:rsidRDefault="001A7D0A" w:rsidP="00B65C7E">
            <w:pPr>
              <w:suppressAutoHyphens w:val="0"/>
              <w:spacing w:after="0" w:line="240" w:lineRule="auto"/>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W sprawie obchodów 100-lecia Niepodległości</w:t>
            </w:r>
          </w:p>
        </w:tc>
      </w:tr>
      <w:tr w:rsidR="001A7D0A" w:rsidRPr="00B65C7E" w:rsidTr="001A7D0A">
        <w:trPr>
          <w:trHeight w:val="284"/>
        </w:trPr>
        <w:tc>
          <w:tcPr>
            <w:tcW w:w="4644" w:type="dxa"/>
            <w:vAlign w:val="center"/>
          </w:tcPr>
          <w:p w:rsidR="001A7D0A" w:rsidRPr="001A7D0A" w:rsidRDefault="001A7D0A" w:rsidP="00B65C7E">
            <w:pPr>
              <w:suppressAutoHyphens w:val="0"/>
              <w:spacing w:after="0" w:line="240" w:lineRule="auto"/>
              <w:rPr>
                <w:rFonts w:ascii="Verdana" w:eastAsiaTheme="minorHAnsi" w:hAnsi="Verdana" w:cstheme="minorBidi"/>
                <w:kern w:val="0"/>
                <w:sz w:val="16"/>
                <w:szCs w:val="16"/>
                <w:lang w:eastAsia="en-US"/>
              </w:rPr>
            </w:pPr>
            <w:r w:rsidRPr="001A7D0A">
              <w:rPr>
                <w:rFonts w:ascii="Verdana" w:eastAsiaTheme="minorHAnsi" w:hAnsi="Verdana" w:cstheme="minorBidi"/>
                <w:kern w:val="0"/>
                <w:sz w:val="16"/>
                <w:szCs w:val="16"/>
                <w:lang w:eastAsia="en-US"/>
              </w:rPr>
              <w:t>Deutsche Bank</w:t>
            </w:r>
          </w:p>
        </w:tc>
        <w:tc>
          <w:tcPr>
            <w:tcW w:w="2268" w:type="dxa"/>
            <w:vAlign w:val="center"/>
          </w:tcPr>
          <w:p w:rsidR="001A7D0A" w:rsidRPr="00B65C7E" w:rsidRDefault="001A7D0A" w:rsidP="00B65C7E">
            <w:pPr>
              <w:suppressAutoHyphens w:val="0"/>
              <w:spacing w:after="0" w:line="240" w:lineRule="auto"/>
              <w:jc w:val="center"/>
              <w:rPr>
                <w:rFonts w:ascii="Verdana" w:eastAsiaTheme="minorHAnsi" w:hAnsi="Verdana" w:cstheme="minorBidi"/>
                <w:kern w:val="0"/>
                <w:sz w:val="16"/>
                <w:szCs w:val="16"/>
                <w:lang w:eastAsia="en-US"/>
              </w:rPr>
            </w:pPr>
            <w:r w:rsidRPr="00B65C7E">
              <w:rPr>
                <w:rFonts w:ascii="Verdana" w:eastAsia="Times New Roman" w:hAnsi="Verdana" w:cs="Arial"/>
                <w:color w:val="000000"/>
                <w:kern w:val="0"/>
                <w:sz w:val="16"/>
                <w:szCs w:val="16"/>
                <w:lang w:eastAsia="pl-PL"/>
              </w:rPr>
              <w:t>12.02.2016 r.</w:t>
            </w:r>
          </w:p>
        </w:tc>
        <w:tc>
          <w:tcPr>
            <w:tcW w:w="2977" w:type="dxa"/>
            <w:vAlign w:val="center"/>
          </w:tcPr>
          <w:p w:rsidR="001A7D0A" w:rsidRPr="00B65C7E" w:rsidRDefault="001A7D0A" w:rsidP="00B65C7E">
            <w:pPr>
              <w:suppressAutoHyphens w:val="0"/>
              <w:spacing w:after="0" w:line="240" w:lineRule="auto"/>
              <w:rPr>
                <w:rFonts w:ascii="Verdana" w:eastAsia="Times New Roman" w:hAnsi="Verdana" w:cs="Arial"/>
                <w:kern w:val="0"/>
                <w:sz w:val="16"/>
                <w:szCs w:val="16"/>
                <w:lang w:eastAsia="pl-PL"/>
              </w:rPr>
            </w:pPr>
            <w:r w:rsidRPr="00B65C7E">
              <w:rPr>
                <w:rFonts w:ascii="Verdana" w:eastAsia="Times New Roman" w:hAnsi="Verdana" w:cs="Arial"/>
                <w:kern w:val="0"/>
                <w:sz w:val="16"/>
                <w:szCs w:val="16"/>
                <w:lang w:eastAsia="pl-PL"/>
              </w:rPr>
              <w:t xml:space="preserve">Edukacja przez Szachy </w:t>
            </w:r>
          </w:p>
          <w:p w:rsidR="001A7D0A" w:rsidRPr="00B65C7E" w:rsidRDefault="001A7D0A" w:rsidP="00B65C7E">
            <w:pPr>
              <w:suppressAutoHyphens w:val="0"/>
              <w:spacing w:after="0" w:line="240" w:lineRule="auto"/>
              <w:rPr>
                <w:rFonts w:ascii="Verdana" w:eastAsiaTheme="minorHAnsi" w:hAnsi="Verdana" w:cstheme="minorBidi"/>
                <w:kern w:val="0"/>
                <w:sz w:val="16"/>
                <w:szCs w:val="16"/>
                <w:lang w:eastAsia="en-US"/>
              </w:rPr>
            </w:pPr>
            <w:r w:rsidRPr="00B65C7E">
              <w:rPr>
                <w:rFonts w:ascii="Verdana" w:eastAsia="Times New Roman" w:hAnsi="Verdana" w:cs="Arial"/>
                <w:kern w:val="0"/>
                <w:sz w:val="16"/>
                <w:szCs w:val="16"/>
                <w:lang w:eastAsia="pl-PL"/>
              </w:rPr>
              <w:t>w Szkole</w:t>
            </w:r>
          </w:p>
        </w:tc>
      </w:tr>
    </w:tbl>
    <w:p w:rsidR="00B65C7E" w:rsidRDefault="00B65C7E" w:rsidP="003E1CF8">
      <w:pPr>
        <w:pStyle w:val="Tekstpodstawowy"/>
        <w:spacing w:line="240" w:lineRule="auto"/>
        <w:ind w:left="720"/>
        <w:jc w:val="center"/>
        <w:rPr>
          <w:rFonts w:ascii="Verdana" w:hAnsi="Verdana" w:cs="Verdana"/>
          <w:b/>
          <w:bCs/>
          <w:color w:val="000000"/>
          <w:sz w:val="20"/>
        </w:rPr>
      </w:pPr>
    </w:p>
    <w:p w:rsidR="00723E13" w:rsidRDefault="00723E13" w:rsidP="003E1CF8">
      <w:pPr>
        <w:pStyle w:val="Tekstpodstawowy"/>
        <w:spacing w:line="240" w:lineRule="auto"/>
        <w:ind w:left="720"/>
        <w:jc w:val="center"/>
        <w:rPr>
          <w:rFonts w:ascii="Verdana" w:hAnsi="Verdana" w:cs="Verdana"/>
          <w:b/>
          <w:bCs/>
          <w:color w:val="000000"/>
          <w:sz w:val="20"/>
        </w:rPr>
      </w:pPr>
    </w:p>
    <w:p w:rsidR="008D4B3D" w:rsidRDefault="008D4B3D" w:rsidP="003E1CF8">
      <w:pPr>
        <w:pStyle w:val="Tekstpodstawowy"/>
        <w:spacing w:line="240" w:lineRule="auto"/>
        <w:ind w:left="720"/>
        <w:jc w:val="center"/>
        <w:rPr>
          <w:rFonts w:ascii="Verdana" w:hAnsi="Verdana" w:cs="Verdana"/>
          <w:b/>
          <w:bCs/>
          <w:color w:val="000000"/>
          <w:sz w:val="20"/>
        </w:rPr>
      </w:pPr>
    </w:p>
    <w:p w:rsidR="008D4B3D" w:rsidRDefault="008D4B3D" w:rsidP="003E1CF8">
      <w:pPr>
        <w:pStyle w:val="Tekstpodstawowy"/>
        <w:spacing w:line="240" w:lineRule="auto"/>
        <w:ind w:left="720"/>
        <w:jc w:val="center"/>
        <w:rPr>
          <w:rFonts w:ascii="Verdana" w:hAnsi="Verdana" w:cs="Verdana"/>
          <w:b/>
          <w:bCs/>
          <w:color w:val="000000"/>
          <w:sz w:val="20"/>
        </w:rPr>
      </w:pPr>
    </w:p>
    <w:p w:rsidR="00DE141D" w:rsidRPr="00DE141D" w:rsidRDefault="00DE141D" w:rsidP="00DE141D">
      <w:pPr>
        <w:spacing w:after="0" w:line="240" w:lineRule="auto"/>
        <w:ind w:firstLine="709"/>
        <w:jc w:val="right"/>
        <w:rPr>
          <w:rFonts w:ascii="Verdana" w:hAnsi="Verdana" w:cs="Verdana"/>
          <w:b/>
          <w:sz w:val="16"/>
          <w:szCs w:val="16"/>
        </w:rPr>
      </w:pPr>
      <w:r w:rsidRPr="00DE141D">
        <w:rPr>
          <w:rFonts w:ascii="Verdana" w:hAnsi="Verdana" w:cs="Verdana"/>
          <w:b/>
          <w:sz w:val="16"/>
          <w:szCs w:val="16"/>
        </w:rPr>
        <w:t xml:space="preserve">Patrycja Wyżlic </w:t>
      </w:r>
    </w:p>
    <w:p w:rsidR="00DE141D" w:rsidRPr="00DE141D" w:rsidRDefault="00DE141D" w:rsidP="00DE141D">
      <w:pPr>
        <w:pStyle w:val="Tekstpodstawowy"/>
        <w:spacing w:line="240" w:lineRule="auto"/>
        <w:rPr>
          <w:rFonts w:ascii="Verdana" w:hAnsi="Verdana" w:cs="Verdana"/>
          <w:b/>
          <w:bCs/>
          <w:color w:val="000000"/>
          <w:sz w:val="20"/>
        </w:rPr>
      </w:pPr>
    </w:p>
    <w:p w:rsidR="0058234A" w:rsidRPr="00DE141D" w:rsidRDefault="00B65C7E" w:rsidP="0058234A">
      <w:pPr>
        <w:pStyle w:val="Tekstpodstawowy"/>
        <w:spacing w:line="240" w:lineRule="auto"/>
        <w:ind w:left="720"/>
        <w:jc w:val="center"/>
        <w:rPr>
          <w:rFonts w:ascii="Verdana" w:hAnsi="Verdana" w:cs="Verdana"/>
          <w:b/>
          <w:bCs/>
          <w:color w:val="000000"/>
          <w:sz w:val="20"/>
        </w:rPr>
      </w:pPr>
      <w:r w:rsidRPr="00DE141D">
        <w:rPr>
          <w:rFonts w:ascii="Verdana" w:hAnsi="Verdana" w:cs="Verdana"/>
          <w:b/>
          <w:bCs/>
          <w:color w:val="000000"/>
          <w:sz w:val="20"/>
        </w:rPr>
        <w:t>R</w:t>
      </w:r>
      <w:r w:rsidR="005B2211" w:rsidRPr="00DE141D">
        <w:rPr>
          <w:rFonts w:ascii="Verdana" w:hAnsi="Verdana" w:cs="Verdana"/>
          <w:b/>
          <w:bCs/>
          <w:color w:val="000000"/>
          <w:sz w:val="20"/>
        </w:rPr>
        <w:t xml:space="preserve">ealizacja Uchwał </w:t>
      </w:r>
      <w:r w:rsidR="0058234A" w:rsidRPr="00DE141D">
        <w:rPr>
          <w:rFonts w:ascii="Verdana" w:hAnsi="Verdana" w:cs="Verdana"/>
          <w:b/>
          <w:bCs/>
          <w:color w:val="000000"/>
          <w:sz w:val="20"/>
        </w:rPr>
        <w:t>Walnego Sprawozdawczego Zgromadzenia Delegatów</w:t>
      </w:r>
    </w:p>
    <w:p w:rsidR="0058234A" w:rsidRDefault="0058234A" w:rsidP="0058234A">
      <w:pPr>
        <w:pStyle w:val="Tekstpodstawowy"/>
        <w:spacing w:line="240" w:lineRule="auto"/>
        <w:ind w:left="720"/>
        <w:jc w:val="center"/>
        <w:rPr>
          <w:rFonts w:ascii="Verdana" w:hAnsi="Verdana" w:cs="Verdana"/>
          <w:b/>
          <w:bCs/>
          <w:color w:val="000000"/>
          <w:sz w:val="20"/>
        </w:rPr>
      </w:pPr>
      <w:r w:rsidRPr="00DE141D">
        <w:rPr>
          <w:rFonts w:ascii="Verdana" w:hAnsi="Verdana" w:cs="Verdana"/>
          <w:b/>
          <w:bCs/>
          <w:color w:val="000000"/>
          <w:sz w:val="20"/>
        </w:rPr>
        <w:t>Polskiego Związku Szachowego z dnia 20 czerwca 2015 r.</w:t>
      </w:r>
    </w:p>
    <w:p w:rsidR="00DE141D" w:rsidRPr="00DE141D" w:rsidRDefault="00DE141D" w:rsidP="0058234A">
      <w:pPr>
        <w:pStyle w:val="Tekstpodstawowy"/>
        <w:spacing w:line="240" w:lineRule="auto"/>
        <w:ind w:left="720"/>
        <w:jc w:val="center"/>
        <w:rPr>
          <w:rFonts w:ascii="Verdana" w:hAnsi="Verdana" w:cs="Verdana"/>
          <w:b/>
          <w:bCs/>
          <w:color w:val="000000"/>
          <w:sz w:val="20"/>
        </w:rPr>
      </w:pPr>
    </w:p>
    <w:p w:rsidR="00BA2B55" w:rsidRPr="00DE141D" w:rsidRDefault="00BA2B55" w:rsidP="00BA2B55">
      <w:pPr>
        <w:pStyle w:val="Akapitzlist"/>
        <w:numPr>
          <w:ilvl w:val="2"/>
          <w:numId w:val="4"/>
        </w:numPr>
        <w:spacing w:after="0" w:line="240" w:lineRule="auto"/>
        <w:ind w:left="426" w:hanging="426"/>
        <w:jc w:val="both"/>
        <w:rPr>
          <w:rFonts w:ascii="Verdana" w:eastAsia="Times New Roman" w:hAnsi="Verdana" w:cs="Verdana"/>
          <w:color w:val="000000"/>
          <w:sz w:val="20"/>
          <w:szCs w:val="20"/>
        </w:rPr>
      </w:pPr>
      <w:r w:rsidRPr="00DE141D">
        <w:rPr>
          <w:rFonts w:ascii="Verdana" w:eastAsia="Times New Roman" w:hAnsi="Verdana" w:cs="Verdana"/>
          <w:color w:val="000000"/>
          <w:sz w:val="20"/>
          <w:szCs w:val="20"/>
        </w:rPr>
        <w:t>Uchwałę nr 4 Walnego Sprawozdawczego Zgromadzenia Delegatów Polskiego Związku Szachowego w sprawie upoważnienia Komisji Rewizyjnej PZSzach do podejmowania decyzji w sprawie wypłaty diet stanowiących zwrot z tytułu utraconych zarobków dla prezesa Zarządu PZ</w:t>
      </w:r>
      <w:r w:rsidR="001A7D0A">
        <w:rPr>
          <w:rFonts w:ascii="Verdana" w:eastAsia="Times New Roman" w:hAnsi="Verdana" w:cs="Verdana"/>
          <w:color w:val="000000"/>
          <w:sz w:val="20"/>
          <w:szCs w:val="20"/>
        </w:rPr>
        <w:t xml:space="preserve">Szach. </w:t>
      </w:r>
      <w:r w:rsidRPr="00DE141D">
        <w:rPr>
          <w:rFonts w:ascii="Verdana" w:eastAsia="Times New Roman" w:hAnsi="Verdana" w:cs="Verdana"/>
          <w:color w:val="000000"/>
          <w:sz w:val="20"/>
          <w:szCs w:val="20"/>
        </w:rPr>
        <w:t xml:space="preserve">Do dnia 18.06.2016 r. nie została zrealizowana wypłata z ww tytułu.  </w:t>
      </w:r>
    </w:p>
    <w:p w:rsidR="00BA2B55" w:rsidRPr="00DE141D" w:rsidRDefault="00BA2B55" w:rsidP="00BA2B55">
      <w:pPr>
        <w:pStyle w:val="Akapitzlist"/>
        <w:numPr>
          <w:ilvl w:val="2"/>
          <w:numId w:val="4"/>
        </w:numPr>
        <w:spacing w:after="0" w:line="240" w:lineRule="auto"/>
        <w:ind w:left="426" w:hanging="426"/>
        <w:jc w:val="both"/>
        <w:rPr>
          <w:rFonts w:ascii="Verdana" w:eastAsia="Times New Roman" w:hAnsi="Verdana" w:cs="Verdana"/>
          <w:color w:val="000000"/>
          <w:sz w:val="20"/>
          <w:szCs w:val="20"/>
        </w:rPr>
      </w:pPr>
      <w:r w:rsidRPr="00DE141D">
        <w:rPr>
          <w:rFonts w:ascii="Verdana" w:eastAsia="Times New Roman" w:hAnsi="Verdana" w:cs="Verdana"/>
          <w:color w:val="000000"/>
          <w:sz w:val="20"/>
          <w:szCs w:val="20"/>
        </w:rPr>
        <w:t>Uchwałę nr 5 Walnego Sprawozdawczego Zgromadzenia Delegatów Polskiego Związku Szachowego w sprawie upoważnienia prezesa Zarządu Polskiego Związku Szachowego do podejmowania decyzji w sprawie wypłaty diet miesięcznych stanowiących zwrot z tytułu utraconych zarobków dla członków Zarządu PZSzach.  Do dnia 18.06.2016 r. nie została zrealizowana wypłata z ww tytułu.</w:t>
      </w:r>
    </w:p>
    <w:p w:rsidR="00BA2B55" w:rsidRPr="00DE141D" w:rsidRDefault="00BA2B55" w:rsidP="00BA2B55">
      <w:pPr>
        <w:pStyle w:val="Akapitzlist"/>
        <w:numPr>
          <w:ilvl w:val="2"/>
          <w:numId w:val="4"/>
        </w:numPr>
        <w:spacing w:after="0" w:line="240" w:lineRule="auto"/>
        <w:ind w:left="426" w:hanging="426"/>
        <w:jc w:val="both"/>
        <w:rPr>
          <w:rFonts w:ascii="Verdana" w:eastAsia="Times New Roman" w:hAnsi="Verdana" w:cs="Verdana"/>
          <w:color w:val="000000"/>
          <w:sz w:val="20"/>
          <w:szCs w:val="20"/>
        </w:rPr>
      </w:pPr>
      <w:r w:rsidRPr="00DE141D">
        <w:rPr>
          <w:rFonts w:ascii="Verdana" w:eastAsia="Times New Roman" w:hAnsi="Verdana" w:cs="Verdana"/>
          <w:color w:val="000000"/>
          <w:sz w:val="20"/>
          <w:szCs w:val="20"/>
        </w:rPr>
        <w:t>Uchwałę nr 6 Walnego Sprawozdawc</w:t>
      </w:r>
      <w:r w:rsidR="006A27C4" w:rsidRPr="00DE141D">
        <w:rPr>
          <w:rFonts w:ascii="Verdana" w:eastAsia="Times New Roman" w:hAnsi="Verdana" w:cs="Verdana"/>
          <w:color w:val="000000"/>
          <w:sz w:val="20"/>
          <w:szCs w:val="20"/>
        </w:rPr>
        <w:t>zego Zgromadzenia Delegatów Pol</w:t>
      </w:r>
      <w:r w:rsidRPr="00DE141D">
        <w:rPr>
          <w:rFonts w:ascii="Verdana" w:eastAsia="Times New Roman" w:hAnsi="Verdana" w:cs="Verdana"/>
          <w:color w:val="000000"/>
          <w:sz w:val="20"/>
          <w:szCs w:val="20"/>
        </w:rPr>
        <w:t>skiego Związku Szachowego w sprawi</w:t>
      </w:r>
      <w:r w:rsidR="006A27C4" w:rsidRPr="00DE141D">
        <w:rPr>
          <w:rFonts w:ascii="Verdana" w:eastAsia="Times New Roman" w:hAnsi="Verdana" w:cs="Verdana"/>
          <w:color w:val="000000"/>
          <w:sz w:val="20"/>
          <w:szCs w:val="20"/>
        </w:rPr>
        <w:t>e uchwalenia przez Walne Zgroma</w:t>
      </w:r>
      <w:r w:rsidRPr="00DE141D">
        <w:rPr>
          <w:rFonts w:ascii="Verdana" w:eastAsia="Times New Roman" w:hAnsi="Verdana" w:cs="Verdana"/>
          <w:color w:val="000000"/>
          <w:sz w:val="20"/>
          <w:szCs w:val="20"/>
        </w:rPr>
        <w:t>dzenie Delegatów Polskiego Związku Sz</w:t>
      </w:r>
      <w:r w:rsidR="00723E13" w:rsidRPr="00DE141D">
        <w:rPr>
          <w:rFonts w:ascii="Verdana" w:eastAsia="Times New Roman" w:hAnsi="Verdana" w:cs="Verdana"/>
          <w:color w:val="000000"/>
          <w:sz w:val="20"/>
          <w:szCs w:val="20"/>
        </w:rPr>
        <w:t>achowego wypłaty diety dla prze</w:t>
      </w:r>
      <w:r w:rsidRPr="00DE141D">
        <w:rPr>
          <w:rFonts w:ascii="Verdana" w:eastAsia="Times New Roman" w:hAnsi="Verdana" w:cs="Verdana"/>
          <w:color w:val="000000"/>
          <w:sz w:val="20"/>
          <w:szCs w:val="20"/>
        </w:rPr>
        <w:t>wodniczącego Komisji Rewizyjnej. Do dnia 18.06.2016 r. nie została zrealizowana wypłata z ww tytułu.</w:t>
      </w:r>
    </w:p>
    <w:p w:rsidR="00BA2B55" w:rsidRPr="00DE141D" w:rsidRDefault="00BA2B55" w:rsidP="00BA2B55">
      <w:pPr>
        <w:pStyle w:val="Akapitzlist"/>
        <w:numPr>
          <w:ilvl w:val="2"/>
          <w:numId w:val="4"/>
        </w:numPr>
        <w:spacing w:after="0" w:line="240" w:lineRule="auto"/>
        <w:ind w:left="426" w:hanging="426"/>
        <w:jc w:val="both"/>
        <w:rPr>
          <w:rFonts w:ascii="Verdana" w:eastAsia="Times New Roman" w:hAnsi="Verdana" w:cs="Verdana"/>
          <w:color w:val="000000"/>
          <w:sz w:val="20"/>
          <w:szCs w:val="20"/>
        </w:rPr>
      </w:pPr>
      <w:r w:rsidRPr="00DE141D">
        <w:rPr>
          <w:rFonts w:ascii="Verdana" w:eastAsia="Times New Roman" w:hAnsi="Verdana" w:cs="Verdana"/>
          <w:color w:val="000000"/>
          <w:sz w:val="20"/>
          <w:szCs w:val="20"/>
        </w:rPr>
        <w:t xml:space="preserve">Uchwała nr 7 Walnego Sprawozdawczego Zgromadzenia Polskiego Związku Szachowego w sprawie upoważnienia przewodniczącego Komisji Rewizyjnej PZSzach do podejmowania decyzji w sprawie wypłaty diet stanowiących zwrot z tytułu utraconych zarobków dla członków Komisji Rewizyjnej. </w:t>
      </w:r>
      <w:r w:rsidR="001A7D0A">
        <w:rPr>
          <w:rFonts w:ascii="Verdana" w:eastAsia="Times New Roman" w:hAnsi="Verdana" w:cs="Verdana"/>
          <w:color w:val="000000"/>
          <w:sz w:val="20"/>
          <w:szCs w:val="20"/>
        </w:rPr>
        <w:t xml:space="preserve"> </w:t>
      </w:r>
      <w:r w:rsidRPr="00DE141D">
        <w:rPr>
          <w:rFonts w:ascii="Verdana" w:eastAsia="Times New Roman" w:hAnsi="Verdana" w:cs="Verdana"/>
          <w:color w:val="000000"/>
          <w:sz w:val="20"/>
          <w:szCs w:val="20"/>
        </w:rPr>
        <w:t>Do dnia 18.06.2016 r. nie została zrealizowana wypłata z ww tytułu.</w:t>
      </w:r>
    </w:p>
    <w:p w:rsidR="005B2211" w:rsidRPr="00DE141D" w:rsidRDefault="005B2211" w:rsidP="00494F29">
      <w:pPr>
        <w:pStyle w:val="Akapitzlist"/>
        <w:numPr>
          <w:ilvl w:val="2"/>
          <w:numId w:val="4"/>
        </w:numPr>
        <w:spacing w:after="0" w:line="240" w:lineRule="auto"/>
        <w:ind w:left="426" w:hanging="426"/>
        <w:jc w:val="both"/>
        <w:rPr>
          <w:rFonts w:ascii="Verdana" w:eastAsia="Times New Roman" w:hAnsi="Verdana" w:cs="Verdana"/>
          <w:color w:val="000000"/>
          <w:sz w:val="20"/>
          <w:szCs w:val="20"/>
        </w:rPr>
      </w:pPr>
      <w:r w:rsidRPr="00DE141D">
        <w:rPr>
          <w:rFonts w:ascii="Verdana" w:eastAsia="Times New Roman" w:hAnsi="Verdana" w:cs="Verdana"/>
          <w:color w:val="000000"/>
          <w:sz w:val="20"/>
          <w:szCs w:val="20"/>
        </w:rPr>
        <w:lastRenderedPageBreak/>
        <w:t>Uchwała nr 8 Walnego Sprawozdawczego Zgromadzenia Delegatów Polskiego Związku Szachowego w sprawie zobowiązania Zarządu PZSzach do rozpatrzenia wniosku dotyczącego jednoznacznego uregulowanie sprawy zajmowania zwolnionych miejsc w ligach.</w:t>
      </w:r>
      <w:r w:rsidR="00F81547" w:rsidRPr="00DE141D">
        <w:rPr>
          <w:rFonts w:ascii="Verdana" w:eastAsia="Times New Roman" w:hAnsi="Verdana" w:cs="Verdana"/>
          <w:color w:val="000000"/>
          <w:sz w:val="20"/>
          <w:szCs w:val="20"/>
        </w:rPr>
        <w:t xml:space="preserve"> Zarząd </w:t>
      </w:r>
      <w:r w:rsidR="00723E13" w:rsidRPr="00DE141D">
        <w:rPr>
          <w:rFonts w:ascii="Verdana" w:eastAsia="Times New Roman" w:hAnsi="Verdana" w:cs="Verdana"/>
          <w:color w:val="000000"/>
          <w:sz w:val="20"/>
          <w:szCs w:val="20"/>
        </w:rPr>
        <w:t xml:space="preserve">PZSzach </w:t>
      </w:r>
      <w:r w:rsidR="00F81547" w:rsidRPr="00DE141D">
        <w:rPr>
          <w:rFonts w:ascii="Verdana" w:eastAsia="Times New Roman" w:hAnsi="Verdana" w:cs="Verdana"/>
          <w:color w:val="000000"/>
          <w:sz w:val="20"/>
          <w:szCs w:val="20"/>
        </w:rPr>
        <w:t xml:space="preserve">uchwalił zmianę </w:t>
      </w:r>
      <w:r w:rsidR="00B65C7E" w:rsidRPr="00DE141D">
        <w:rPr>
          <w:rFonts w:ascii="Verdana" w:eastAsia="Times New Roman" w:hAnsi="Verdana" w:cs="Verdana"/>
          <w:color w:val="000000"/>
          <w:sz w:val="20"/>
          <w:szCs w:val="20"/>
        </w:rPr>
        <w:t xml:space="preserve">                        </w:t>
      </w:r>
      <w:r w:rsidR="00F81547" w:rsidRPr="00DE141D">
        <w:rPr>
          <w:rFonts w:ascii="Verdana" w:eastAsia="Times New Roman" w:hAnsi="Verdana" w:cs="Verdana"/>
          <w:color w:val="000000"/>
          <w:sz w:val="20"/>
          <w:szCs w:val="20"/>
        </w:rPr>
        <w:t xml:space="preserve">w Regulaminie Ekstraligi UCHWAŁA NR 13/03/2016 z dnia 13 marca 2016 r. </w:t>
      </w:r>
    </w:p>
    <w:p w:rsidR="00F81547" w:rsidRPr="00DE141D" w:rsidRDefault="00F81547" w:rsidP="00BA2B55">
      <w:pPr>
        <w:pStyle w:val="Akapitzlist"/>
        <w:numPr>
          <w:ilvl w:val="2"/>
          <w:numId w:val="4"/>
        </w:numPr>
        <w:spacing w:after="0" w:line="240" w:lineRule="auto"/>
        <w:ind w:left="426" w:hanging="426"/>
        <w:jc w:val="both"/>
        <w:rPr>
          <w:rFonts w:ascii="Verdana" w:eastAsia="Times New Roman" w:hAnsi="Verdana" w:cs="Verdana"/>
          <w:color w:val="000000"/>
          <w:sz w:val="20"/>
          <w:szCs w:val="20"/>
        </w:rPr>
      </w:pPr>
      <w:r w:rsidRPr="00DE141D">
        <w:rPr>
          <w:rFonts w:ascii="Verdana" w:eastAsia="Times New Roman" w:hAnsi="Verdana" w:cs="Verdana"/>
          <w:color w:val="000000"/>
          <w:sz w:val="20"/>
          <w:szCs w:val="20"/>
        </w:rPr>
        <w:t>Uchwała nr 9 Walnego Sprawozdawczego Zgromadzenia Polskiego Związku Szachowego w sprawie przywrócenia Klubu MKSz „Diagonalia” Imielin w szeregi Polskiego Związku Szachowego</w:t>
      </w:r>
      <w:r w:rsidR="001A7D0A">
        <w:rPr>
          <w:rFonts w:ascii="Verdana" w:eastAsia="Times New Roman" w:hAnsi="Verdana" w:cs="Verdana"/>
          <w:color w:val="000000"/>
          <w:sz w:val="20"/>
          <w:szCs w:val="20"/>
        </w:rPr>
        <w:t xml:space="preserve">. </w:t>
      </w:r>
      <w:r w:rsidRPr="00DE141D">
        <w:rPr>
          <w:rFonts w:ascii="Verdana" w:eastAsia="Times New Roman" w:hAnsi="Verdana" w:cs="Verdana"/>
          <w:color w:val="000000"/>
          <w:sz w:val="20"/>
          <w:szCs w:val="20"/>
        </w:rPr>
        <w:t xml:space="preserve">Klub został ponownie zarejestrowany na liście członków PZSzach z dniem 26 sierpnia 2015 r. </w:t>
      </w:r>
    </w:p>
    <w:p w:rsidR="00BA2B55" w:rsidRPr="00DE141D" w:rsidRDefault="00BA2B55" w:rsidP="00723E13">
      <w:pPr>
        <w:pStyle w:val="Akapitzlist"/>
        <w:numPr>
          <w:ilvl w:val="2"/>
          <w:numId w:val="4"/>
        </w:numPr>
        <w:spacing w:after="0" w:line="240" w:lineRule="auto"/>
        <w:ind w:left="426" w:hanging="426"/>
        <w:jc w:val="both"/>
        <w:rPr>
          <w:rFonts w:ascii="Verdana" w:eastAsia="Times New Roman" w:hAnsi="Verdana" w:cs="Verdana"/>
          <w:color w:val="000000"/>
          <w:sz w:val="20"/>
          <w:szCs w:val="20"/>
        </w:rPr>
      </w:pPr>
      <w:r w:rsidRPr="00DE141D">
        <w:rPr>
          <w:rFonts w:ascii="Verdana" w:eastAsia="Times New Roman" w:hAnsi="Verdana" w:cs="Verdana"/>
          <w:color w:val="000000"/>
          <w:sz w:val="20"/>
          <w:szCs w:val="20"/>
        </w:rPr>
        <w:t xml:space="preserve">Uchwała nr 10 Walnego Sprawozdawczego Zgromadzenia Polskiego Związku Szachowego </w:t>
      </w:r>
      <w:r w:rsidR="00DE141D">
        <w:rPr>
          <w:rFonts w:ascii="Verdana" w:eastAsia="Times New Roman" w:hAnsi="Verdana" w:cs="Verdana"/>
          <w:color w:val="000000"/>
          <w:sz w:val="20"/>
          <w:szCs w:val="20"/>
        </w:rPr>
        <w:t xml:space="preserve">                      </w:t>
      </w:r>
      <w:r w:rsidRPr="00DE141D">
        <w:rPr>
          <w:rFonts w:ascii="Verdana" w:eastAsia="Times New Roman" w:hAnsi="Verdana" w:cs="Verdana"/>
          <w:color w:val="000000"/>
          <w:sz w:val="20"/>
          <w:szCs w:val="20"/>
        </w:rPr>
        <w:t>w sprawie zobowiązania Zarządu PZSzach do publikowania sprawozdań rocznych przynajmniej na 14 dni przed terminem WZD została przyjęta.</w:t>
      </w:r>
      <w:r w:rsidR="007431B3" w:rsidRPr="00DE141D">
        <w:rPr>
          <w:rFonts w:ascii="Verdana" w:eastAsia="Times New Roman" w:hAnsi="Verdana" w:cs="Verdana"/>
          <w:color w:val="000000"/>
          <w:sz w:val="20"/>
          <w:szCs w:val="20"/>
        </w:rPr>
        <w:t xml:space="preserve"> Materiały zostały opublikowane na stronie </w:t>
      </w:r>
      <w:hyperlink r:id="rId8" w:history="1">
        <w:r w:rsidR="007431B3" w:rsidRPr="00DE141D">
          <w:rPr>
            <w:rStyle w:val="Hipercze"/>
            <w:rFonts w:ascii="Verdana" w:eastAsia="Times New Roman" w:hAnsi="Verdana" w:cs="Verdana"/>
            <w:sz w:val="20"/>
            <w:szCs w:val="20"/>
          </w:rPr>
          <w:t>www.pzszach.pl</w:t>
        </w:r>
      </w:hyperlink>
      <w:r w:rsidR="007431B3" w:rsidRPr="00DE141D">
        <w:rPr>
          <w:rFonts w:ascii="Verdana" w:eastAsia="Times New Roman" w:hAnsi="Verdana" w:cs="Verdana"/>
          <w:color w:val="000000"/>
          <w:sz w:val="20"/>
          <w:szCs w:val="20"/>
        </w:rPr>
        <w:t xml:space="preserve"> w dniu 3 czerwca 2016 r. </w:t>
      </w:r>
    </w:p>
    <w:p w:rsidR="00F81547" w:rsidRPr="00DE141D" w:rsidRDefault="00F81547" w:rsidP="00723E13">
      <w:pPr>
        <w:pStyle w:val="Akapitzlist"/>
        <w:numPr>
          <w:ilvl w:val="2"/>
          <w:numId w:val="4"/>
        </w:numPr>
        <w:spacing w:after="0" w:line="240" w:lineRule="auto"/>
        <w:ind w:left="426" w:hanging="426"/>
        <w:jc w:val="both"/>
        <w:rPr>
          <w:rFonts w:ascii="Verdana" w:eastAsia="Times New Roman" w:hAnsi="Verdana" w:cs="Verdana"/>
          <w:color w:val="000000"/>
          <w:sz w:val="20"/>
          <w:szCs w:val="20"/>
        </w:rPr>
      </w:pPr>
      <w:r w:rsidRPr="00DE141D">
        <w:rPr>
          <w:rFonts w:ascii="Verdana" w:eastAsia="Times New Roman" w:hAnsi="Verdana" w:cs="Verdana"/>
          <w:color w:val="000000"/>
          <w:sz w:val="20"/>
          <w:szCs w:val="20"/>
        </w:rPr>
        <w:t xml:space="preserve">Uchwała nr 11 Walnego Sprawozdawczego Zgromadzenia Polskiego Związku Szachowego </w:t>
      </w:r>
      <w:r w:rsidR="00B65C7E" w:rsidRPr="00DE141D">
        <w:rPr>
          <w:rFonts w:ascii="Verdana" w:eastAsia="Times New Roman" w:hAnsi="Verdana" w:cs="Verdana"/>
          <w:color w:val="000000"/>
          <w:sz w:val="20"/>
          <w:szCs w:val="20"/>
        </w:rPr>
        <w:t xml:space="preserve">                            </w:t>
      </w:r>
      <w:r w:rsidRPr="00DE141D">
        <w:rPr>
          <w:rFonts w:ascii="Verdana" w:eastAsia="Times New Roman" w:hAnsi="Verdana" w:cs="Verdana"/>
          <w:color w:val="000000"/>
          <w:sz w:val="20"/>
          <w:szCs w:val="20"/>
        </w:rPr>
        <w:t>w sprawie zobowiązania Zarządu PZSzach do pozostawienia decyzji w sprawie wyłonienia organizatorów imprez centralnych Komisji Ofertowej.</w:t>
      </w:r>
      <w:r w:rsidR="007431B3" w:rsidRPr="00DE141D">
        <w:rPr>
          <w:rFonts w:ascii="Verdana" w:eastAsia="Times New Roman" w:hAnsi="Verdana" w:cs="Verdana"/>
          <w:color w:val="000000"/>
          <w:sz w:val="20"/>
          <w:szCs w:val="20"/>
        </w:rPr>
        <w:t xml:space="preserve"> </w:t>
      </w:r>
      <w:r w:rsidRPr="00DE141D">
        <w:rPr>
          <w:rFonts w:ascii="Verdana" w:eastAsia="Times New Roman" w:hAnsi="Verdana" w:cs="Verdana"/>
          <w:color w:val="000000"/>
          <w:sz w:val="20"/>
          <w:szCs w:val="20"/>
        </w:rPr>
        <w:t xml:space="preserve">Zarząd zrealizował wniosek WZD. UCHWAŁA NR 39/05/2015 z dnia 21.06.2015 o przyjęciu Regulaminu Komisji Ofertowej. </w:t>
      </w:r>
    </w:p>
    <w:p w:rsidR="00F81547" w:rsidRDefault="00F81547" w:rsidP="005B2211">
      <w:pPr>
        <w:pStyle w:val="Akapitzlist"/>
        <w:spacing w:after="0" w:line="240" w:lineRule="auto"/>
        <w:ind w:left="426"/>
        <w:jc w:val="both"/>
        <w:rPr>
          <w:rFonts w:ascii="Verdana" w:eastAsia="Times New Roman" w:hAnsi="Verdana" w:cs="Verdana"/>
          <w:color w:val="000000"/>
          <w:sz w:val="20"/>
          <w:szCs w:val="20"/>
        </w:rPr>
      </w:pPr>
    </w:p>
    <w:p w:rsidR="003B3C93" w:rsidRPr="005D2D65" w:rsidRDefault="003B3C93" w:rsidP="009574D8">
      <w:pPr>
        <w:pStyle w:val="Tekstpodstawowy"/>
        <w:spacing w:line="240" w:lineRule="auto"/>
        <w:jc w:val="both"/>
        <w:rPr>
          <w:rFonts w:ascii="Verdana" w:hAnsi="Verdana" w:cs="Verdana"/>
          <w:b/>
          <w:bCs/>
          <w:color w:val="000000"/>
          <w:sz w:val="20"/>
        </w:rPr>
      </w:pPr>
    </w:p>
    <w:p w:rsidR="00CD5CD4" w:rsidRDefault="00CD5CD4" w:rsidP="00CD5CD4">
      <w:pPr>
        <w:spacing w:after="0" w:line="240" w:lineRule="auto"/>
        <w:ind w:firstLine="709"/>
        <w:jc w:val="right"/>
        <w:rPr>
          <w:rFonts w:ascii="Verdana" w:hAnsi="Verdana" w:cs="Verdana"/>
          <w:b/>
          <w:sz w:val="16"/>
          <w:szCs w:val="16"/>
        </w:rPr>
      </w:pPr>
      <w:r>
        <w:rPr>
          <w:rFonts w:ascii="Verdana" w:hAnsi="Verdana" w:cs="Verdana"/>
          <w:b/>
          <w:sz w:val="16"/>
          <w:szCs w:val="16"/>
        </w:rPr>
        <w:t xml:space="preserve">Włodzimierz Schmidt </w:t>
      </w:r>
    </w:p>
    <w:p w:rsidR="00CD5CD4" w:rsidRDefault="00CD5CD4" w:rsidP="00D858CC">
      <w:pPr>
        <w:spacing w:after="0" w:line="240" w:lineRule="auto"/>
        <w:ind w:firstLine="709"/>
        <w:jc w:val="center"/>
        <w:rPr>
          <w:rFonts w:ascii="Verdana" w:hAnsi="Verdana" w:cs="Verdana"/>
          <w:b/>
          <w:sz w:val="16"/>
          <w:szCs w:val="16"/>
        </w:rPr>
      </w:pPr>
    </w:p>
    <w:p w:rsidR="00FE5ACA" w:rsidRDefault="00FE5ACA" w:rsidP="00D858CC">
      <w:pPr>
        <w:spacing w:after="0" w:line="240" w:lineRule="auto"/>
        <w:ind w:firstLine="709"/>
        <w:jc w:val="center"/>
        <w:rPr>
          <w:rFonts w:ascii="Verdana" w:hAnsi="Verdana" w:cs="Verdana"/>
          <w:b/>
          <w:sz w:val="16"/>
          <w:szCs w:val="16"/>
        </w:rPr>
      </w:pPr>
    </w:p>
    <w:p w:rsidR="00070316" w:rsidRPr="005D2D65" w:rsidRDefault="00070316" w:rsidP="00D858CC">
      <w:pPr>
        <w:spacing w:after="0" w:line="240" w:lineRule="auto"/>
        <w:ind w:firstLine="709"/>
        <w:jc w:val="center"/>
        <w:rPr>
          <w:rFonts w:ascii="Verdana" w:hAnsi="Verdana" w:cs="Verdana"/>
          <w:b/>
          <w:sz w:val="20"/>
          <w:szCs w:val="20"/>
        </w:rPr>
      </w:pPr>
      <w:r w:rsidRPr="005D2D65">
        <w:rPr>
          <w:rFonts w:ascii="Verdana" w:hAnsi="Verdana" w:cs="Verdana"/>
          <w:b/>
          <w:sz w:val="20"/>
          <w:szCs w:val="20"/>
        </w:rPr>
        <w:t>Sport wyczynowy</w:t>
      </w:r>
    </w:p>
    <w:p w:rsidR="00CD5CD4" w:rsidRDefault="00AB3FFB" w:rsidP="003B3C93">
      <w:pPr>
        <w:spacing w:after="0" w:line="240" w:lineRule="auto"/>
        <w:jc w:val="center"/>
        <w:rPr>
          <w:rFonts w:ascii="Verdana" w:hAnsi="Verdana"/>
          <w:b/>
          <w:sz w:val="20"/>
          <w:szCs w:val="20"/>
        </w:rPr>
      </w:pPr>
      <w:r>
        <w:rPr>
          <w:rFonts w:ascii="Verdana" w:hAnsi="Verdana"/>
          <w:noProof/>
          <w:sz w:val="20"/>
          <w:szCs w:val="20"/>
          <w:lang w:eastAsia="pl-PL"/>
        </w:rPr>
        <mc:AlternateContent>
          <mc:Choice Requires="wpg">
            <w:drawing>
              <wp:anchor distT="0" distB="0" distL="114300" distR="114300" simplePos="0" relativeHeight="251659264" behindDoc="1" locked="0" layoutInCell="0" allowOverlap="1">
                <wp:simplePos x="0" y="0"/>
                <wp:positionH relativeFrom="page">
                  <wp:posOffset>981710</wp:posOffset>
                </wp:positionH>
                <wp:positionV relativeFrom="page">
                  <wp:posOffset>-163195</wp:posOffset>
                </wp:positionV>
                <wp:extent cx="6026150" cy="45720"/>
                <wp:effectExtent l="10160" t="8255" r="12065" b="3175"/>
                <wp:wrapNone/>
                <wp:docPr id="38"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026150" cy="45720"/>
                          <a:chOff x="1384" y="758"/>
                          <a:chExt cx="9563" cy="1037"/>
                        </a:xfrm>
                      </wpg:grpSpPr>
                      <wps:wsp>
                        <wps:cNvPr id="39" name="Rectangle 3"/>
                        <wps:cNvSpPr>
                          <a:spLocks noChangeArrowheads="1"/>
                        </wps:cNvSpPr>
                        <wps:spPr bwMode="auto">
                          <a:xfrm flipV="1">
                            <a:off x="1394" y="758"/>
                            <a:ext cx="9540"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0A" w:rsidRDefault="001A7D0A" w:rsidP="00CD5CD4">
                              <w:pPr>
                                <w:spacing w:after="0" w:line="960" w:lineRule="atLeast"/>
                                <w:rPr>
                                  <w:rFonts w:ascii="Times New Roman" w:hAnsi="Times New Roman"/>
                                  <w:sz w:val="24"/>
                                  <w:szCs w:val="24"/>
                                </w:rPr>
                              </w:pPr>
                            </w:p>
                            <w:p w:rsidR="001A7D0A" w:rsidRDefault="001A7D0A" w:rsidP="00CD5CD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0" name="Rectangle 4"/>
                        <wps:cNvSpPr>
                          <a:spLocks/>
                        </wps:cNvSpPr>
                        <wps:spPr bwMode="auto">
                          <a:xfrm>
                            <a:off x="1384" y="820"/>
                            <a:ext cx="9563" cy="975"/>
                          </a:xfrm>
                          <a:prstGeom prst="rect">
                            <a:avLst/>
                          </a:prstGeom>
                          <a:noFill/>
                          <a:ln w="9525">
                            <a:solidFill>
                              <a:srgbClr val="D7D7D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1" o:spid="_x0000_s1026" style="position:absolute;left:0;text-align:left;margin-left:77.3pt;margin-top:-12.85pt;width:474.5pt;height:3.6pt;flip:y;z-index:-251657216;mso-position-horizontal-relative:page;mso-position-vertical-relative:page" coordorigin="1384,758" coordsize="9563,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" o:allowincell="f">
                <v:rect id="Rectangle 3" o:spid="_x0000_s1027" style="position:absolute;left:1394;top:758;width:9540;height:7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yD8UA&#10;AADbAAAADwAAAGRycy9kb3ducmV2LnhtbESPT4vCMBTE74LfITzBm01VXNyuUUR0/xxU1vayt0fz&#10;bIvNS2mi1m+/WVjwOMzMb5jFqjO1uFHrKssKxlEMgji3uuJCQZbuRnMQziNrrC2Tggc5WC37vQUm&#10;2t75m24nX4gAYZeggtL7JpHS5SUZdJFtiIN3tq1BH2RbSN3iPcBNLSdx/CINVhwWSmxoU1J+OV2N&#10;grUpsuP2Z7b/SjFL3w/ZFLeHD6WGg279BsJT55/h//anVjB9hb8v4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DIPxQAAANsAAAAPAAAAAAAAAAAAAAAAAJgCAABkcnMv&#10;ZG93bnJldi54bWxQSwUGAAAAAAQABAD1AAAAigMAAAAA&#10;" filled="f" stroked="f">
                  <v:textbox inset="0,0,0,0">
                    <w:txbxContent>
                      <w:p w:rsidR="001A7D0A" w:rsidRDefault="001A7D0A" w:rsidP="00CD5CD4">
                        <w:pPr>
                          <w:spacing w:after="0" w:line="960" w:lineRule="atLeast"/>
                          <w:rPr>
                            <w:rFonts w:ascii="Times New Roman" w:hAnsi="Times New Roman"/>
                            <w:sz w:val="24"/>
                            <w:szCs w:val="24"/>
                          </w:rPr>
                        </w:pPr>
                      </w:p>
                      <w:p w:rsidR="001A7D0A" w:rsidRDefault="001A7D0A" w:rsidP="00CD5CD4">
                        <w:pPr>
                          <w:widowControl w:val="0"/>
                          <w:autoSpaceDE w:val="0"/>
                          <w:autoSpaceDN w:val="0"/>
                          <w:adjustRightInd w:val="0"/>
                          <w:spacing w:after="0" w:line="240" w:lineRule="auto"/>
                          <w:rPr>
                            <w:rFonts w:ascii="Times New Roman" w:hAnsi="Times New Roman"/>
                            <w:sz w:val="24"/>
                            <w:szCs w:val="24"/>
                          </w:rPr>
                        </w:pPr>
                      </w:p>
                    </w:txbxContent>
                  </v:textbox>
                </v:rect>
                <v:rect id="Rectangle 4" o:spid="_x0000_s1028" style="position:absolute;left:1384;top:820;width:9563;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2hsIA&#10;AADbAAAADwAAAGRycy9kb3ducmV2LnhtbERPTU8CMRC9m/gfmjHhJl0JMbpQCFFINlkvIgS8Tbbj&#10;drGdbtoK67+3BxOOL+97vhycFWcKsfOs4GFcgCBuvO64VbD72Nw/gYgJWaP1TAp+KcJycXszx1L7&#10;C7/TeZtakUM4lqjApNSXUsbGkMM49j1x5r58cJgyDK3UAS853Fk5KYpH6bDj3GCwpxdDzff2xylo&#10;7L5+tYfPtTlVb7vaPx/DtK6UGt0NqxmIREO6iv/dlVYwzevzl/w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HaGwgAAANsAAAAPAAAAAAAAAAAAAAAAAJgCAABkcnMvZG93&#10;bnJldi54bWxQSwUGAAAAAAQABAD1AAAAhwMAAAAA&#10;" filled="f" strokecolor="#d7d7d7">
                  <v:path arrowok="t"/>
                </v:rect>
                <w10:wrap anchorx="page" anchory="page"/>
              </v:group>
            </w:pict>
          </mc:Fallback>
        </mc:AlternateContent>
      </w:r>
      <w:r w:rsidR="00CD5CD4" w:rsidRPr="00CD5CD4">
        <w:rPr>
          <w:rFonts w:ascii="Verdana" w:hAnsi="Verdana"/>
          <w:b/>
          <w:sz w:val="20"/>
          <w:szCs w:val="20"/>
        </w:rPr>
        <w:t>Sprawozdanie Pionu Sportowego za okres 21.06.2015 – 1.04.2016</w:t>
      </w:r>
    </w:p>
    <w:p w:rsidR="003B3C93" w:rsidRDefault="003B3C93" w:rsidP="00CD5CD4">
      <w:pPr>
        <w:spacing w:after="0" w:line="240" w:lineRule="auto"/>
        <w:jc w:val="both"/>
        <w:rPr>
          <w:rFonts w:ascii="Verdana" w:hAnsi="Verdana"/>
          <w:b/>
          <w:sz w:val="20"/>
          <w:szCs w:val="20"/>
        </w:rPr>
      </w:pPr>
    </w:p>
    <w:p w:rsidR="00CD5CD4" w:rsidRPr="00CD5CD4" w:rsidRDefault="00CD5CD4" w:rsidP="00CD5CD4">
      <w:pPr>
        <w:spacing w:after="0" w:line="240" w:lineRule="auto"/>
        <w:jc w:val="both"/>
        <w:rPr>
          <w:rFonts w:ascii="Verdana" w:hAnsi="Verdana"/>
          <w:b/>
          <w:sz w:val="20"/>
          <w:szCs w:val="20"/>
        </w:rPr>
      </w:pPr>
      <w:r w:rsidRPr="00CD5CD4">
        <w:rPr>
          <w:rFonts w:ascii="Verdana" w:hAnsi="Verdana"/>
          <w:b/>
          <w:sz w:val="20"/>
          <w:szCs w:val="20"/>
        </w:rPr>
        <w:t>Sport wyczynowy</w:t>
      </w:r>
    </w:p>
    <w:p w:rsidR="00CD5CD4" w:rsidRPr="00CD5CD4" w:rsidRDefault="00CD5CD4" w:rsidP="00CD5CD4">
      <w:pPr>
        <w:spacing w:after="0" w:line="240" w:lineRule="auto"/>
        <w:ind w:firstLine="709"/>
        <w:jc w:val="both"/>
        <w:rPr>
          <w:rFonts w:ascii="Verdana" w:eastAsia="Times New Roman" w:hAnsi="Verdana" w:cs="Verdana"/>
          <w:color w:val="000000"/>
          <w:sz w:val="20"/>
          <w:szCs w:val="20"/>
        </w:rPr>
      </w:pPr>
      <w:r w:rsidRPr="00CD5CD4">
        <w:rPr>
          <w:rFonts w:ascii="Verdana" w:eastAsia="Times New Roman" w:hAnsi="Verdana" w:cs="Verdana"/>
          <w:color w:val="000000"/>
          <w:sz w:val="20"/>
          <w:szCs w:val="20"/>
        </w:rPr>
        <w:t xml:space="preserve">W dniach 13-22 listopada 2015 </w:t>
      </w:r>
      <w:r w:rsidR="00691753">
        <w:rPr>
          <w:rFonts w:ascii="Verdana" w:eastAsia="Times New Roman" w:hAnsi="Verdana" w:cs="Verdana"/>
          <w:color w:val="000000"/>
          <w:sz w:val="20"/>
          <w:szCs w:val="20"/>
        </w:rPr>
        <w:t xml:space="preserve">r. </w:t>
      </w:r>
      <w:r w:rsidRPr="00CD5CD4">
        <w:rPr>
          <w:rFonts w:ascii="Verdana" w:eastAsia="Times New Roman" w:hAnsi="Verdana" w:cs="Verdana"/>
          <w:color w:val="000000"/>
          <w:sz w:val="20"/>
          <w:szCs w:val="20"/>
        </w:rPr>
        <w:t xml:space="preserve">w Reykjaviku, zostały rozegrane </w:t>
      </w:r>
      <w:r w:rsidRPr="00492D72">
        <w:rPr>
          <w:rFonts w:ascii="Verdana" w:eastAsia="Times New Roman" w:hAnsi="Verdana" w:cs="Verdana"/>
          <w:b/>
          <w:color w:val="000000"/>
          <w:sz w:val="20"/>
          <w:szCs w:val="20"/>
        </w:rPr>
        <w:t>Drużynowe Mistrzostwa Europy.</w:t>
      </w:r>
      <w:r w:rsidRPr="00CD5CD4">
        <w:rPr>
          <w:rFonts w:ascii="Verdana" w:eastAsia="Times New Roman" w:hAnsi="Verdana" w:cs="Verdana"/>
          <w:color w:val="000000"/>
          <w:sz w:val="20"/>
          <w:szCs w:val="20"/>
        </w:rPr>
        <w:t xml:space="preserve"> Drużynowe Mistrzostwa Europy odbywają się co 2 lata, naprzemiennie z Olimpiadą Szachową </w:t>
      </w:r>
      <w:r w:rsidR="00F704BA">
        <w:rPr>
          <w:rFonts w:ascii="Verdana" w:eastAsia="Times New Roman" w:hAnsi="Verdana" w:cs="Verdana"/>
          <w:color w:val="000000"/>
          <w:sz w:val="20"/>
          <w:szCs w:val="20"/>
        </w:rPr>
        <w:t xml:space="preserve"> </w:t>
      </w:r>
      <w:r w:rsidRPr="00CD5CD4">
        <w:rPr>
          <w:rFonts w:ascii="Verdana" w:eastAsia="Times New Roman" w:hAnsi="Verdana" w:cs="Verdana"/>
          <w:color w:val="000000"/>
          <w:sz w:val="20"/>
          <w:szCs w:val="20"/>
        </w:rPr>
        <w:t xml:space="preserve">i stanowią główną imprezę roku. </w:t>
      </w:r>
    </w:p>
    <w:p w:rsidR="00CD5CD4" w:rsidRPr="00CD5CD4" w:rsidRDefault="00CD5CD4" w:rsidP="00CD5CD4">
      <w:pPr>
        <w:spacing w:after="0" w:line="240" w:lineRule="auto"/>
        <w:ind w:firstLine="709"/>
        <w:jc w:val="both"/>
        <w:rPr>
          <w:rFonts w:ascii="Verdana" w:eastAsia="Times New Roman" w:hAnsi="Verdana" w:cs="Verdana"/>
          <w:color w:val="000000"/>
          <w:sz w:val="20"/>
          <w:szCs w:val="20"/>
        </w:rPr>
      </w:pPr>
      <w:r w:rsidRPr="00CD5CD4">
        <w:rPr>
          <w:rFonts w:ascii="Verdana" w:eastAsia="Times New Roman" w:hAnsi="Verdana" w:cs="Verdana"/>
          <w:color w:val="000000"/>
          <w:sz w:val="20"/>
          <w:szCs w:val="20"/>
        </w:rPr>
        <w:t xml:space="preserve">W turnieju open wystartowało 36 ekip, a w rozgrywkach kobiecych grało 30 reprezentacji. Łącznie wystartowało 296 zawodników i zawodniczek, w tym aktualny mistrz świata Magnus Carlsen </w:t>
      </w:r>
      <w:r w:rsidR="00F704BA">
        <w:rPr>
          <w:rFonts w:ascii="Verdana" w:eastAsia="Times New Roman" w:hAnsi="Verdana" w:cs="Verdana"/>
          <w:color w:val="000000"/>
          <w:sz w:val="20"/>
          <w:szCs w:val="20"/>
        </w:rPr>
        <w:t xml:space="preserve">            </w:t>
      </w:r>
      <w:r w:rsidRPr="00CD5CD4">
        <w:rPr>
          <w:rFonts w:ascii="Verdana" w:eastAsia="Times New Roman" w:hAnsi="Verdana" w:cs="Verdana"/>
          <w:color w:val="000000"/>
          <w:sz w:val="20"/>
          <w:szCs w:val="20"/>
        </w:rPr>
        <w:t>z Norwegii, oraz aktualna mistrzyni świata Marija Muzyczuk z Ukrainy.</w:t>
      </w:r>
    </w:p>
    <w:p w:rsidR="00CD5CD4" w:rsidRDefault="00CD5CD4" w:rsidP="00CD5CD4">
      <w:pPr>
        <w:spacing w:after="0" w:line="240" w:lineRule="auto"/>
        <w:ind w:firstLine="709"/>
        <w:jc w:val="both"/>
        <w:rPr>
          <w:rFonts w:ascii="Verdana" w:hAnsi="Verdana"/>
          <w:bCs/>
          <w:sz w:val="20"/>
          <w:szCs w:val="20"/>
        </w:rPr>
      </w:pPr>
      <w:r w:rsidRPr="00CD5CD4">
        <w:rPr>
          <w:rFonts w:ascii="Verdana" w:eastAsia="Times New Roman" w:hAnsi="Verdana" w:cs="Verdana"/>
          <w:color w:val="000000"/>
          <w:sz w:val="20"/>
          <w:szCs w:val="20"/>
        </w:rPr>
        <w:t>Zarówno w turnieju open, jak i w rozgrywkach kobiet zdecydowanie zwyciężyły drużyny rosyjskie.</w:t>
      </w:r>
      <w:r w:rsidRPr="00CD5CD4">
        <w:rPr>
          <w:rFonts w:ascii="Verdana" w:hAnsi="Verdana"/>
          <w:bCs/>
          <w:sz w:val="20"/>
          <w:szCs w:val="20"/>
        </w:rPr>
        <w:t xml:space="preserve"> </w:t>
      </w:r>
    </w:p>
    <w:p w:rsidR="00FE5ACA" w:rsidRPr="00CD5CD4" w:rsidRDefault="00FE5ACA" w:rsidP="00CD5CD4">
      <w:pPr>
        <w:spacing w:after="0" w:line="240" w:lineRule="auto"/>
        <w:ind w:firstLine="709"/>
        <w:jc w:val="both"/>
        <w:rPr>
          <w:rFonts w:ascii="Verdana" w:hAnsi="Verdana"/>
          <w:b/>
          <w:bCs/>
          <w:sz w:val="20"/>
          <w:szCs w:val="20"/>
        </w:rPr>
      </w:pPr>
    </w:p>
    <w:p w:rsidR="00CD5CD4" w:rsidRPr="00CD5CD4" w:rsidRDefault="00554EFD" w:rsidP="00CD5CD4">
      <w:pPr>
        <w:spacing w:after="0" w:line="240" w:lineRule="auto"/>
        <w:ind w:firstLine="709"/>
        <w:jc w:val="center"/>
        <w:rPr>
          <w:rFonts w:ascii="Verdana" w:hAnsi="Verdana"/>
          <w:sz w:val="20"/>
          <w:szCs w:val="20"/>
        </w:rPr>
      </w:pPr>
      <w:r>
        <w:rPr>
          <w:rFonts w:ascii="Verdana" w:hAnsi="Verdana"/>
          <w:noProof/>
          <w:sz w:val="20"/>
          <w:szCs w:val="20"/>
          <w:lang w:eastAsia="pl-PL"/>
        </w:rPr>
        <w:drawing>
          <wp:inline distT="0" distB="0" distL="0" distR="0">
            <wp:extent cx="4335225" cy="2019300"/>
            <wp:effectExtent l="19050" t="0" r="8175" b="0"/>
            <wp:docPr id="1" name="Obraz 8" descr="DME 2015 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DME 2015 R1"/>
                    <pic:cNvPicPr>
                      <a:picLocks noChangeAspect="1" noChangeArrowheads="1"/>
                    </pic:cNvPicPr>
                  </pic:nvPicPr>
                  <pic:blipFill>
                    <a:blip r:embed="rId9" cstate="print"/>
                    <a:srcRect l="10416" t="22908" r="2943" b="16335"/>
                    <a:stretch>
                      <a:fillRect/>
                    </a:stretch>
                  </pic:blipFill>
                  <pic:spPr bwMode="auto">
                    <a:xfrm>
                      <a:off x="0" y="0"/>
                      <a:ext cx="4337761" cy="2020481"/>
                    </a:xfrm>
                    <a:prstGeom prst="rect">
                      <a:avLst/>
                    </a:prstGeom>
                    <a:noFill/>
                    <a:ln w="9525">
                      <a:noFill/>
                      <a:miter lim="800000"/>
                      <a:headEnd/>
                      <a:tailEnd/>
                    </a:ln>
                  </pic:spPr>
                </pic:pic>
              </a:graphicData>
            </a:graphic>
          </wp:inline>
        </w:drawing>
      </w:r>
    </w:p>
    <w:p w:rsidR="00CD5CD4" w:rsidRPr="00CD5CD4" w:rsidRDefault="00CD5CD4" w:rsidP="00CD5CD4">
      <w:pPr>
        <w:spacing w:after="0" w:line="240" w:lineRule="auto"/>
        <w:ind w:firstLine="709"/>
        <w:jc w:val="center"/>
        <w:rPr>
          <w:rFonts w:ascii="Verdana" w:hAnsi="Verdana"/>
          <w:sz w:val="16"/>
          <w:szCs w:val="16"/>
        </w:rPr>
      </w:pPr>
      <w:r w:rsidRPr="00CD5CD4">
        <w:rPr>
          <w:rFonts w:ascii="Verdana" w:hAnsi="Verdana"/>
          <w:sz w:val="16"/>
          <w:szCs w:val="16"/>
        </w:rPr>
        <w:t>Fot. Einar Ola</w:t>
      </w:r>
    </w:p>
    <w:p w:rsidR="00FE5ACA" w:rsidRDefault="00FE5ACA" w:rsidP="00CD5CD4">
      <w:pPr>
        <w:spacing w:after="0" w:line="240" w:lineRule="auto"/>
        <w:jc w:val="both"/>
        <w:rPr>
          <w:rFonts w:ascii="Verdana" w:eastAsia="Times New Roman" w:hAnsi="Verdana" w:cs="Verdana"/>
          <w:color w:val="000000"/>
          <w:sz w:val="20"/>
          <w:szCs w:val="20"/>
        </w:rPr>
      </w:pPr>
    </w:p>
    <w:p w:rsidR="00CD5CD4" w:rsidRPr="00CD5CD4" w:rsidRDefault="00CD5CD4" w:rsidP="00CD5CD4">
      <w:pPr>
        <w:spacing w:after="0" w:line="240" w:lineRule="auto"/>
        <w:jc w:val="both"/>
        <w:rPr>
          <w:rFonts w:ascii="Verdana" w:eastAsia="Times New Roman" w:hAnsi="Verdana" w:cs="Verdana"/>
          <w:color w:val="000000"/>
          <w:sz w:val="20"/>
          <w:szCs w:val="20"/>
        </w:rPr>
      </w:pPr>
      <w:r w:rsidRPr="00CD5CD4">
        <w:rPr>
          <w:rFonts w:ascii="Verdana" w:eastAsia="Times New Roman" w:hAnsi="Verdana" w:cs="Verdana"/>
          <w:color w:val="000000"/>
          <w:sz w:val="20"/>
          <w:szCs w:val="20"/>
        </w:rPr>
        <w:t>Polskie reprezentacje zagrały w najsilniejszych (rankingowo) składach.</w:t>
      </w:r>
    </w:p>
    <w:p w:rsidR="00CD5CD4" w:rsidRPr="00CD5CD4" w:rsidRDefault="00CD5CD4" w:rsidP="00CD5CD4">
      <w:pPr>
        <w:spacing w:after="0" w:line="240" w:lineRule="auto"/>
        <w:ind w:firstLine="709"/>
        <w:jc w:val="both"/>
        <w:rPr>
          <w:rFonts w:ascii="Verdana" w:eastAsia="Times New Roman" w:hAnsi="Verdana" w:cs="Verdana"/>
          <w:color w:val="000000"/>
          <w:sz w:val="20"/>
          <w:szCs w:val="20"/>
        </w:rPr>
      </w:pPr>
      <w:r w:rsidRPr="00CD5CD4">
        <w:rPr>
          <w:rFonts w:ascii="Verdana" w:eastAsia="Times New Roman" w:hAnsi="Verdana" w:cs="Verdana"/>
          <w:color w:val="000000"/>
          <w:sz w:val="20"/>
          <w:szCs w:val="20"/>
        </w:rPr>
        <w:t>Polska drużyna w turnieju open, zgodnie z rankingiem, miała 8 numer startowy. Polacy wygrali cztery mecze, dwa zremisowali, a trzy zakończyły się porażką. Pozwoliło to na zdobycie dopiero 13 miejsca.</w:t>
      </w:r>
    </w:p>
    <w:p w:rsidR="001A7D0A" w:rsidRDefault="001A7D0A" w:rsidP="00CD5CD4">
      <w:pPr>
        <w:spacing w:after="0" w:line="240" w:lineRule="auto"/>
        <w:ind w:firstLine="709"/>
        <w:jc w:val="both"/>
        <w:rPr>
          <w:rFonts w:ascii="Verdana" w:hAnsi="Verdana"/>
          <w:b/>
          <w:sz w:val="20"/>
          <w:szCs w:val="20"/>
        </w:rPr>
      </w:pPr>
    </w:p>
    <w:p w:rsidR="001A7D0A" w:rsidRDefault="001A7D0A" w:rsidP="00CD5CD4">
      <w:pPr>
        <w:spacing w:after="0" w:line="240" w:lineRule="auto"/>
        <w:ind w:firstLine="709"/>
        <w:jc w:val="both"/>
        <w:rPr>
          <w:rFonts w:ascii="Verdana" w:hAnsi="Verdana"/>
          <w:b/>
          <w:sz w:val="20"/>
          <w:szCs w:val="20"/>
        </w:rPr>
      </w:pPr>
    </w:p>
    <w:p w:rsidR="003F50DF" w:rsidRDefault="003F50DF" w:rsidP="00CD5CD4">
      <w:pPr>
        <w:spacing w:after="0" w:line="240" w:lineRule="auto"/>
        <w:ind w:firstLine="709"/>
        <w:jc w:val="both"/>
        <w:rPr>
          <w:rFonts w:ascii="Verdana" w:hAnsi="Verdana"/>
          <w:b/>
          <w:sz w:val="20"/>
          <w:szCs w:val="20"/>
        </w:rPr>
      </w:pPr>
    </w:p>
    <w:p w:rsidR="003F50DF" w:rsidRDefault="003F50DF" w:rsidP="00CD5CD4">
      <w:pPr>
        <w:spacing w:after="0" w:line="240" w:lineRule="auto"/>
        <w:ind w:firstLine="709"/>
        <w:jc w:val="both"/>
        <w:rPr>
          <w:rFonts w:ascii="Verdana" w:hAnsi="Verdana"/>
          <w:b/>
          <w:sz w:val="20"/>
          <w:szCs w:val="20"/>
        </w:rPr>
      </w:pPr>
    </w:p>
    <w:p w:rsidR="003F50DF" w:rsidRDefault="003F50DF" w:rsidP="00CD5CD4">
      <w:pPr>
        <w:spacing w:after="0" w:line="240" w:lineRule="auto"/>
        <w:ind w:firstLine="709"/>
        <w:jc w:val="both"/>
        <w:rPr>
          <w:rFonts w:ascii="Verdana" w:hAnsi="Verdana"/>
          <w:b/>
          <w:sz w:val="20"/>
          <w:szCs w:val="20"/>
        </w:rPr>
      </w:pPr>
    </w:p>
    <w:p w:rsidR="001A7D0A" w:rsidRDefault="001A7D0A" w:rsidP="00CD5CD4">
      <w:pPr>
        <w:spacing w:after="0" w:line="240" w:lineRule="auto"/>
        <w:ind w:firstLine="709"/>
        <w:jc w:val="both"/>
        <w:rPr>
          <w:rFonts w:ascii="Verdana" w:hAnsi="Verdana"/>
          <w:b/>
          <w:sz w:val="20"/>
          <w:szCs w:val="20"/>
        </w:rPr>
      </w:pPr>
    </w:p>
    <w:p w:rsidR="001A7D0A" w:rsidRDefault="001A7D0A" w:rsidP="00CD5CD4">
      <w:pPr>
        <w:spacing w:after="0" w:line="240" w:lineRule="auto"/>
        <w:ind w:firstLine="709"/>
        <w:jc w:val="both"/>
        <w:rPr>
          <w:rFonts w:ascii="Verdana" w:hAnsi="Verdana"/>
          <w:b/>
          <w:sz w:val="20"/>
          <w:szCs w:val="20"/>
        </w:rPr>
      </w:pPr>
    </w:p>
    <w:p w:rsidR="001A7D0A" w:rsidRDefault="001A7D0A" w:rsidP="00CD5CD4">
      <w:pPr>
        <w:spacing w:after="0" w:line="240" w:lineRule="auto"/>
        <w:ind w:firstLine="709"/>
        <w:jc w:val="both"/>
        <w:rPr>
          <w:rFonts w:ascii="Verdana" w:hAnsi="Verdana"/>
          <w:b/>
          <w:sz w:val="20"/>
          <w:szCs w:val="20"/>
        </w:rPr>
      </w:pPr>
    </w:p>
    <w:p w:rsidR="00CD5CD4" w:rsidRPr="00CD5CD4" w:rsidRDefault="00CD5CD4" w:rsidP="00CD5CD4">
      <w:pPr>
        <w:spacing w:after="0" w:line="240" w:lineRule="auto"/>
        <w:ind w:firstLine="709"/>
        <w:jc w:val="both"/>
        <w:rPr>
          <w:rFonts w:ascii="Verdana" w:hAnsi="Verdana"/>
          <w:b/>
          <w:sz w:val="20"/>
          <w:szCs w:val="20"/>
        </w:rPr>
      </w:pPr>
      <w:r w:rsidRPr="00CD5CD4">
        <w:rPr>
          <w:rFonts w:ascii="Verdana" w:hAnsi="Verdana"/>
          <w:b/>
          <w:sz w:val="20"/>
          <w:szCs w:val="20"/>
        </w:rPr>
        <w:lastRenderedPageBreak/>
        <w:t>Wyniki końcowe</w:t>
      </w:r>
    </w:p>
    <w:p w:rsidR="00CD5CD4" w:rsidRPr="00CD5CD4" w:rsidRDefault="00554EFD" w:rsidP="00FE5ACA">
      <w:pPr>
        <w:spacing w:after="0" w:line="240" w:lineRule="auto"/>
        <w:ind w:firstLine="709"/>
        <w:jc w:val="center"/>
        <w:rPr>
          <w:rFonts w:ascii="Verdana" w:hAnsi="Verdana"/>
          <w:sz w:val="20"/>
          <w:szCs w:val="20"/>
        </w:rPr>
      </w:pPr>
      <w:r>
        <w:rPr>
          <w:rFonts w:ascii="Verdana" w:hAnsi="Verdana"/>
          <w:noProof/>
          <w:sz w:val="20"/>
          <w:szCs w:val="20"/>
          <w:lang w:eastAsia="pl-PL"/>
        </w:rPr>
        <w:drawing>
          <wp:inline distT="0" distB="0" distL="0" distR="0">
            <wp:extent cx="4227454" cy="2706907"/>
            <wp:effectExtent l="19050" t="0" r="1646" b="0"/>
            <wp:docPr id="2" name="Obraz 12" descr="DME 2015 tabela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DME 2015 tabela open"/>
                    <pic:cNvPicPr>
                      <a:picLocks noChangeAspect="1" noChangeArrowheads="1"/>
                    </pic:cNvPicPr>
                  </pic:nvPicPr>
                  <pic:blipFill>
                    <a:blip r:embed="rId10" cstate="print"/>
                    <a:srcRect/>
                    <a:stretch>
                      <a:fillRect/>
                    </a:stretch>
                  </pic:blipFill>
                  <pic:spPr bwMode="auto">
                    <a:xfrm>
                      <a:off x="0" y="0"/>
                      <a:ext cx="4227454" cy="2706907"/>
                    </a:xfrm>
                    <a:prstGeom prst="rect">
                      <a:avLst/>
                    </a:prstGeom>
                    <a:noFill/>
                    <a:ln w="9525">
                      <a:noFill/>
                      <a:miter lim="800000"/>
                      <a:headEnd/>
                      <a:tailEnd/>
                    </a:ln>
                  </pic:spPr>
                </pic:pic>
              </a:graphicData>
            </a:graphic>
          </wp:inline>
        </w:drawing>
      </w:r>
    </w:p>
    <w:p w:rsidR="00CD5CD4" w:rsidRDefault="00CD5CD4" w:rsidP="00CD5CD4">
      <w:pPr>
        <w:spacing w:after="0" w:line="240" w:lineRule="auto"/>
        <w:ind w:firstLine="709"/>
        <w:jc w:val="both"/>
        <w:rPr>
          <w:rFonts w:ascii="Verdana" w:eastAsia="Times New Roman" w:hAnsi="Verdana" w:cs="Verdana"/>
          <w:color w:val="000000"/>
          <w:sz w:val="20"/>
          <w:szCs w:val="20"/>
        </w:rPr>
      </w:pPr>
    </w:p>
    <w:p w:rsidR="00CD5CD4" w:rsidRPr="00CD5CD4" w:rsidRDefault="00CD5CD4" w:rsidP="00CD5CD4">
      <w:pPr>
        <w:spacing w:after="0" w:line="240" w:lineRule="auto"/>
        <w:ind w:firstLine="709"/>
        <w:jc w:val="both"/>
        <w:rPr>
          <w:rFonts w:ascii="Verdana" w:eastAsia="Times New Roman" w:hAnsi="Verdana" w:cs="Verdana"/>
          <w:color w:val="000000"/>
          <w:sz w:val="20"/>
          <w:szCs w:val="20"/>
        </w:rPr>
      </w:pPr>
      <w:r w:rsidRPr="00CD5CD4">
        <w:rPr>
          <w:rFonts w:ascii="Verdana" w:eastAsia="Times New Roman" w:hAnsi="Verdana" w:cs="Verdana"/>
          <w:color w:val="000000"/>
          <w:sz w:val="20"/>
          <w:szCs w:val="20"/>
        </w:rPr>
        <w:t xml:space="preserve">W skład drużyny wchodzili czołowi polscy arcymistrzowie: Radosław Wojtaszek, Jan-Krzysztof Duda, Grzegorz Gajewski, Mateusz Bartel i Robert Kempiński. Trenerem zespołu, po raz pierwszy, był arcymistrz Bartosz Soćko. </w:t>
      </w:r>
    </w:p>
    <w:p w:rsidR="00CD5CD4" w:rsidRPr="00CD5CD4" w:rsidRDefault="00CD5CD4" w:rsidP="00CD5CD4">
      <w:pPr>
        <w:spacing w:after="0" w:line="240" w:lineRule="auto"/>
        <w:ind w:firstLine="709"/>
        <w:jc w:val="center"/>
        <w:rPr>
          <w:rFonts w:ascii="Verdana" w:hAnsi="Verdana"/>
          <w:sz w:val="20"/>
          <w:szCs w:val="20"/>
        </w:rPr>
      </w:pPr>
      <w:r w:rsidRPr="00CD5CD4">
        <w:rPr>
          <w:rFonts w:ascii="Verdana" w:hAnsi="Verdana"/>
          <w:sz w:val="20"/>
          <w:szCs w:val="20"/>
        </w:rPr>
        <w:br/>
      </w:r>
      <w:r w:rsidR="00554EFD">
        <w:rPr>
          <w:rFonts w:ascii="Verdana" w:hAnsi="Verdana"/>
          <w:noProof/>
          <w:sz w:val="20"/>
          <w:szCs w:val="20"/>
          <w:lang w:eastAsia="pl-PL"/>
        </w:rPr>
        <w:drawing>
          <wp:inline distT="0" distB="0" distL="0" distR="0">
            <wp:extent cx="3609975" cy="1990725"/>
            <wp:effectExtent l="19050" t="0" r="9525" b="0"/>
            <wp:docPr id="3" name="Obraz 5" descr="http://pzszach.org.pl/userfiles/image/0%20DME%202015/polacy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http://pzszach.org.pl/userfiles/image/0%20DME%202015/polacy_r1.jpg"/>
                    <pic:cNvPicPr>
                      <a:picLocks noChangeAspect="1" noChangeArrowheads="1"/>
                    </pic:cNvPicPr>
                  </pic:nvPicPr>
                  <pic:blipFill>
                    <a:blip r:embed="rId11" cstate="print"/>
                    <a:srcRect l="7111" t="24277" r="1440"/>
                    <a:stretch>
                      <a:fillRect/>
                    </a:stretch>
                  </pic:blipFill>
                  <pic:spPr bwMode="auto">
                    <a:xfrm>
                      <a:off x="0" y="0"/>
                      <a:ext cx="3609975" cy="1990725"/>
                    </a:xfrm>
                    <a:prstGeom prst="rect">
                      <a:avLst/>
                    </a:prstGeom>
                    <a:noFill/>
                    <a:ln w="9525">
                      <a:noFill/>
                      <a:miter lim="800000"/>
                      <a:headEnd/>
                      <a:tailEnd/>
                    </a:ln>
                  </pic:spPr>
                </pic:pic>
              </a:graphicData>
            </a:graphic>
          </wp:inline>
        </w:drawing>
      </w:r>
    </w:p>
    <w:p w:rsidR="00CD5CD4" w:rsidRPr="00CD5CD4" w:rsidRDefault="00CD5CD4" w:rsidP="00CD5CD4">
      <w:pPr>
        <w:spacing w:after="0" w:line="240" w:lineRule="auto"/>
        <w:ind w:firstLine="709"/>
        <w:jc w:val="center"/>
        <w:rPr>
          <w:rFonts w:ascii="Verdana" w:eastAsia="Times New Roman" w:hAnsi="Verdana" w:cs="Verdana"/>
          <w:color w:val="000000"/>
          <w:sz w:val="16"/>
          <w:szCs w:val="16"/>
        </w:rPr>
      </w:pPr>
      <w:r w:rsidRPr="00CD5CD4">
        <w:rPr>
          <w:rFonts w:ascii="Verdana" w:eastAsia="Times New Roman" w:hAnsi="Verdana" w:cs="Verdana"/>
          <w:color w:val="000000"/>
          <w:sz w:val="16"/>
          <w:szCs w:val="16"/>
        </w:rPr>
        <w:t>Bojowe nastroje przed pierwszą rundą (fot. strona organizatora)</w:t>
      </w:r>
    </w:p>
    <w:p w:rsidR="00CD5CD4" w:rsidRDefault="00CD5CD4" w:rsidP="00CD5CD4">
      <w:pPr>
        <w:spacing w:after="0" w:line="240" w:lineRule="auto"/>
        <w:ind w:firstLine="709"/>
        <w:jc w:val="both"/>
        <w:rPr>
          <w:rFonts w:ascii="Verdana" w:eastAsia="Times New Roman" w:hAnsi="Verdana" w:cs="Verdana"/>
          <w:color w:val="000000"/>
          <w:sz w:val="20"/>
          <w:szCs w:val="20"/>
        </w:rPr>
      </w:pPr>
    </w:p>
    <w:p w:rsidR="00CD5CD4" w:rsidRDefault="00CD5CD4" w:rsidP="00CD5CD4">
      <w:pPr>
        <w:spacing w:after="0" w:line="240" w:lineRule="auto"/>
        <w:ind w:firstLine="709"/>
        <w:jc w:val="both"/>
        <w:rPr>
          <w:rFonts w:ascii="Verdana" w:eastAsia="Times New Roman" w:hAnsi="Verdana" w:cs="Verdana"/>
          <w:color w:val="000000"/>
          <w:sz w:val="20"/>
          <w:szCs w:val="20"/>
        </w:rPr>
      </w:pPr>
      <w:r w:rsidRPr="00CD5CD4">
        <w:rPr>
          <w:rFonts w:ascii="Verdana" w:eastAsia="Times New Roman" w:hAnsi="Verdana" w:cs="Verdana"/>
          <w:color w:val="000000"/>
          <w:sz w:val="20"/>
          <w:szCs w:val="20"/>
        </w:rPr>
        <w:t>Najlepsze wyniki indywidualne uzyskali Jan-Krzysztof Duda (5,5 punktów z 9 partii), Mateusz Bartel (5/8) i Robert Kempiński (3,5/5 - srebrny medal indywidualny na szachownicy rezerwowej).</w:t>
      </w:r>
    </w:p>
    <w:p w:rsidR="003D2ECB" w:rsidRPr="00CD5CD4" w:rsidRDefault="003D2ECB" w:rsidP="00CD5CD4">
      <w:pPr>
        <w:spacing w:after="0" w:line="240" w:lineRule="auto"/>
        <w:ind w:firstLine="709"/>
        <w:jc w:val="both"/>
        <w:rPr>
          <w:rFonts w:ascii="Verdana" w:eastAsia="Times New Roman" w:hAnsi="Verdana" w:cs="Verdana"/>
          <w:color w:val="000000"/>
          <w:sz w:val="20"/>
          <w:szCs w:val="20"/>
        </w:rPr>
      </w:pPr>
    </w:p>
    <w:p w:rsidR="00CD5CD4" w:rsidRPr="00CD5CD4" w:rsidRDefault="00554EFD" w:rsidP="00CE0F62">
      <w:pPr>
        <w:spacing w:after="0" w:line="240" w:lineRule="auto"/>
        <w:ind w:firstLine="709"/>
        <w:jc w:val="both"/>
        <w:rPr>
          <w:rFonts w:ascii="Verdana" w:hAnsi="Verdana"/>
          <w:sz w:val="20"/>
          <w:szCs w:val="20"/>
        </w:rPr>
      </w:pPr>
      <w:r>
        <w:rPr>
          <w:rFonts w:ascii="Verdana" w:hAnsi="Verdana"/>
          <w:noProof/>
          <w:sz w:val="20"/>
          <w:szCs w:val="20"/>
          <w:lang w:eastAsia="pl-PL"/>
        </w:rPr>
        <w:drawing>
          <wp:inline distT="0" distB="0" distL="0" distR="0">
            <wp:extent cx="6098017" cy="1905000"/>
            <wp:effectExtent l="19050" t="0" r="0" b="0"/>
            <wp:docPr id="4" name="Obraz 11" descr="DME 2015 pol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DME 2015 polacy"/>
                    <pic:cNvPicPr>
                      <a:picLocks noChangeAspect="1" noChangeArrowheads="1"/>
                    </pic:cNvPicPr>
                  </pic:nvPicPr>
                  <pic:blipFill>
                    <a:blip r:embed="rId12" cstate="print"/>
                    <a:srcRect/>
                    <a:stretch>
                      <a:fillRect/>
                    </a:stretch>
                  </pic:blipFill>
                  <pic:spPr bwMode="auto">
                    <a:xfrm>
                      <a:off x="0" y="0"/>
                      <a:ext cx="6114252" cy="1910072"/>
                    </a:xfrm>
                    <a:prstGeom prst="rect">
                      <a:avLst/>
                    </a:prstGeom>
                    <a:noFill/>
                    <a:ln w="9525">
                      <a:noFill/>
                      <a:miter lim="800000"/>
                      <a:headEnd/>
                      <a:tailEnd/>
                    </a:ln>
                  </pic:spPr>
                </pic:pic>
              </a:graphicData>
            </a:graphic>
          </wp:inline>
        </w:drawing>
      </w:r>
    </w:p>
    <w:p w:rsidR="00CD5CD4" w:rsidRDefault="00CD5CD4" w:rsidP="00CE0F62">
      <w:pPr>
        <w:spacing w:after="0" w:line="240" w:lineRule="auto"/>
        <w:ind w:firstLine="708"/>
        <w:jc w:val="both"/>
        <w:rPr>
          <w:rFonts w:ascii="Verdana" w:eastAsia="Times New Roman" w:hAnsi="Verdana" w:cs="Verdana"/>
          <w:color w:val="000000"/>
          <w:sz w:val="20"/>
          <w:szCs w:val="20"/>
        </w:rPr>
      </w:pPr>
      <w:r w:rsidRPr="00CD5CD4">
        <w:rPr>
          <w:rFonts w:ascii="Verdana" w:hAnsi="Verdana"/>
          <w:sz w:val="20"/>
          <w:szCs w:val="20"/>
        </w:rPr>
        <w:br/>
      </w:r>
      <w:r w:rsidR="003B3C93">
        <w:rPr>
          <w:rFonts w:ascii="Verdana" w:eastAsia="Times New Roman" w:hAnsi="Verdana" w:cs="Verdana"/>
          <w:color w:val="000000"/>
          <w:sz w:val="20"/>
          <w:szCs w:val="20"/>
        </w:rPr>
        <w:t xml:space="preserve">            </w:t>
      </w:r>
      <w:r w:rsidR="003D2ECB">
        <w:rPr>
          <w:rFonts w:ascii="Verdana" w:eastAsia="Times New Roman" w:hAnsi="Verdana" w:cs="Verdana"/>
          <w:color w:val="000000"/>
          <w:sz w:val="20"/>
          <w:szCs w:val="20"/>
        </w:rPr>
        <w:t>Nasze reprezentantki miały</w:t>
      </w:r>
      <w:r w:rsidRPr="00CD5CD4">
        <w:rPr>
          <w:rFonts w:ascii="Verdana" w:eastAsia="Times New Roman" w:hAnsi="Verdana" w:cs="Verdana"/>
          <w:color w:val="000000"/>
          <w:sz w:val="20"/>
          <w:szCs w:val="20"/>
        </w:rPr>
        <w:t xml:space="preserve"> 4 numer startowy i na takim samym miejscu zakończyły zawody. Polki wygrały pięciokrotnie, raz zremisowały, a przegrały trzy razy – tylko z drużynami znajdującymi się na podium.</w:t>
      </w:r>
    </w:p>
    <w:p w:rsidR="001A7D0A" w:rsidRPr="00CD5CD4" w:rsidRDefault="001A7D0A" w:rsidP="00CE0F62">
      <w:pPr>
        <w:spacing w:after="0" w:line="240" w:lineRule="auto"/>
        <w:ind w:firstLine="708"/>
        <w:jc w:val="both"/>
        <w:rPr>
          <w:rFonts w:ascii="Verdana" w:eastAsia="Times New Roman" w:hAnsi="Verdana" w:cs="Verdana"/>
          <w:color w:val="000000"/>
          <w:sz w:val="20"/>
          <w:szCs w:val="20"/>
        </w:rPr>
      </w:pPr>
    </w:p>
    <w:p w:rsidR="00CD5CD4" w:rsidRPr="00CD5CD4" w:rsidRDefault="00CD5CD4" w:rsidP="00CD5CD4">
      <w:pPr>
        <w:spacing w:after="0" w:line="240" w:lineRule="auto"/>
        <w:ind w:firstLine="709"/>
        <w:jc w:val="both"/>
        <w:rPr>
          <w:rFonts w:ascii="Verdana" w:hAnsi="Verdana"/>
          <w:b/>
          <w:sz w:val="20"/>
          <w:szCs w:val="20"/>
        </w:rPr>
      </w:pPr>
      <w:r w:rsidRPr="00CD5CD4">
        <w:rPr>
          <w:rFonts w:ascii="Verdana" w:hAnsi="Verdana"/>
          <w:b/>
          <w:sz w:val="20"/>
          <w:szCs w:val="20"/>
        </w:rPr>
        <w:lastRenderedPageBreak/>
        <w:t>Wyniki końcowe</w:t>
      </w:r>
    </w:p>
    <w:p w:rsidR="00CD5CD4" w:rsidRPr="00CD5CD4" w:rsidRDefault="00554EFD" w:rsidP="00C26DCC">
      <w:pPr>
        <w:spacing w:after="0" w:line="240" w:lineRule="auto"/>
        <w:ind w:firstLine="709"/>
        <w:jc w:val="center"/>
        <w:rPr>
          <w:rFonts w:ascii="Verdana" w:hAnsi="Verdana"/>
          <w:sz w:val="20"/>
          <w:szCs w:val="20"/>
        </w:rPr>
      </w:pPr>
      <w:r>
        <w:rPr>
          <w:rFonts w:ascii="Verdana" w:hAnsi="Verdana"/>
          <w:noProof/>
          <w:sz w:val="20"/>
          <w:szCs w:val="20"/>
          <w:lang w:eastAsia="pl-PL"/>
        </w:rPr>
        <w:drawing>
          <wp:inline distT="0" distB="0" distL="0" distR="0">
            <wp:extent cx="4800600" cy="2457450"/>
            <wp:effectExtent l="19050" t="0" r="0" b="0"/>
            <wp:docPr id="5" name="Obraz 13" descr="DME 2015 tabela kob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DME 2015 tabela kobiety"/>
                    <pic:cNvPicPr>
                      <a:picLocks noChangeAspect="1" noChangeArrowheads="1"/>
                    </pic:cNvPicPr>
                  </pic:nvPicPr>
                  <pic:blipFill>
                    <a:blip r:embed="rId13" cstate="print"/>
                    <a:srcRect/>
                    <a:stretch>
                      <a:fillRect/>
                    </a:stretch>
                  </pic:blipFill>
                  <pic:spPr bwMode="auto">
                    <a:xfrm>
                      <a:off x="0" y="0"/>
                      <a:ext cx="4800600" cy="2457450"/>
                    </a:xfrm>
                    <a:prstGeom prst="rect">
                      <a:avLst/>
                    </a:prstGeom>
                    <a:noFill/>
                    <a:ln w="9525">
                      <a:noFill/>
                      <a:miter lim="800000"/>
                      <a:headEnd/>
                      <a:tailEnd/>
                    </a:ln>
                  </pic:spPr>
                </pic:pic>
              </a:graphicData>
            </a:graphic>
          </wp:inline>
        </w:drawing>
      </w:r>
    </w:p>
    <w:p w:rsidR="00CD5CD4" w:rsidRPr="00CD5CD4" w:rsidRDefault="00CD5CD4" w:rsidP="00CD5CD4">
      <w:pPr>
        <w:spacing w:after="0" w:line="240" w:lineRule="auto"/>
        <w:ind w:firstLine="709"/>
        <w:jc w:val="both"/>
        <w:rPr>
          <w:rFonts w:ascii="Verdana" w:hAnsi="Verdana"/>
          <w:sz w:val="20"/>
          <w:szCs w:val="20"/>
        </w:rPr>
      </w:pPr>
    </w:p>
    <w:p w:rsidR="00CD5CD4" w:rsidRDefault="00CD5CD4" w:rsidP="003D2ECB">
      <w:pPr>
        <w:spacing w:after="0" w:line="240" w:lineRule="auto"/>
        <w:ind w:firstLine="709"/>
        <w:jc w:val="both"/>
        <w:rPr>
          <w:rFonts w:ascii="Verdana" w:eastAsia="Times New Roman" w:hAnsi="Verdana" w:cs="Verdana"/>
          <w:color w:val="000000"/>
          <w:sz w:val="20"/>
          <w:szCs w:val="20"/>
        </w:rPr>
      </w:pPr>
      <w:r w:rsidRPr="00CD5CD4">
        <w:rPr>
          <w:rFonts w:ascii="Verdana" w:eastAsia="Times New Roman" w:hAnsi="Verdana" w:cs="Verdana"/>
          <w:color w:val="000000"/>
          <w:sz w:val="20"/>
          <w:szCs w:val="20"/>
        </w:rPr>
        <w:t xml:space="preserve">W polskiej drużynie znalazły się nasze najlepsze arcymistrzynie: Monika Soćko, Jolanta Zawadzka, Iweta Rajlich, Karina Szczepkowska-Horowska i Joanna Majdan-Gajewska. Trenerem reprezentacji kobiet tradycyjnie był Marek Matlak. Najlepiej w drużynie spisały się Joanna Majdan-Gajewska (4,5 punktów </w:t>
      </w:r>
      <w:r w:rsidR="003F50DF">
        <w:rPr>
          <w:rFonts w:ascii="Verdana" w:eastAsia="Times New Roman" w:hAnsi="Verdana" w:cs="Verdana"/>
          <w:color w:val="000000"/>
          <w:sz w:val="20"/>
          <w:szCs w:val="20"/>
        </w:rPr>
        <w:t xml:space="preserve">              </w:t>
      </w:r>
      <w:r w:rsidRPr="00CD5CD4">
        <w:rPr>
          <w:rFonts w:ascii="Verdana" w:eastAsia="Times New Roman" w:hAnsi="Verdana" w:cs="Verdana"/>
          <w:color w:val="000000"/>
          <w:sz w:val="20"/>
          <w:szCs w:val="20"/>
        </w:rPr>
        <w:t>z 7 partii – złoty medal indywidualny na szachownicy rezerwowej) i Karina Szczepkowska-Horowska (4/6).</w:t>
      </w:r>
    </w:p>
    <w:p w:rsidR="00CD5CD4" w:rsidRPr="00CD5CD4" w:rsidRDefault="00CD5CD4" w:rsidP="00CD5CD4">
      <w:pPr>
        <w:spacing w:after="0" w:line="240" w:lineRule="auto"/>
        <w:ind w:firstLine="709"/>
        <w:jc w:val="both"/>
        <w:rPr>
          <w:rFonts w:ascii="Verdana" w:eastAsia="Times New Roman" w:hAnsi="Verdana" w:cs="Verdana"/>
          <w:color w:val="000000"/>
          <w:sz w:val="20"/>
          <w:szCs w:val="20"/>
        </w:rPr>
      </w:pPr>
    </w:p>
    <w:p w:rsidR="00CD5CD4" w:rsidRPr="00CD5CD4" w:rsidRDefault="00554EFD" w:rsidP="00CD5CD4">
      <w:pPr>
        <w:spacing w:after="0" w:line="240" w:lineRule="auto"/>
        <w:ind w:firstLine="709"/>
        <w:jc w:val="both"/>
        <w:rPr>
          <w:rFonts w:ascii="Verdana" w:hAnsi="Verdana"/>
          <w:sz w:val="20"/>
          <w:szCs w:val="20"/>
        </w:rPr>
      </w:pPr>
      <w:r>
        <w:rPr>
          <w:rFonts w:ascii="Verdana" w:hAnsi="Verdana"/>
          <w:noProof/>
          <w:sz w:val="20"/>
          <w:szCs w:val="20"/>
          <w:lang w:eastAsia="pl-PL"/>
        </w:rPr>
        <w:drawing>
          <wp:inline distT="0" distB="0" distL="0" distR="0">
            <wp:extent cx="5762625" cy="1771650"/>
            <wp:effectExtent l="19050" t="0" r="9525" b="0"/>
            <wp:docPr id="6" name="Obraz 10" descr="DME 2015 pol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DME 2015 polki"/>
                    <pic:cNvPicPr>
                      <a:picLocks noChangeAspect="1" noChangeArrowheads="1"/>
                    </pic:cNvPicPr>
                  </pic:nvPicPr>
                  <pic:blipFill>
                    <a:blip r:embed="rId14" cstate="print"/>
                    <a:srcRect/>
                    <a:stretch>
                      <a:fillRect/>
                    </a:stretch>
                  </pic:blipFill>
                  <pic:spPr bwMode="auto">
                    <a:xfrm>
                      <a:off x="0" y="0"/>
                      <a:ext cx="5762625" cy="1771650"/>
                    </a:xfrm>
                    <a:prstGeom prst="rect">
                      <a:avLst/>
                    </a:prstGeom>
                    <a:noFill/>
                    <a:ln w="9525">
                      <a:noFill/>
                      <a:miter lim="800000"/>
                      <a:headEnd/>
                      <a:tailEnd/>
                    </a:ln>
                  </pic:spPr>
                </pic:pic>
              </a:graphicData>
            </a:graphic>
          </wp:inline>
        </w:drawing>
      </w:r>
    </w:p>
    <w:p w:rsidR="003D2ECB" w:rsidRDefault="003D2ECB" w:rsidP="003B3C93">
      <w:pPr>
        <w:spacing w:after="0" w:line="240" w:lineRule="auto"/>
        <w:jc w:val="both"/>
        <w:rPr>
          <w:rFonts w:ascii="Verdana" w:hAnsi="Verdana"/>
          <w:sz w:val="20"/>
          <w:szCs w:val="20"/>
        </w:rPr>
      </w:pPr>
    </w:p>
    <w:p w:rsidR="00CD5CD4" w:rsidRPr="00CD5CD4" w:rsidRDefault="00CD5CD4" w:rsidP="003B3C93">
      <w:pPr>
        <w:spacing w:after="0" w:line="240" w:lineRule="auto"/>
        <w:jc w:val="both"/>
        <w:rPr>
          <w:rFonts w:ascii="Verdana" w:hAnsi="Verdana"/>
          <w:sz w:val="20"/>
          <w:szCs w:val="20"/>
        </w:rPr>
      </w:pPr>
      <w:r w:rsidRPr="00CD5CD4">
        <w:rPr>
          <w:rFonts w:ascii="Verdana" w:hAnsi="Verdana"/>
          <w:sz w:val="20"/>
          <w:szCs w:val="20"/>
        </w:rPr>
        <w:t xml:space="preserve">Kierownikiem ekipy była </w:t>
      </w:r>
      <w:r w:rsidRPr="00CD5CD4">
        <w:rPr>
          <w:rFonts w:ascii="Verdana" w:hAnsi="Verdana"/>
          <w:b/>
          <w:sz w:val="20"/>
          <w:szCs w:val="20"/>
        </w:rPr>
        <w:t>Agnieszka Fornal-Urban.</w:t>
      </w:r>
    </w:p>
    <w:p w:rsidR="00CD5CD4" w:rsidRDefault="00CD5CD4" w:rsidP="00CD5CD4">
      <w:pPr>
        <w:spacing w:after="0" w:line="240" w:lineRule="auto"/>
        <w:ind w:firstLine="709"/>
        <w:jc w:val="both"/>
        <w:rPr>
          <w:rFonts w:ascii="Verdana" w:eastAsia="Times New Roman" w:hAnsi="Verdana" w:cs="Verdana"/>
          <w:color w:val="000000"/>
          <w:sz w:val="20"/>
          <w:szCs w:val="20"/>
        </w:rPr>
      </w:pPr>
      <w:r w:rsidRPr="00CD5CD4">
        <w:rPr>
          <w:rFonts w:ascii="Verdana" w:eastAsia="Times New Roman" w:hAnsi="Verdana" w:cs="Verdana"/>
          <w:color w:val="000000"/>
          <w:sz w:val="20"/>
          <w:szCs w:val="20"/>
        </w:rPr>
        <w:t>Na mistrzostwach mieliśmy trzech polskich sędziów: prezesa PZSzach Tomasza Delegę (sędzia główny turnieju kobiet), Aleksandra Sokólskiego i Magdalenę Judek (fot. Agnieszka Fornal-Urban)</w:t>
      </w:r>
      <w:r w:rsidR="003D2ECB">
        <w:rPr>
          <w:rFonts w:ascii="Verdana" w:eastAsia="Times New Roman" w:hAnsi="Verdana" w:cs="Verdana"/>
          <w:color w:val="000000"/>
          <w:sz w:val="20"/>
          <w:szCs w:val="20"/>
        </w:rPr>
        <w:t>.</w:t>
      </w:r>
    </w:p>
    <w:p w:rsidR="00CD5CD4" w:rsidRDefault="00CD5CD4" w:rsidP="00D011AD">
      <w:pPr>
        <w:spacing w:after="0" w:line="240" w:lineRule="auto"/>
        <w:ind w:firstLine="709"/>
        <w:jc w:val="both"/>
        <w:rPr>
          <w:rFonts w:ascii="Verdana" w:eastAsia="Times New Roman" w:hAnsi="Verdana" w:cs="Verdana"/>
          <w:color w:val="000000"/>
          <w:sz w:val="20"/>
          <w:szCs w:val="20"/>
        </w:rPr>
      </w:pPr>
      <w:r w:rsidRPr="00CD5CD4">
        <w:rPr>
          <w:rFonts w:ascii="Verdana" w:eastAsia="Times New Roman" w:hAnsi="Verdana" w:cs="Verdana"/>
          <w:color w:val="000000"/>
          <w:sz w:val="20"/>
          <w:szCs w:val="20"/>
        </w:rPr>
        <w:t>W rozegranych w dniach 1-16 września 2015</w:t>
      </w:r>
      <w:r w:rsidR="00D011AD">
        <w:rPr>
          <w:rFonts w:ascii="Verdana" w:eastAsia="Times New Roman" w:hAnsi="Verdana" w:cs="Verdana"/>
          <w:color w:val="000000"/>
          <w:sz w:val="20"/>
          <w:szCs w:val="20"/>
        </w:rPr>
        <w:t xml:space="preserve"> r.</w:t>
      </w:r>
      <w:r w:rsidRPr="00CD5CD4">
        <w:rPr>
          <w:rFonts w:ascii="Verdana" w:eastAsia="Times New Roman" w:hAnsi="Verdana" w:cs="Verdana"/>
          <w:color w:val="000000"/>
          <w:sz w:val="20"/>
          <w:szCs w:val="20"/>
        </w:rPr>
        <w:t xml:space="preserve">, w Chanty-Mansyjsku (Rosja), </w:t>
      </w:r>
      <w:r w:rsidRPr="00492D72">
        <w:rPr>
          <w:rFonts w:ascii="Verdana" w:eastAsia="Times New Roman" w:hAnsi="Verdana" w:cs="Verdana"/>
          <w:b/>
          <w:color w:val="000000"/>
          <w:sz w:val="20"/>
          <w:szCs w:val="20"/>
        </w:rPr>
        <w:t>Mistrzostwach Świata do 20</w:t>
      </w:r>
      <w:r w:rsidRPr="00CD5CD4">
        <w:rPr>
          <w:rFonts w:ascii="Verdana" w:eastAsia="Times New Roman" w:hAnsi="Verdana" w:cs="Verdana"/>
          <w:color w:val="000000"/>
          <w:sz w:val="20"/>
          <w:szCs w:val="20"/>
        </w:rPr>
        <w:t xml:space="preserve"> lat ogromny sukces odniósł GM Jan-Krzysztof Duda (MKS MOS Wieliczka) zdobywając srebrny medal.</w:t>
      </w:r>
    </w:p>
    <w:p w:rsidR="00CD5CD4" w:rsidRPr="0038107B" w:rsidRDefault="00CD5CD4" w:rsidP="00CD5CD4">
      <w:pPr>
        <w:spacing w:after="0" w:line="240" w:lineRule="auto"/>
        <w:ind w:firstLine="709"/>
        <w:jc w:val="both"/>
        <w:rPr>
          <w:rFonts w:ascii="Verdana" w:eastAsia="Times New Roman" w:hAnsi="Verdana" w:cs="Verdana"/>
          <w:color w:val="000000"/>
          <w:sz w:val="20"/>
          <w:szCs w:val="20"/>
        </w:rPr>
      </w:pPr>
      <w:r w:rsidRPr="0038107B">
        <w:rPr>
          <w:rFonts w:ascii="Verdana" w:eastAsia="Times New Roman" w:hAnsi="Verdana" w:cs="Verdana"/>
          <w:color w:val="000000"/>
          <w:sz w:val="20"/>
          <w:szCs w:val="20"/>
        </w:rPr>
        <w:t xml:space="preserve">Polak w trzynastu rozegranych partiach zdobył 10 punktów, tyle samo ile triumfator GM Mikhail Antipov z Rosji. W ostatniej rundzie, w której toczył się między zawodnikami pojedynek „korespondencyjny”, arcymistrz z Rosji wygrywając swoją partię nadrobił 0,5 punktu straty do Polaka, który tylko zremisował. </w:t>
      </w:r>
    </w:p>
    <w:p w:rsidR="00CD5CD4" w:rsidRPr="0038107B" w:rsidRDefault="00CD5CD4" w:rsidP="00CD5CD4">
      <w:pPr>
        <w:spacing w:after="0" w:line="240" w:lineRule="auto"/>
        <w:ind w:firstLine="709"/>
        <w:jc w:val="both"/>
        <w:rPr>
          <w:rFonts w:ascii="Verdana" w:hAnsi="Verdana"/>
          <w:sz w:val="20"/>
          <w:szCs w:val="20"/>
        </w:rPr>
      </w:pPr>
      <w:r w:rsidRPr="0038107B">
        <w:rPr>
          <w:rFonts w:ascii="Verdana" w:eastAsia="Times New Roman" w:hAnsi="Verdana" w:cs="Verdana"/>
          <w:color w:val="000000"/>
          <w:sz w:val="20"/>
          <w:szCs w:val="20"/>
        </w:rPr>
        <w:t>O tytule mistrzowskim zdecydowała dopiero trzecia w ko</w:t>
      </w:r>
      <w:r w:rsidR="003B3C93" w:rsidRPr="0038107B">
        <w:rPr>
          <w:rFonts w:ascii="Verdana" w:eastAsia="Times New Roman" w:hAnsi="Verdana" w:cs="Verdana"/>
          <w:color w:val="000000"/>
          <w:sz w:val="20"/>
          <w:szCs w:val="20"/>
        </w:rPr>
        <w:t xml:space="preserve">lejności punktacja pomocnicza. </w:t>
      </w:r>
      <w:r w:rsidRPr="0038107B">
        <w:rPr>
          <w:rFonts w:ascii="Verdana" w:hAnsi="Verdana"/>
          <w:sz w:val="20"/>
          <w:szCs w:val="20"/>
        </w:rPr>
        <w:t xml:space="preserve">„Przez cały turniej prowadziłem, jednak Misza miał świetną końcówkę wygrywając trzy ostatnie partie. </w:t>
      </w:r>
      <w:r w:rsidR="00C26DCC" w:rsidRPr="0038107B">
        <w:rPr>
          <w:rFonts w:ascii="Verdana" w:hAnsi="Verdana"/>
          <w:sz w:val="20"/>
          <w:szCs w:val="20"/>
        </w:rPr>
        <w:t xml:space="preserve">                   </w:t>
      </w:r>
      <w:r w:rsidRPr="0038107B">
        <w:rPr>
          <w:rFonts w:ascii="Verdana" w:hAnsi="Verdana"/>
          <w:sz w:val="20"/>
          <w:szCs w:val="20"/>
        </w:rPr>
        <w:t xml:space="preserve">Z zajęcia drugiego miejsca jednak jestem zadowolony. Nie przegrałem żadnej partii, wygrałem ich 7 </w:t>
      </w:r>
      <w:r w:rsidR="00C26DCC" w:rsidRPr="0038107B">
        <w:rPr>
          <w:rFonts w:ascii="Verdana" w:hAnsi="Verdana"/>
          <w:sz w:val="20"/>
          <w:szCs w:val="20"/>
        </w:rPr>
        <w:t xml:space="preserve">                </w:t>
      </w:r>
      <w:r w:rsidRPr="0038107B">
        <w:rPr>
          <w:rFonts w:ascii="Verdana" w:hAnsi="Verdana"/>
          <w:sz w:val="20"/>
          <w:szCs w:val="20"/>
        </w:rPr>
        <w:t>i zdobyłem kolejne 13 punktów do rankingu ELO. Mam jeszcze 3 lata gry przed sobą w tej kategorii wiekowej i nie zamierzam odpuścić.” – powiedział po zakończeniu mistrzostw Jan-Krzysztof Duda.</w:t>
      </w:r>
    </w:p>
    <w:p w:rsidR="00CD5CD4" w:rsidRPr="0038107B" w:rsidRDefault="00CD5CD4" w:rsidP="00CD5CD4">
      <w:pPr>
        <w:spacing w:after="0" w:line="240" w:lineRule="auto"/>
        <w:ind w:firstLine="709"/>
        <w:jc w:val="both"/>
        <w:rPr>
          <w:rFonts w:ascii="Verdana" w:eastAsia="Times New Roman" w:hAnsi="Verdana" w:cs="Verdana"/>
          <w:color w:val="000000"/>
          <w:sz w:val="20"/>
          <w:szCs w:val="20"/>
        </w:rPr>
      </w:pPr>
      <w:r w:rsidRPr="0038107B">
        <w:rPr>
          <w:rFonts w:ascii="Verdana" w:eastAsia="Times New Roman" w:hAnsi="Verdana" w:cs="Verdana"/>
          <w:color w:val="000000"/>
          <w:sz w:val="20"/>
          <w:szCs w:val="20"/>
        </w:rPr>
        <w:t xml:space="preserve">Zdobywając tytuł wicemistrza świata do 20 lat, Jan-Krzysztof Duda poprawił swoje osiągnięcie </w:t>
      </w:r>
      <w:r w:rsidR="00C26DCC" w:rsidRPr="0038107B">
        <w:rPr>
          <w:rFonts w:ascii="Verdana" w:eastAsia="Times New Roman" w:hAnsi="Verdana" w:cs="Verdana"/>
          <w:color w:val="000000"/>
          <w:sz w:val="20"/>
          <w:szCs w:val="20"/>
        </w:rPr>
        <w:t xml:space="preserve">                 </w:t>
      </w:r>
      <w:r w:rsidRPr="0038107B">
        <w:rPr>
          <w:rFonts w:ascii="Verdana" w:eastAsia="Times New Roman" w:hAnsi="Verdana" w:cs="Verdana"/>
          <w:color w:val="000000"/>
          <w:sz w:val="20"/>
          <w:szCs w:val="20"/>
        </w:rPr>
        <w:t>z poprzedniego czempionatu, kiedy wywalczył czwartą lokatę.</w:t>
      </w:r>
    </w:p>
    <w:p w:rsidR="00CD5CD4" w:rsidRPr="00CD5CD4" w:rsidRDefault="00CD5CD4" w:rsidP="00CD5CD4">
      <w:pPr>
        <w:spacing w:after="0" w:line="240" w:lineRule="auto"/>
        <w:ind w:firstLine="709"/>
        <w:jc w:val="both"/>
        <w:rPr>
          <w:rFonts w:ascii="Verdana" w:eastAsia="Times New Roman" w:hAnsi="Verdana" w:cs="Verdana"/>
          <w:color w:val="000000"/>
          <w:sz w:val="20"/>
          <w:szCs w:val="20"/>
        </w:rPr>
      </w:pPr>
      <w:r w:rsidRPr="0038107B">
        <w:rPr>
          <w:rFonts w:ascii="Verdana" w:eastAsia="Times New Roman" w:hAnsi="Verdana" w:cs="Verdana"/>
          <w:color w:val="000000"/>
          <w:sz w:val="20"/>
          <w:szCs w:val="20"/>
        </w:rPr>
        <w:t>W mistrzostwach świata startowała również Mariola</w:t>
      </w:r>
      <w:r w:rsidR="003F50DF">
        <w:rPr>
          <w:rFonts w:ascii="Verdana" w:eastAsia="Times New Roman" w:hAnsi="Verdana" w:cs="Verdana"/>
          <w:color w:val="000000"/>
          <w:sz w:val="20"/>
          <w:szCs w:val="20"/>
        </w:rPr>
        <w:t xml:space="preserve"> Woźniak (KSz Polonia Wrocław). </w:t>
      </w:r>
      <w:r w:rsidRPr="0038107B">
        <w:rPr>
          <w:rFonts w:ascii="Verdana" w:eastAsia="Times New Roman" w:hAnsi="Verdana" w:cs="Verdana"/>
          <w:color w:val="000000"/>
          <w:sz w:val="20"/>
          <w:szCs w:val="20"/>
        </w:rPr>
        <w:t xml:space="preserve">Polka </w:t>
      </w:r>
      <w:r w:rsidR="00C26DCC" w:rsidRPr="0038107B">
        <w:rPr>
          <w:rFonts w:ascii="Verdana" w:eastAsia="Times New Roman" w:hAnsi="Verdana" w:cs="Verdana"/>
          <w:color w:val="000000"/>
          <w:sz w:val="20"/>
          <w:szCs w:val="20"/>
        </w:rPr>
        <w:t xml:space="preserve">                    </w:t>
      </w:r>
      <w:r w:rsidRPr="0038107B">
        <w:rPr>
          <w:rFonts w:ascii="Verdana" w:eastAsia="Times New Roman" w:hAnsi="Verdana" w:cs="Verdana"/>
          <w:color w:val="000000"/>
          <w:sz w:val="20"/>
          <w:szCs w:val="20"/>
        </w:rPr>
        <w:t>w turnieju zdobyła 6,5 punktu co ostatecznie dało jej 25 miejsce w końcowej</w:t>
      </w:r>
      <w:r w:rsidRPr="00CD5CD4">
        <w:rPr>
          <w:rFonts w:ascii="Verdana" w:eastAsia="Times New Roman" w:hAnsi="Verdana" w:cs="Verdana"/>
          <w:color w:val="000000"/>
          <w:sz w:val="20"/>
          <w:szCs w:val="20"/>
        </w:rPr>
        <w:t xml:space="preserve"> klasyfikacji.</w:t>
      </w:r>
    </w:p>
    <w:p w:rsidR="00CD5CD4" w:rsidRPr="00CD5CD4" w:rsidRDefault="00CD5CD4" w:rsidP="00CD5CD4">
      <w:pPr>
        <w:spacing w:after="0" w:line="240" w:lineRule="auto"/>
        <w:ind w:firstLine="709"/>
        <w:jc w:val="both"/>
        <w:rPr>
          <w:rFonts w:ascii="Verdana" w:hAnsi="Verdana"/>
          <w:b/>
          <w:bCs/>
          <w:sz w:val="20"/>
          <w:szCs w:val="20"/>
        </w:rPr>
      </w:pPr>
    </w:p>
    <w:p w:rsidR="00CD5CD4" w:rsidRPr="00CD5CD4" w:rsidRDefault="00554EFD" w:rsidP="00CD5CD4">
      <w:pPr>
        <w:spacing w:after="0" w:line="240" w:lineRule="auto"/>
        <w:ind w:firstLine="709"/>
        <w:jc w:val="center"/>
        <w:rPr>
          <w:rFonts w:ascii="Verdana" w:hAnsi="Verdana"/>
          <w:sz w:val="20"/>
          <w:szCs w:val="20"/>
        </w:rPr>
      </w:pPr>
      <w:r>
        <w:rPr>
          <w:rFonts w:ascii="Verdana" w:hAnsi="Verdana"/>
          <w:noProof/>
          <w:sz w:val="20"/>
          <w:szCs w:val="20"/>
          <w:lang w:eastAsia="pl-PL"/>
        </w:rPr>
        <w:lastRenderedPageBreak/>
        <w:drawing>
          <wp:inline distT="0" distB="0" distL="0" distR="0">
            <wp:extent cx="1447800" cy="1200888"/>
            <wp:effectExtent l="19050" t="0" r="0" b="0"/>
            <wp:docPr id="7" name="Obraz 7" descr="http://pzszach.org.pl/userfiles/image/p%C5%9B%20w%20baku%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http://pzszach.org.pl/userfiles/image/p%C5%9B%20w%20baku%282%29.png"/>
                    <pic:cNvPicPr>
                      <a:picLocks noChangeAspect="1" noChangeArrowheads="1"/>
                    </pic:cNvPicPr>
                  </pic:nvPicPr>
                  <pic:blipFill>
                    <a:blip r:embed="rId15" cstate="print"/>
                    <a:srcRect/>
                    <a:stretch>
                      <a:fillRect/>
                    </a:stretch>
                  </pic:blipFill>
                  <pic:spPr bwMode="auto">
                    <a:xfrm>
                      <a:off x="0" y="0"/>
                      <a:ext cx="1454705" cy="1206615"/>
                    </a:xfrm>
                    <a:prstGeom prst="rect">
                      <a:avLst/>
                    </a:prstGeom>
                    <a:noFill/>
                    <a:ln w="9525">
                      <a:noFill/>
                      <a:miter lim="800000"/>
                      <a:headEnd/>
                      <a:tailEnd/>
                    </a:ln>
                  </pic:spPr>
                </pic:pic>
              </a:graphicData>
            </a:graphic>
          </wp:inline>
        </w:drawing>
      </w:r>
    </w:p>
    <w:p w:rsidR="00CD5CD4" w:rsidRPr="00CD5CD4" w:rsidRDefault="00CD5CD4" w:rsidP="00CD5CD4">
      <w:pPr>
        <w:spacing w:after="0" w:line="240" w:lineRule="auto"/>
        <w:ind w:firstLine="709"/>
        <w:jc w:val="both"/>
        <w:rPr>
          <w:rFonts w:ascii="Verdana" w:hAnsi="Verdana"/>
          <w:sz w:val="20"/>
          <w:szCs w:val="20"/>
        </w:rPr>
      </w:pPr>
    </w:p>
    <w:p w:rsidR="00CD5CD4" w:rsidRPr="00CD5CD4" w:rsidRDefault="00CD5CD4" w:rsidP="003B3C93">
      <w:pPr>
        <w:spacing w:after="0" w:line="240" w:lineRule="auto"/>
        <w:jc w:val="both"/>
        <w:rPr>
          <w:rFonts w:ascii="Verdana" w:eastAsia="Times New Roman" w:hAnsi="Verdana" w:cs="Verdana"/>
          <w:color w:val="000000"/>
          <w:sz w:val="20"/>
          <w:szCs w:val="20"/>
        </w:rPr>
      </w:pPr>
      <w:r w:rsidRPr="00CD5CD4">
        <w:rPr>
          <w:rFonts w:ascii="Verdana" w:eastAsia="Times New Roman" w:hAnsi="Verdana" w:cs="Verdana"/>
          <w:color w:val="000000"/>
          <w:sz w:val="20"/>
          <w:szCs w:val="20"/>
        </w:rPr>
        <w:t xml:space="preserve">11 września 2015 </w:t>
      </w:r>
      <w:r w:rsidR="009C4362">
        <w:rPr>
          <w:rFonts w:ascii="Verdana" w:eastAsia="Times New Roman" w:hAnsi="Verdana" w:cs="Verdana"/>
          <w:color w:val="000000"/>
          <w:sz w:val="20"/>
          <w:szCs w:val="20"/>
        </w:rPr>
        <w:t xml:space="preserve">r. </w:t>
      </w:r>
      <w:r w:rsidRPr="00CD5CD4">
        <w:rPr>
          <w:rFonts w:ascii="Verdana" w:eastAsia="Times New Roman" w:hAnsi="Verdana" w:cs="Verdana"/>
          <w:color w:val="000000"/>
          <w:sz w:val="20"/>
          <w:szCs w:val="20"/>
        </w:rPr>
        <w:t>wys</w:t>
      </w:r>
      <w:r w:rsidR="003B3C93">
        <w:rPr>
          <w:rFonts w:ascii="Verdana" w:eastAsia="Times New Roman" w:hAnsi="Verdana" w:cs="Verdana"/>
          <w:color w:val="000000"/>
          <w:sz w:val="20"/>
          <w:szCs w:val="20"/>
        </w:rPr>
        <w:t xml:space="preserve">tartował w Baku </w:t>
      </w:r>
      <w:r w:rsidR="003B3C93" w:rsidRPr="00492D72">
        <w:rPr>
          <w:rFonts w:ascii="Verdana" w:eastAsia="Times New Roman" w:hAnsi="Verdana" w:cs="Verdana"/>
          <w:b/>
          <w:color w:val="000000"/>
          <w:sz w:val="20"/>
          <w:szCs w:val="20"/>
        </w:rPr>
        <w:t>Puchar Świata</w:t>
      </w:r>
      <w:r w:rsidR="003B3C93">
        <w:rPr>
          <w:rFonts w:ascii="Verdana" w:eastAsia="Times New Roman" w:hAnsi="Verdana" w:cs="Verdana"/>
          <w:color w:val="000000"/>
          <w:sz w:val="20"/>
          <w:szCs w:val="20"/>
        </w:rPr>
        <w:t xml:space="preserve">. </w:t>
      </w:r>
      <w:r w:rsidRPr="00CD5CD4">
        <w:rPr>
          <w:rFonts w:ascii="Verdana" w:eastAsia="Times New Roman" w:hAnsi="Verdana" w:cs="Verdana"/>
          <w:color w:val="000000"/>
          <w:sz w:val="20"/>
          <w:szCs w:val="20"/>
        </w:rPr>
        <w:t>Wśród 128 szachistów, było również trzech polskich arcymistrzów: Radosław Wojtaszek (MTS Kwidzyn), Mateusz Bartel (KSz Polonia Wrocław) oraz Robert Kempiński (Akademia Szachowa Gliwice). Mistrzostwa rozgrywane były systemem pucharowym.</w:t>
      </w:r>
      <w:r>
        <w:rPr>
          <w:rFonts w:ascii="Verdana" w:eastAsia="Times New Roman" w:hAnsi="Verdana" w:cs="Verdana"/>
          <w:color w:val="000000"/>
          <w:sz w:val="20"/>
          <w:szCs w:val="20"/>
        </w:rPr>
        <w:t xml:space="preserve"> </w:t>
      </w:r>
      <w:r w:rsidRPr="00CD5CD4">
        <w:rPr>
          <w:rFonts w:ascii="Verdana" w:eastAsia="Times New Roman" w:hAnsi="Verdana" w:cs="Verdana"/>
          <w:color w:val="000000"/>
          <w:sz w:val="20"/>
          <w:szCs w:val="20"/>
        </w:rPr>
        <w:t>Najwyższe, 9 -</w:t>
      </w:r>
      <w:r w:rsidR="0038107B">
        <w:rPr>
          <w:rFonts w:ascii="Verdana" w:eastAsia="Times New Roman" w:hAnsi="Verdana" w:cs="Verdana"/>
          <w:color w:val="000000"/>
          <w:sz w:val="20"/>
          <w:szCs w:val="20"/>
        </w:rPr>
        <w:t xml:space="preserve"> </w:t>
      </w:r>
      <w:r w:rsidRPr="00CD5CD4">
        <w:rPr>
          <w:rFonts w:ascii="Verdana" w:eastAsia="Times New Roman" w:hAnsi="Verdana" w:cs="Verdana"/>
          <w:color w:val="000000"/>
          <w:sz w:val="20"/>
          <w:szCs w:val="20"/>
        </w:rPr>
        <w:t>16 miejsce zajął Radosław Wojtaszek.</w:t>
      </w:r>
      <w:r>
        <w:rPr>
          <w:rFonts w:ascii="Verdana" w:eastAsia="Times New Roman" w:hAnsi="Verdana" w:cs="Verdana"/>
          <w:color w:val="000000"/>
          <w:sz w:val="20"/>
          <w:szCs w:val="20"/>
        </w:rPr>
        <w:t xml:space="preserve"> </w:t>
      </w:r>
      <w:r w:rsidRPr="00CD5CD4">
        <w:rPr>
          <w:rFonts w:ascii="Verdana" w:eastAsia="Times New Roman" w:hAnsi="Verdana" w:cs="Verdana"/>
          <w:color w:val="000000"/>
          <w:sz w:val="20"/>
          <w:szCs w:val="20"/>
        </w:rPr>
        <w:t xml:space="preserve">W 4 rundzie odpadł z szóstym zawodnikiem świata - GM Anishem Giri z Holandii, przegrywając 0,5 – 1,5 punkta. </w:t>
      </w:r>
      <w:r>
        <w:rPr>
          <w:rFonts w:ascii="Verdana" w:eastAsia="Times New Roman" w:hAnsi="Verdana" w:cs="Verdana"/>
          <w:color w:val="000000"/>
          <w:sz w:val="20"/>
          <w:szCs w:val="20"/>
        </w:rPr>
        <w:t xml:space="preserve"> </w:t>
      </w:r>
      <w:r w:rsidRPr="00CD5CD4">
        <w:rPr>
          <w:rFonts w:ascii="Verdana" w:eastAsia="Times New Roman" w:hAnsi="Verdana" w:cs="Verdana"/>
          <w:color w:val="000000"/>
          <w:sz w:val="20"/>
          <w:szCs w:val="20"/>
        </w:rPr>
        <w:t>W 3 rundzie pokonał 1,5 – 0,5 GM Julio Granda Zunigę (Brazylia).</w:t>
      </w:r>
      <w:r>
        <w:rPr>
          <w:rFonts w:ascii="Verdana" w:eastAsia="Times New Roman" w:hAnsi="Verdana" w:cs="Verdana"/>
          <w:color w:val="000000"/>
          <w:sz w:val="20"/>
          <w:szCs w:val="20"/>
        </w:rPr>
        <w:t xml:space="preserve"> </w:t>
      </w:r>
      <w:r w:rsidRPr="00CD5CD4">
        <w:rPr>
          <w:rFonts w:ascii="Verdana" w:eastAsia="Times New Roman" w:hAnsi="Verdana" w:cs="Verdana"/>
          <w:color w:val="000000"/>
          <w:sz w:val="20"/>
          <w:szCs w:val="20"/>
        </w:rPr>
        <w:t xml:space="preserve">W 2 rundzie zwyciężył GM Vladislava Artemieva z Rosji, a w pierwszej pokonał GM Lalitha Babu M.R. z Indii,. Oba pojedynki Polak wygrał w stosunku 1,5 - 0,5 punkta. </w:t>
      </w:r>
      <w:r>
        <w:rPr>
          <w:rFonts w:ascii="Verdana" w:eastAsia="Times New Roman" w:hAnsi="Verdana" w:cs="Verdana"/>
          <w:color w:val="000000"/>
          <w:sz w:val="20"/>
          <w:szCs w:val="20"/>
        </w:rPr>
        <w:t xml:space="preserve"> </w:t>
      </w:r>
      <w:r w:rsidRPr="00CD5CD4">
        <w:rPr>
          <w:rFonts w:ascii="Verdana" w:eastAsia="Times New Roman" w:hAnsi="Verdana" w:cs="Verdana"/>
          <w:color w:val="000000"/>
          <w:sz w:val="20"/>
          <w:szCs w:val="20"/>
        </w:rPr>
        <w:t xml:space="preserve"> Pozostali dwaj Polacy zakończyli swój udział w tegorocznym Pucharze Świata na pierwszej rundzie. Pogromcą (2 - 0) Roberta Kempińskiego był GM Nguyen Ngoc Truong Son z Wietnamu. Dużo więcej emocji, w swoim pojedynku, dostarczył kibicom Mateusz Bartel, który musiał uznać wyższość GM Gabriela Sargissiana </w:t>
      </w:r>
      <w:r w:rsidR="003F50DF">
        <w:rPr>
          <w:rFonts w:ascii="Verdana" w:eastAsia="Times New Roman" w:hAnsi="Verdana" w:cs="Verdana"/>
          <w:color w:val="000000"/>
          <w:sz w:val="20"/>
          <w:szCs w:val="20"/>
        </w:rPr>
        <w:t xml:space="preserve">            </w:t>
      </w:r>
      <w:r w:rsidRPr="00CD5CD4">
        <w:rPr>
          <w:rFonts w:ascii="Verdana" w:eastAsia="Times New Roman" w:hAnsi="Verdana" w:cs="Verdana"/>
          <w:color w:val="000000"/>
          <w:sz w:val="20"/>
          <w:szCs w:val="20"/>
        </w:rPr>
        <w:t>z Armenii dopiero po "Armageddonie".</w:t>
      </w:r>
    </w:p>
    <w:p w:rsidR="00CD5CD4" w:rsidRPr="00CD5CD4" w:rsidRDefault="00CD5CD4" w:rsidP="00CD5CD4">
      <w:pPr>
        <w:spacing w:after="0" w:line="240" w:lineRule="auto"/>
        <w:ind w:firstLine="709"/>
        <w:jc w:val="both"/>
        <w:rPr>
          <w:rFonts w:ascii="Verdana" w:hAnsi="Verdana"/>
          <w:sz w:val="20"/>
          <w:szCs w:val="20"/>
        </w:rPr>
      </w:pPr>
    </w:p>
    <w:p w:rsidR="00CD5CD4" w:rsidRPr="00CD5CD4" w:rsidRDefault="00CD5CD4" w:rsidP="00CD5CD4">
      <w:pPr>
        <w:spacing w:after="0" w:line="240" w:lineRule="auto"/>
        <w:ind w:firstLine="709"/>
        <w:jc w:val="center"/>
        <w:rPr>
          <w:rFonts w:ascii="Verdana" w:hAnsi="Verdana"/>
          <w:sz w:val="20"/>
          <w:szCs w:val="20"/>
        </w:rPr>
      </w:pPr>
      <w:r w:rsidRPr="00CD5CD4">
        <w:rPr>
          <w:rFonts w:ascii="Verdana" w:hAnsi="Verdana"/>
          <w:sz w:val="20"/>
          <w:szCs w:val="20"/>
        </w:rPr>
        <w:t>●</w:t>
      </w:r>
    </w:p>
    <w:p w:rsidR="00CD5CD4" w:rsidRPr="00CD5CD4" w:rsidRDefault="00CD5CD4" w:rsidP="003B3C93">
      <w:pPr>
        <w:spacing w:after="0" w:line="240" w:lineRule="auto"/>
        <w:ind w:firstLine="709"/>
        <w:jc w:val="both"/>
        <w:rPr>
          <w:rFonts w:ascii="Verdana" w:eastAsia="Times New Roman" w:hAnsi="Verdana" w:cs="Verdana"/>
          <w:color w:val="000000"/>
          <w:sz w:val="20"/>
          <w:szCs w:val="20"/>
        </w:rPr>
      </w:pPr>
      <w:r w:rsidRPr="00CD5CD4">
        <w:rPr>
          <w:rFonts w:ascii="Verdana" w:eastAsia="Times New Roman" w:hAnsi="Verdana" w:cs="Verdana"/>
          <w:color w:val="000000"/>
          <w:sz w:val="20"/>
          <w:szCs w:val="20"/>
        </w:rPr>
        <w:t>W dniach 24.07-2.08.2015</w:t>
      </w:r>
      <w:r w:rsidR="00F05B6B">
        <w:rPr>
          <w:rFonts w:ascii="Verdana" w:eastAsia="Times New Roman" w:hAnsi="Verdana" w:cs="Verdana"/>
          <w:color w:val="000000"/>
          <w:sz w:val="20"/>
          <w:szCs w:val="20"/>
        </w:rPr>
        <w:t xml:space="preserve"> r.</w:t>
      </w:r>
      <w:r w:rsidRPr="00CD5CD4">
        <w:rPr>
          <w:rFonts w:ascii="Verdana" w:eastAsia="Times New Roman" w:hAnsi="Verdana" w:cs="Verdana"/>
          <w:color w:val="000000"/>
          <w:sz w:val="20"/>
          <w:szCs w:val="20"/>
        </w:rPr>
        <w:t xml:space="preserve"> w Lyonie (Francja) odbyły się </w:t>
      </w:r>
      <w:r w:rsidRPr="00492D72">
        <w:rPr>
          <w:rFonts w:ascii="Verdana" w:eastAsia="Times New Roman" w:hAnsi="Verdana" w:cs="Verdana"/>
          <w:b/>
          <w:color w:val="000000"/>
          <w:sz w:val="20"/>
          <w:szCs w:val="20"/>
        </w:rPr>
        <w:t>6. Mistrzostwa Europy IBCA</w:t>
      </w:r>
      <w:r w:rsidRPr="00CD5CD4">
        <w:rPr>
          <w:rFonts w:ascii="Verdana" w:eastAsia="Times New Roman" w:hAnsi="Verdana" w:cs="Verdana"/>
          <w:color w:val="000000"/>
          <w:sz w:val="20"/>
          <w:szCs w:val="20"/>
        </w:rPr>
        <w:t xml:space="preserve"> - Federacji zrzeszającej zawodników ni</w:t>
      </w:r>
      <w:r w:rsidR="003B3C93">
        <w:rPr>
          <w:rFonts w:ascii="Verdana" w:eastAsia="Times New Roman" w:hAnsi="Verdana" w:cs="Verdana"/>
          <w:color w:val="000000"/>
          <w:sz w:val="20"/>
          <w:szCs w:val="20"/>
        </w:rPr>
        <w:t xml:space="preserve">ewidomych i słabo widzących. </w:t>
      </w:r>
      <w:r w:rsidRPr="00CD5CD4">
        <w:rPr>
          <w:rFonts w:ascii="Verdana" w:eastAsia="Times New Roman" w:hAnsi="Verdana" w:cs="Verdana"/>
          <w:color w:val="000000"/>
          <w:sz w:val="20"/>
          <w:szCs w:val="20"/>
        </w:rPr>
        <w:t>W Mistrzostwach grało 3 Polaków: GM Marcin Tazbir (Akademia Szachowa Gliwice), IM Jacek Stachańczyk (MCKiS Jaworzno) oraz IM Piotr Dukaczewski (UKSz Hetman Warszawa).</w:t>
      </w:r>
      <w:r w:rsidR="003B3C93">
        <w:rPr>
          <w:rFonts w:ascii="Verdana" w:eastAsia="Times New Roman" w:hAnsi="Verdana" w:cs="Verdana"/>
          <w:color w:val="000000"/>
          <w:sz w:val="20"/>
          <w:szCs w:val="20"/>
        </w:rPr>
        <w:t xml:space="preserve"> </w:t>
      </w:r>
      <w:r>
        <w:rPr>
          <w:rFonts w:ascii="Verdana" w:eastAsia="Times New Roman" w:hAnsi="Verdana" w:cs="Verdana"/>
          <w:color w:val="000000"/>
          <w:sz w:val="20"/>
          <w:szCs w:val="20"/>
        </w:rPr>
        <w:t>P</w:t>
      </w:r>
      <w:r w:rsidRPr="00CD5CD4">
        <w:rPr>
          <w:rFonts w:ascii="Verdana" w:eastAsia="Times New Roman" w:hAnsi="Verdana" w:cs="Verdana"/>
          <w:color w:val="000000"/>
          <w:sz w:val="20"/>
          <w:szCs w:val="20"/>
        </w:rPr>
        <w:t>ewne zwycięstwo odniósł Marcin Tazbir, mający 1 numer startowy.</w:t>
      </w:r>
      <w:r w:rsidR="00F704BA">
        <w:rPr>
          <w:rFonts w:ascii="Verdana" w:eastAsia="Times New Roman" w:hAnsi="Verdana" w:cs="Verdana"/>
          <w:color w:val="000000"/>
          <w:sz w:val="20"/>
          <w:szCs w:val="20"/>
        </w:rPr>
        <w:t xml:space="preserve"> </w:t>
      </w:r>
      <w:r w:rsidRPr="00CD5CD4">
        <w:rPr>
          <w:rFonts w:ascii="Verdana" w:eastAsia="Times New Roman" w:hAnsi="Verdana" w:cs="Verdana"/>
          <w:color w:val="000000"/>
          <w:sz w:val="20"/>
          <w:szCs w:val="20"/>
        </w:rPr>
        <w:t xml:space="preserve">Pozostali Polacy, Piotr Dukaczewski oraz Jacek Stańczyk zdobyli po 6 punktów i zajęli </w:t>
      </w:r>
      <w:r w:rsidR="00B96367">
        <w:rPr>
          <w:rFonts w:ascii="Verdana" w:eastAsia="Times New Roman" w:hAnsi="Verdana" w:cs="Verdana"/>
          <w:color w:val="000000"/>
          <w:sz w:val="20"/>
          <w:szCs w:val="20"/>
        </w:rPr>
        <w:t>7 i 8 miejsce</w:t>
      </w:r>
      <w:r w:rsidRPr="00CD5CD4">
        <w:rPr>
          <w:rFonts w:ascii="Verdana" w:eastAsia="Times New Roman" w:hAnsi="Verdana" w:cs="Verdana"/>
          <w:color w:val="000000"/>
          <w:sz w:val="20"/>
          <w:szCs w:val="20"/>
        </w:rPr>
        <w:t>.</w:t>
      </w:r>
    </w:p>
    <w:p w:rsidR="00CD5CD4" w:rsidRPr="00CD5CD4" w:rsidRDefault="00554EFD" w:rsidP="00C26DCC">
      <w:pPr>
        <w:spacing w:after="0" w:line="240" w:lineRule="auto"/>
        <w:ind w:firstLine="709"/>
        <w:jc w:val="center"/>
        <w:rPr>
          <w:rFonts w:ascii="Verdana" w:hAnsi="Verdana"/>
          <w:sz w:val="20"/>
          <w:szCs w:val="20"/>
        </w:rPr>
      </w:pPr>
      <w:r>
        <w:rPr>
          <w:rFonts w:ascii="Verdana" w:hAnsi="Verdana"/>
          <w:noProof/>
          <w:sz w:val="20"/>
          <w:szCs w:val="20"/>
          <w:lang w:eastAsia="pl-PL"/>
        </w:rPr>
        <w:drawing>
          <wp:inline distT="0" distB="0" distL="0" distR="0">
            <wp:extent cx="5558497" cy="2076450"/>
            <wp:effectExtent l="19050" t="0" r="4103" b="0"/>
            <wp:docPr id="8" name="Obraz 24" descr="http://pzszach.org.pl/userfiles/image/Komunikaty%20na%20strone/_2015/ME_IBCA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http://pzszach.org.pl/userfiles/image/Komunikaty%20na%20strone/_2015/ME_IBCA_2015.JPG"/>
                    <pic:cNvPicPr>
                      <a:picLocks noChangeAspect="1" noChangeArrowheads="1"/>
                    </pic:cNvPicPr>
                  </pic:nvPicPr>
                  <pic:blipFill>
                    <a:blip r:embed="rId16" cstate="print"/>
                    <a:srcRect/>
                    <a:stretch>
                      <a:fillRect/>
                    </a:stretch>
                  </pic:blipFill>
                  <pic:spPr bwMode="auto">
                    <a:xfrm>
                      <a:off x="0" y="0"/>
                      <a:ext cx="5558497" cy="2076450"/>
                    </a:xfrm>
                    <a:prstGeom prst="rect">
                      <a:avLst/>
                    </a:prstGeom>
                    <a:noFill/>
                    <a:ln w="9525">
                      <a:noFill/>
                      <a:miter lim="800000"/>
                      <a:headEnd/>
                      <a:tailEnd/>
                    </a:ln>
                  </pic:spPr>
                </pic:pic>
              </a:graphicData>
            </a:graphic>
          </wp:inline>
        </w:drawing>
      </w:r>
    </w:p>
    <w:p w:rsidR="00CD5CD4" w:rsidRPr="00CD5CD4" w:rsidRDefault="00CD5CD4" w:rsidP="00CD5CD4">
      <w:pPr>
        <w:spacing w:after="0" w:line="240" w:lineRule="auto"/>
        <w:ind w:firstLine="709"/>
        <w:jc w:val="both"/>
        <w:rPr>
          <w:rFonts w:ascii="Verdana" w:hAnsi="Verdana"/>
          <w:sz w:val="20"/>
          <w:szCs w:val="20"/>
        </w:rPr>
      </w:pPr>
    </w:p>
    <w:p w:rsidR="00CD5CD4" w:rsidRPr="00CD5CD4" w:rsidRDefault="00CD5CD4" w:rsidP="00CD5CD4">
      <w:pPr>
        <w:spacing w:after="0" w:line="240" w:lineRule="auto"/>
        <w:ind w:firstLine="709"/>
        <w:jc w:val="center"/>
        <w:rPr>
          <w:rFonts w:ascii="Verdana" w:hAnsi="Verdana"/>
          <w:b/>
          <w:sz w:val="20"/>
          <w:szCs w:val="20"/>
        </w:rPr>
      </w:pPr>
      <w:r w:rsidRPr="00CD5CD4">
        <w:rPr>
          <w:rFonts w:ascii="Verdana" w:hAnsi="Verdana"/>
          <w:b/>
          <w:sz w:val="20"/>
          <w:szCs w:val="20"/>
        </w:rPr>
        <w:t>●</w:t>
      </w:r>
    </w:p>
    <w:p w:rsidR="00CD5CD4" w:rsidRPr="00CD5CD4" w:rsidRDefault="00554EFD" w:rsidP="00CD5CD4">
      <w:pPr>
        <w:spacing w:after="0" w:line="240" w:lineRule="auto"/>
        <w:ind w:firstLine="709"/>
        <w:jc w:val="center"/>
        <w:rPr>
          <w:rFonts w:ascii="Verdana" w:hAnsi="Verdana"/>
          <w:sz w:val="20"/>
          <w:szCs w:val="20"/>
        </w:rPr>
      </w:pPr>
      <w:r>
        <w:rPr>
          <w:rFonts w:ascii="Verdana" w:hAnsi="Verdana"/>
          <w:noProof/>
          <w:sz w:val="20"/>
          <w:szCs w:val="20"/>
          <w:lang w:eastAsia="pl-PL"/>
        </w:rPr>
        <w:drawing>
          <wp:inline distT="0" distB="0" distL="0" distR="0">
            <wp:extent cx="3790950" cy="895350"/>
            <wp:effectExtent l="19050" t="0" r="0" b="0"/>
            <wp:docPr id="9" name="Obraz 44" descr="http://pzszach.org.pl/userfiles/image/Komunikaty%20na%20strone/_2015/AME_Ere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http://pzszach.org.pl/userfiles/image/Komunikaty%20na%20strone/_2015/AME_Erewan.JPG"/>
                    <pic:cNvPicPr>
                      <a:picLocks noChangeAspect="1" noChangeArrowheads="1"/>
                    </pic:cNvPicPr>
                  </pic:nvPicPr>
                  <pic:blipFill>
                    <a:blip r:embed="rId17" cstate="print"/>
                    <a:srcRect/>
                    <a:stretch>
                      <a:fillRect/>
                    </a:stretch>
                  </pic:blipFill>
                  <pic:spPr bwMode="auto">
                    <a:xfrm>
                      <a:off x="0" y="0"/>
                      <a:ext cx="3790950" cy="895350"/>
                    </a:xfrm>
                    <a:prstGeom prst="rect">
                      <a:avLst/>
                    </a:prstGeom>
                    <a:noFill/>
                    <a:ln w="9525">
                      <a:noFill/>
                      <a:miter lim="800000"/>
                      <a:headEnd/>
                      <a:tailEnd/>
                    </a:ln>
                  </pic:spPr>
                </pic:pic>
              </a:graphicData>
            </a:graphic>
          </wp:inline>
        </w:drawing>
      </w:r>
    </w:p>
    <w:p w:rsidR="00CD5CD4" w:rsidRPr="00CD5CD4" w:rsidRDefault="00CD5CD4" w:rsidP="00CD5CD4">
      <w:pPr>
        <w:spacing w:after="0" w:line="240" w:lineRule="auto"/>
        <w:ind w:firstLine="709"/>
        <w:jc w:val="both"/>
        <w:rPr>
          <w:rFonts w:ascii="Verdana" w:eastAsia="Times New Roman" w:hAnsi="Verdana" w:cs="Verdana"/>
          <w:color w:val="000000"/>
          <w:sz w:val="20"/>
          <w:szCs w:val="20"/>
        </w:rPr>
      </w:pPr>
      <w:r w:rsidRPr="00CD5CD4">
        <w:rPr>
          <w:rFonts w:ascii="Verdana" w:eastAsia="Times New Roman" w:hAnsi="Verdana" w:cs="Verdana"/>
          <w:color w:val="000000"/>
          <w:sz w:val="20"/>
          <w:szCs w:val="20"/>
        </w:rPr>
        <w:t>W dniach 6-12 października</w:t>
      </w:r>
      <w:r w:rsidR="003B3C93">
        <w:rPr>
          <w:rFonts w:ascii="Verdana" w:eastAsia="Times New Roman" w:hAnsi="Verdana" w:cs="Verdana"/>
          <w:color w:val="000000"/>
          <w:sz w:val="20"/>
          <w:szCs w:val="20"/>
        </w:rPr>
        <w:t xml:space="preserve"> </w:t>
      </w:r>
      <w:r w:rsidRPr="00CD5CD4">
        <w:rPr>
          <w:rFonts w:ascii="Verdana" w:eastAsia="Times New Roman" w:hAnsi="Verdana" w:cs="Verdana"/>
          <w:color w:val="000000"/>
          <w:sz w:val="20"/>
          <w:szCs w:val="20"/>
        </w:rPr>
        <w:t xml:space="preserve">2015 </w:t>
      </w:r>
      <w:r w:rsidR="003B3C93">
        <w:rPr>
          <w:rFonts w:ascii="Verdana" w:eastAsia="Times New Roman" w:hAnsi="Verdana" w:cs="Verdana"/>
          <w:color w:val="000000"/>
          <w:sz w:val="20"/>
          <w:szCs w:val="20"/>
        </w:rPr>
        <w:t xml:space="preserve">roku </w:t>
      </w:r>
      <w:r w:rsidRPr="00CD5CD4">
        <w:rPr>
          <w:rFonts w:ascii="Verdana" w:eastAsia="Times New Roman" w:hAnsi="Verdana" w:cs="Verdana"/>
          <w:color w:val="000000"/>
          <w:sz w:val="20"/>
          <w:szCs w:val="20"/>
        </w:rPr>
        <w:t xml:space="preserve">w Erywaniu (Armenia) odbyła się pierwsza edycja </w:t>
      </w:r>
      <w:r w:rsidRPr="00492D72">
        <w:rPr>
          <w:rFonts w:ascii="Verdana" w:eastAsia="Times New Roman" w:hAnsi="Verdana" w:cs="Verdana"/>
          <w:b/>
          <w:color w:val="000000"/>
          <w:sz w:val="20"/>
          <w:szCs w:val="20"/>
        </w:rPr>
        <w:t>Akademickich Mistrzostw Europy</w:t>
      </w:r>
      <w:r w:rsidRPr="00CD5CD4">
        <w:rPr>
          <w:rFonts w:ascii="Verdana" w:eastAsia="Times New Roman" w:hAnsi="Verdana" w:cs="Verdana"/>
          <w:color w:val="000000"/>
          <w:sz w:val="20"/>
          <w:szCs w:val="20"/>
        </w:rPr>
        <w:t xml:space="preserve"> w Szachach. Srebrny medal w turnieju kobiet zdobyła Marta Bartel (Uniwersytet Warszawski), która zdobyła 6,5/9 partii. W klasyfikacji drużynowej Marta wraz z siostrą Ewą zdobyły również srebrny medal.</w:t>
      </w:r>
      <w:r w:rsidR="00C26DCC">
        <w:rPr>
          <w:rFonts w:ascii="Verdana" w:eastAsia="Times New Roman" w:hAnsi="Verdana" w:cs="Verdana"/>
          <w:color w:val="000000"/>
          <w:sz w:val="20"/>
          <w:szCs w:val="20"/>
        </w:rPr>
        <w:t xml:space="preserve"> </w:t>
      </w:r>
      <w:r w:rsidRPr="00CD5CD4">
        <w:rPr>
          <w:rFonts w:ascii="Verdana" w:eastAsia="Times New Roman" w:hAnsi="Verdana" w:cs="Verdana"/>
          <w:color w:val="000000"/>
          <w:sz w:val="20"/>
          <w:szCs w:val="20"/>
        </w:rPr>
        <w:t>Miejsce tuż za podium zdobyła Klaudia Kulon (Uniwersytet Ekonomiczny w Poznaniu).</w:t>
      </w:r>
    </w:p>
    <w:p w:rsidR="00CD5CD4" w:rsidRPr="00CD5CD4" w:rsidRDefault="00554EFD" w:rsidP="003B3C93">
      <w:pPr>
        <w:spacing w:after="0" w:line="240" w:lineRule="auto"/>
        <w:jc w:val="center"/>
        <w:rPr>
          <w:rFonts w:ascii="Verdana" w:hAnsi="Verdana"/>
          <w:sz w:val="20"/>
          <w:szCs w:val="20"/>
        </w:rPr>
      </w:pPr>
      <w:r>
        <w:rPr>
          <w:rFonts w:ascii="Verdana" w:hAnsi="Verdana"/>
          <w:noProof/>
          <w:sz w:val="20"/>
          <w:szCs w:val="20"/>
          <w:lang w:eastAsia="pl-PL"/>
        </w:rPr>
        <w:lastRenderedPageBreak/>
        <w:drawing>
          <wp:inline distT="0" distB="0" distL="0" distR="0">
            <wp:extent cx="4257675" cy="1956229"/>
            <wp:effectExtent l="19050" t="0" r="0" b="0"/>
            <wp:docPr id="10" name="Obraz 43" descr="http://pzszach.org.pl/userfiles/image/Komunikaty%20na%20strone/_2015/AME_Erewan_K.JPG">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descr="http://pzszach.org.pl/userfiles/image/Komunikaty%20na%20strone/_2015/AME_Erewan_K.JPG"/>
                    <pic:cNvPicPr>
                      <a:picLocks noChangeAspect="1" noChangeArrowheads="1"/>
                    </pic:cNvPicPr>
                  </pic:nvPicPr>
                  <pic:blipFill>
                    <a:blip r:embed="rId19" cstate="print"/>
                    <a:srcRect/>
                    <a:stretch>
                      <a:fillRect/>
                    </a:stretch>
                  </pic:blipFill>
                  <pic:spPr bwMode="auto">
                    <a:xfrm>
                      <a:off x="0" y="0"/>
                      <a:ext cx="4272600" cy="1963087"/>
                    </a:xfrm>
                    <a:prstGeom prst="rect">
                      <a:avLst/>
                    </a:prstGeom>
                    <a:noFill/>
                    <a:ln w="9525">
                      <a:noFill/>
                      <a:miter lim="800000"/>
                      <a:headEnd/>
                      <a:tailEnd/>
                    </a:ln>
                  </pic:spPr>
                </pic:pic>
              </a:graphicData>
            </a:graphic>
          </wp:inline>
        </w:drawing>
      </w:r>
    </w:p>
    <w:p w:rsidR="00CD5CD4" w:rsidRDefault="00CD5CD4" w:rsidP="00CD5CD4">
      <w:pPr>
        <w:spacing w:after="0" w:line="240" w:lineRule="auto"/>
        <w:jc w:val="both"/>
        <w:rPr>
          <w:rFonts w:ascii="Verdana" w:eastAsia="Times New Roman" w:hAnsi="Verdana" w:cs="Verdana"/>
          <w:color w:val="000000"/>
          <w:sz w:val="20"/>
          <w:szCs w:val="20"/>
        </w:rPr>
      </w:pPr>
      <w:r w:rsidRPr="00CD5CD4">
        <w:rPr>
          <w:rFonts w:ascii="Verdana" w:hAnsi="Verdana"/>
          <w:sz w:val="20"/>
          <w:szCs w:val="20"/>
        </w:rPr>
        <w:br/>
      </w:r>
      <w:r w:rsidRPr="00CD5CD4">
        <w:rPr>
          <w:rFonts w:ascii="Verdana" w:eastAsia="Times New Roman" w:hAnsi="Verdana" w:cs="Verdana"/>
          <w:color w:val="000000"/>
          <w:sz w:val="20"/>
          <w:szCs w:val="20"/>
        </w:rPr>
        <w:t>W turnieju mężczyzn najlepiej z Polaków wypadli Piotr Brodowski i Kamil Dragun (Uniwersytet Ekonomiczny w Poznaniu), którzy uplasowali się na 5-6 pozycji, a w klasyfikacji drużynowej zdobyli srebrny medal.</w:t>
      </w:r>
    </w:p>
    <w:p w:rsidR="00CD5CD4" w:rsidRPr="00CD5CD4" w:rsidRDefault="00554EFD" w:rsidP="003B3C93">
      <w:pPr>
        <w:spacing w:after="0" w:line="240" w:lineRule="auto"/>
        <w:jc w:val="center"/>
        <w:rPr>
          <w:rFonts w:ascii="Verdana" w:hAnsi="Verdana"/>
          <w:sz w:val="20"/>
          <w:szCs w:val="20"/>
        </w:rPr>
      </w:pPr>
      <w:r>
        <w:rPr>
          <w:rFonts w:ascii="Verdana" w:hAnsi="Verdana"/>
          <w:noProof/>
          <w:sz w:val="20"/>
          <w:szCs w:val="20"/>
          <w:lang w:eastAsia="pl-PL"/>
        </w:rPr>
        <w:drawing>
          <wp:inline distT="0" distB="0" distL="0" distR="0">
            <wp:extent cx="4238625" cy="1953921"/>
            <wp:effectExtent l="19050" t="0" r="0" b="0"/>
            <wp:docPr id="11" name="Obraz 42" descr="http://pzszach.org.pl/userfiles/image/Komunikaty%20na%20strone/_2015/AME_Erewan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http://pzszach.org.pl/userfiles/image/Komunikaty%20na%20strone/_2015/AME_Erewan_M.JPG"/>
                    <pic:cNvPicPr>
                      <a:picLocks noChangeAspect="1" noChangeArrowheads="1"/>
                    </pic:cNvPicPr>
                  </pic:nvPicPr>
                  <pic:blipFill>
                    <a:blip r:embed="rId20" cstate="print"/>
                    <a:srcRect/>
                    <a:stretch>
                      <a:fillRect/>
                    </a:stretch>
                  </pic:blipFill>
                  <pic:spPr bwMode="auto">
                    <a:xfrm>
                      <a:off x="0" y="0"/>
                      <a:ext cx="4262126" cy="1964755"/>
                    </a:xfrm>
                    <a:prstGeom prst="rect">
                      <a:avLst/>
                    </a:prstGeom>
                    <a:noFill/>
                    <a:ln w="9525">
                      <a:noFill/>
                      <a:miter lim="800000"/>
                      <a:headEnd/>
                      <a:tailEnd/>
                    </a:ln>
                  </pic:spPr>
                </pic:pic>
              </a:graphicData>
            </a:graphic>
          </wp:inline>
        </w:drawing>
      </w:r>
    </w:p>
    <w:p w:rsidR="00CD5CD4" w:rsidRPr="00CD5CD4" w:rsidRDefault="00CD5CD4" w:rsidP="00CD5CD4">
      <w:pPr>
        <w:spacing w:after="0" w:line="240" w:lineRule="auto"/>
        <w:ind w:firstLine="709"/>
        <w:jc w:val="both"/>
        <w:rPr>
          <w:rFonts w:ascii="Verdana" w:eastAsia="Times New Roman" w:hAnsi="Verdana" w:cs="Verdana"/>
          <w:color w:val="000000"/>
          <w:sz w:val="20"/>
          <w:szCs w:val="20"/>
        </w:rPr>
      </w:pPr>
      <w:r w:rsidRPr="00CD5CD4">
        <w:rPr>
          <w:rFonts w:ascii="Verdana" w:hAnsi="Verdana"/>
          <w:sz w:val="20"/>
          <w:szCs w:val="20"/>
        </w:rPr>
        <w:br/>
      </w:r>
      <w:r w:rsidRPr="00CD5CD4">
        <w:rPr>
          <w:rFonts w:ascii="Verdana" w:eastAsia="Times New Roman" w:hAnsi="Verdana" w:cs="Verdana"/>
          <w:color w:val="000000"/>
          <w:sz w:val="20"/>
          <w:szCs w:val="20"/>
        </w:rPr>
        <w:t>Polskę reprezentowały uczelnie: Uniwersytet Warszawski, Uniwersytet Ekonomiczny we Wrocławiu, Uniwersytet Ekonomiczny w Poznaniu oraz Uniwersytet Ekonomiczny w Katowicach. </w:t>
      </w:r>
    </w:p>
    <w:p w:rsidR="00BB10A5" w:rsidRDefault="00BB10A5" w:rsidP="00CD5CD4">
      <w:pPr>
        <w:spacing w:after="0" w:line="240" w:lineRule="auto"/>
        <w:ind w:firstLine="709"/>
        <w:jc w:val="center"/>
        <w:rPr>
          <w:rFonts w:ascii="Verdana" w:hAnsi="Verdana"/>
          <w:b/>
          <w:sz w:val="20"/>
          <w:szCs w:val="20"/>
        </w:rPr>
      </w:pPr>
    </w:p>
    <w:p w:rsidR="00CD5CD4" w:rsidRDefault="00CD5CD4" w:rsidP="00CD5CD4">
      <w:pPr>
        <w:spacing w:after="0" w:line="240" w:lineRule="auto"/>
        <w:ind w:firstLine="709"/>
        <w:jc w:val="center"/>
        <w:rPr>
          <w:rFonts w:ascii="Verdana" w:hAnsi="Verdana"/>
          <w:b/>
          <w:sz w:val="20"/>
          <w:szCs w:val="20"/>
        </w:rPr>
      </w:pPr>
      <w:r w:rsidRPr="00CD5CD4">
        <w:rPr>
          <w:rFonts w:ascii="Verdana" w:hAnsi="Verdana"/>
          <w:b/>
          <w:sz w:val="20"/>
          <w:szCs w:val="20"/>
        </w:rPr>
        <w:t>●</w:t>
      </w:r>
    </w:p>
    <w:p w:rsidR="00CD5CD4" w:rsidRPr="00492D72" w:rsidRDefault="00CD5CD4" w:rsidP="00DE141D">
      <w:pPr>
        <w:spacing w:after="0" w:line="240" w:lineRule="auto"/>
        <w:jc w:val="both"/>
        <w:rPr>
          <w:rFonts w:ascii="Verdana" w:eastAsia="Times New Roman" w:hAnsi="Verdana" w:cs="Verdana"/>
          <w:b/>
          <w:color w:val="000000"/>
          <w:sz w:val="20"/>
          <w:szCs w:val="20"/>
        </w:rPr>
      </w:pPr>
      <w:r w:rsidRPr="00CD5CD4">
        <w:rPr>
          <w:rFonts w:ascii="Verdana" w:eastAsia="Times New Roman" w:hAnsi="Verdana" w:cs="Verdana"/>
          <w:color w:val="000000"/>
          <w:sz w:val="20"/>
          <w:szCs w:val="20"/>
        </w:rPr>
        <w:t xml:space="preserve">W dniach 9-15 października 2015 </w:t>
      </w:r>
      <w:r w:rsidR="005F3575">
        <w:rPr>
          <w:rFonts w:ascii="Verdana" w:eastAsia="Times New Roman" w:hAnsi="Verdana" w:cs="Verdana"/>
          <w:color w:val="000000"/>
          <w:sz w:val="20"/>
          <w:szCs w:val="20"/>
        </w:rPr>
        <w:t xml:space="preserve">roku </w:t>
      </w:r>
      <w:r w:rsidRPr="00CD5CD4">
        <w:rPr>
          <w:rFonts w:ascii="Verdana" w:eastAsia="Times New Roman" w:hAnsi="Verdana" w:cs="Verdana"/>
          <w:color w:val="000000"/>
          <w:sz w:val="20"/>
          <w:szCs w:val="20"/>
        </w:rPr>
        <w:t xml:space="preserve">w Berlinie rozegrano </w:t>
      </w:r>
      <w:r w:rsidRPr="00492D72">
        <w:rPr>
          <w:rFonts w:ascii="Verdana" w:eastAsia="Times New Roman" w:hAnsi="Verdana" w:cs="Verdana"/>
          <w:b/>
          <w:color w:val="000000"/>
          <w:sz w:val="20"/>
          <w:szCs w:val="20"/>
        </w:rPr>
        <w:t xml:space="preserve">Mistrzostwa Świata w Szachach Szybkich i Błyskawicznych. </w:t>
      </w:r>
    </w:p>
    <w:p w:rsidR="00CD5CD4" w:rsidRDefault="00CD5CD4" w:rsidP="00CD5CD4">
      <w:pPr>
        <w:spacing w:after="0" w:line="240" w:lineRule="auto"/>
        <w:ind w:firstLine="709"/>
        <w:jc w:val="both"/>
        <w:rPr>
          <w:rFonts w:ascii="Verdana" w:eastAsia="Times New Roman" w:hAnsi="Verdana" w:cs="Verdana"/>
          <w:color w:val="000000"/>
          <w:sz w:val="20"/>
          <w:szCs w:val="20"/>
        </w:rPr>
      </w:pPr>
      <w:r w:rsidRPr="00CD5CD4">
        <w:rPr>
          <w:rFonts w:ascii="Verdana" w:eastAsia="Times New Roman" w:hAnsi="Verdana" w:cs="Verdana"/>
          <w:color w:val="000000"/>
          <w:sz w:val="20"/>
          <w:szCs w:val="20"/>
        </w:rPr>
        <w:t xml:space="preserve">Polskę reprezentowało 10 zawodników: </w:t>
      </w:r>
    </w:p>
    <w:p w:rsidR="00CD5CD4" w:rsidRDefault="00CD5CD4" w:rsidP="00DE141D">
      <w:pPr>
        <w:spacing w:after="0" w:line="240" w:lineRule="auto"/>
        <w:rPr>
          <w:rFonts w:ascii="Verdana" w:eastAsia="Times New Roman" w:hAnsi="Verdana" w:cs="Verdana"/>
          <w:color w:val="000000"/>
          <w:sz w:val="20"/>
          <w:szCs w:val="20"/>
        </w:rPr>
      </w:pPr>
      <w:r w:rsidRPr="00CD5CD4">
        <w:rPr>
          <w:rFonts w:ascii="Verdana" w:hAnsi="Verdana"/>
          <w:sz w:val="20"/>
          <w:szCs w:val="20"/>
        </w:rPr>
        <w:t xml:space="preserve">GM Radosław Wojtaszek, </w:t>
      </w:r>
      <w:r w:rsidRPr="00CD5CD4">
        <w:rPr>
          <w:rFonts w:ascii="Verdana" w:hAnsi="Verdana"/>
          <w:sz w:val="20"/>
          <w:szCs w:val="20"/>
        </w:rPr>
        <w:br/>
        <w:t xml:space="preserve">GM Jan Krzysztof Duda, </w:t>
      </w:r>
      <w:r w:rsidRPr="00CD5CD4">
        <w:rPr>
          <w:rFonts w:ascii="Verdana" w:hAnsi="Verdana"/>
          <w:sz w:val="20"/>
          <w:szCs w:val="20"/>
        </w:rPr>
        <w:br/>
        <w:t xml:space="preserve">GM Mateusz Bartel, </w:t>
      </w:r>
      <w:r w:rsidRPr="00CD5CD4">
        <w:rPr>
          <w:rFonts w:ascii="Verdana" w:hAnsi="Verdana"/>
          <w:sz w:val="20"/>
          <w:szCs w:val="20"/>
        </w:rPr>
        <w:br/>
        <w:t xml:space="preserve">GM Grzegorz Gajewski, </w:t>
      </w:r>
      <w:r w:rsidRPr="00CD5CD4">
        <w:rPr>
          <w:rFonts w:ascii="Verdana" w:hAnsi="Verdana"/>
          <w:sz w:val="20"/>
          <w:szCs w:val="20"/>
        </w:rPr>
        <w:br/>
        <w:t xml:space="preserve">GM Bartosz Soćko, </w:t>
      </w:r>
      <w:r w:rsidRPr="00CD5CD4">
        <w:rPr>
          <w:rFonts w:ascii="Verdana" w:hAnsi="Verdana"/>
          <w:sz w:val="20"/>
          <w:szCs w:val="20"/>
        </w:rPr>
        <w:br/>
        <w:t xml:space="preserve">GM Dariusz Świercz, </w:t>
      </w:r>
      <w:r w:rsidRPr="00CD5CD4">
        <w:rPr>
          <w:rFonts w:ascii="Verdana" w:hAnsi="Verdana"/>
          <w:sz w:val="20"/>
          <w:szCs w:val="20"/>
        </w:rPr>
        <w:br/>
        <w:t xml:space="preserve">GM Kacper Piorun, </w:t>
      </w:r>
      <w:r w:rsidRPr="00CD5CD4">
        <w:rPr>
          <w:rFonts w:ascii="Verdana" w:hAnsi="Verdana"/>
          <w:sz w:val="20"/>
          <w:szCs w:val="20"/>
        </w:rPr>
        <w:br/>
        <w:t xml:space="preserve">GM Bartłomiej Heberla, </w:t>
      </w:r>
      <w:r w:rsidRPr="00CD5CD4">
        <w:rPr>
          <w:rFonts w:ascii="Verdana" w:hAnsi="Verdana"/>
          <w:sz w:val="20"/>
          <w:szCs w:val="20"/>
        </w:rPr>
        <w:br/>
        <w:t>FM Wojciech Przybylski,</w:t>
      </w:r>
      <w:r w:rsidRPr="00CD5CD4">
        <w:rPr>
          <w:rFonts w:ascii="Verdana" w:hAnsi="Verdana"/>
          <w:sz w:val="20"/>
          <w:szCs w:val="20"/>
        </w:rPr>
        <w:br/>
        <w:t>WGM Klaudia Kulon (tylko blitz).</w:t>
      </w:r>
      <w:r w:rsidRPr="00CD5CD4">
        <w:rPr>
          <w:rFonts w:ascii="Verdana" w:hAnsi="Verdana"/>
          <w:sz w:val="20"/>
          <w:szCs w:val="20"/>
        </w:rPr>
        <w:br/>
      </w:r>
      <w:r w:rsidRPr="00CD5CD4">
        <w:rPr>
          <w:rFonts w:ascii="Verdana" w:eastAsia="Times New Roman" w:hAnsi="Verdana" w:cs="Verdana"/>
          <w:color w:val="000000"/>
          <w:sz w:val="20"/>
          <w:szCs w:val="20"/>
        </w:rPr>
        <w:t xml:space="preserve">Mistrzem Świata w Szachach Szybkich został Magnus Carlsen. Norweg nie przegrał </w:t>
      </w:r>
      <w:r w:rsidR="005472DD">
        <w:rPr>
          <w:rFonts w:ascii="Verdana" w:eastAsia="Times New Roman" w:hAnsi="Verdana" w:cs="Verdana"/>
          <w:color w:val="000000"/>
          <w:sz w:val="20"/>
          <w:szCs w:val="20"/>
        </w:rPr>
        <w:t xml:space="preserve">ani </w:t>
      </w:r>
      <w:r>
        <w:rPr>
          <w:rFonts w:ascii="Verdana" w:eastAsia="Times New Roman" w:hAnsi="Verdana" w:cs="Verdana"/>
          <w:color w:val="000000"/>
          <w:sz w:val="20"/>
          <w:szCs w:val="20"/>
        </w:rPr>
        <w:t>j</w:t>
      </w:r>
      <w:r w:rsidRPr="00CD5CD4">
        <w:rPr>
          <w:rFonts w:ascii="Verdana" w:eastAsia="Times New Roman" w:hAnsi="Verdana" w:cs="Verdana"/>
          <w:color w:val="000000"/>
          <w:sz w:val="20"/>
          <w:szCs w:val="20"/>
        </w:rPr>
        <w:t xml:space="preserve">ednej partii </w:t>
      </w:r>
      <w:r w:rsidR="00C26DCC">
        <w:rPr>
          <w:rFonts w:ascii="Verdana" w:eastAsia="Times New Roman" w:hAnsi="Verdana" w:cs="Verdana"/>
          <w:color w:val="000000"/>
          <w:sz w:val="20"/>
          <w:szCs w:val="20"/>
        </w:rPr>
        <w:t xml:space="preserve">                </w:t>
      </w:r>
      <w:r w:rsidRPr="00CD5CD4">
        <w:rPr>
          <w:rFonts w:ascii="Verdana" w:eastAsia="Times New Roman" w:hAnsi="Verdana" w:cs="Verdana"/>
          <w:color w:val="000000"/>
          <w:sz w:val="20"/>
          <w:szCs w:val="20"/>
        </w:rPr>
        <w:t>i o punkt wyprzedził Jana Niepomniaszczego z Rosji, Tejmura Radżabowa z Azerbejdżanu oraz Pereza Leinera Domingueza z Kuby.</w:t>
      </w:r>
    </w:p>
    <w:p w:rsidR="00CD5CD4" w:rsidRPr="00CD5CD4" w:rsidRDefault="00554EFD" w:rsidP="003B3C93">
      <w:pPr>
        <w:spacing w:after="0" w:line="240" w:lineRule="auto"/>
        <w:jc w:val="center"/>
        <w:rPr>
          <w:rFonts w:ascii="Verdana" w:hAnsi="Verdana"/>
          <w:sz w:val="20"/>
          <w:szCs w:val="20"/>
        </w:rPr>
      </w:pPr>
      <w:r>
        <w:rPr>
          <w:rFonts w:ascii="Verdana" w:hAnsi="Verdana"/>
          <w:noProof/>
          <w:sz w:val="20"/>
          <w:szCs w:val="20"/>
          <w:lang w:eastAsia="pl-PL"/>
        </w:rPr>
        <w:lastRenderedPageBreak/>
        <w:drawing>
          <wp:inline distT="0" distB="0" distL="0" distR="0">
            <wp:extent cx="5181600" cy="1647825"/>
            <wp:effectExtent l="19050" t="0" r="0" b="0"/>
            <wp:docPr id="12" name="Obraz 38" descr="http://pzszach.org.pl/userfiles/image/Komunikaty%20na%20strone/_2015/MSRapid_wy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descr="http://pzszach.org.pl/userfiles/image/Komunikaty%20na%20strone/_2015/MSRapid_wyniki.JPG"/>
                    <pic:cNvPicPr>
                      <a:picLocks noChangeAspect="1" noChangeArrowheads="1"/>
                    </pic:cNvPicPr>
                  </pic:nvPicPr>
                  <pic:blipFill>
                    <a:blip r:embed="rId21" cstate="print"/>
                    <a:srcRect/>
                    <a:stretch>
                      <a:fillRect/>
                    </a:stretch>
                  </pic:blipFill>
                  <pic:spPr bwMode="auto">
                    <a:xfrm>
                      <a:off x="0" y="0"/>
                      <a:ext cx="5181600" cy="1647825"/>
                    </a:xfrm>
                    <a:prstGeom prst="rect">
                      <a:avLst/>
                    </a:prstGeom>
                    <a:noFill/>
                    <a:ln w="9525">
                      <a:noFill/>
                      <a:miter lim="800000"/>
                      <a:headEnd/>
                      <a:tailEnd/>
                    </a:ln>
                  </pic:spPr>
                </pic:pic>
              </a:graphicData>
            </a:graphic>
          </wp:inline>
        </w:drawing>
      </w:r>
    </w:p>
    <w:p w:rsidR="00CD5CD4" w:rsidRPr="00CD5CD4" w:rsidRDefault="00CD5CD4" w:rsidP="00CD5CD4">
      <w:pPr>
        <w:spacing w:after="0" w:line="240" w:lineRule="auto"/>
        <w:jc w:val="both"/>
        <w:rPr>
          <w:rFonts w:ascii="Verdana" w:eastAsia="Times New Roman" w:hAnsi="Verdana" w:cs="Verdana"/>
          <w:color w:val="000000"/>
          <w:sz w:val="20"/>
          <w:szCs w:val="20"/>
        </w:rPr>
      </w:pPr>
      <w:r w:rsidRPr="00CD5CD4">
        <w:rPr>
          <w:rFonts w:ascii="Verdana" w:eastAsia="Times New Roman" w:hAnsi="Verdana" w:cs="Verdana"/>
          <w:color w:val="000000"/>
          <w:sz w:val="20"/>
          <w:szCs w:val="20"/>
        </w:rPr>
        <w:t>Najlepszym z polskich zawodników był Radosław Wojtaszek, który podzielił miejsca 13-25 (zajął 22). </w:t>
      </w:r>
    </w:p>
    <w:p w:rsidR="003B3C93" w:rsidRDefault="00554EFD" w:rsidP="003B3C93">
      <w:pPr>
        <w:spacing w:after="0" w:line="240" w:lineRule="auto"/>
        <w:jc w:val="center"/>
        <w:rPr>
          <w:rFonts w:ascii="Verdana" w:hAnsi="Verdana"/>
          <w:sz w:val="20"/>
          <w:szCs w:val="20"/>
        </w:rPr>
      </w:pPr>
      <w:r>
        <w:rPr>
          <w:rFonts w:ascii="Verdana" w:hAnsi="Verdana"/>
          <w:noProof/>
          <w:sz w:val="20"/>
          <w:szCs w:val="20"/>
          <w:lang w:eastAsia="pl-PL"/>
        </w:rPr>
        <w:drawing>
          <wp:inline distT="0" distB="0" distL="0" distR="0">
            <wp:extent cx="5181600" cy="1400175"/>
            <wp:effectExtent l="19050" t="0" r="0" b="0"/>
            <wp:docPr id="13" name="Obraz 39" descr="http://pzszach.org.pl/userfiles/image/Komunikaty%20na%20strone/_2015/MSRapid_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descr="http://pzszach.org.pl/userfiles/image/Komunikaty%20na%20strone/_2015/MSRapid_POL.JPG"/>
                    <pic:cNvPicPr>
                      <a:picLocks noChangeAspect="1" noChangeArrowheads="1"/>
                    </pic:cNvPicPr>
                  </pic:nvPicPr>
                  <pic:blipFill>
                    <a:blip r:embed="rId22" cstate="print"/>
                    <a:srcRect/>
                    <a:stretch>
                      <a:fillRect/>
                    </a:stretch>
                  </pic:blipFill>
                  <pic:spPr bwMode="auto">
                    <a:xfrm>
                      <a:off x="0" y="0"/>
                      <a:ext cx="5181600" cy="1400175"/>
                    </a:xfrm>
                    <a:prstGeom prst="rect">
                      <a:avLst/>
                    </a:prstGeom>
                    <a:noFill/>
                    <a:ln w="9525">
                      <a:noFill/>
                      <a:miter lim="800000"/>
                      <a:headEnd/>
                      <a:tailEnd/>
                    </a:ln>
                  </pic:spPr>
                </pic:pic>
              </a:graphicData>
            </a:graphic>
          </wp:inline>
        </w:drawing>
      </w:r>
    </w:p>
    <w:p w:rsidR="003B3C93" w:rsidRDefault="003B3C93" w:rsidP="003B3C93">
      <w:pPr>
        <w:spacing w:after="0" w:line="240" w:lineRule="auto"/>
        <w:jc w:val="center"/>
        <w:rPr>
          <w:rFonts w:ascii="Verdana" w:hAnsi="Verdana"/>
          <w:sz w:val="20"/>
          <w:szCs w:val="20"/>
        </w:rPr>
      </w:pPr>
    </w:p>
    <w:p w:rsidR="00CD5CD4" w:rsidRDefault="00CD5CD4" w:rsidP="003B3C93">
      <w:pPr>
        <w:spacing w:after="0" w:line="240" w:lineRule="auto"/>
        <w:jc w:val="both"/>
        <w:rPr>
          <w:rFonts w:ascii="Verdana" w:eastAsia="Times New Roman" w:hAnsi="Verdana" w:cs="Verdana"/>
          <w:color w:val="000000"/>
          <w:sz w:val="20"/>
          <w:szCs w:val="20"/>
        </w:rPr>
      </w:pPr>
      <w:r w:rsidRPr="00CD5CD4">
        <w:rPr>
          <w:rFonts w:ascii="Verdana" w:eastAsia="Times New Roman" w:hAnsi="Verdana" w:cs="Verdana"/>
          <w:color w:val="000000"/>
          <w:sz w:val="20"/>
          <w:szCs w:val="20"/>
        </w:rPr>
        <w:t>Z turnieju szachów błyskawicznych Polacy wrócili na tarczy. Po pierwszym dniu wielu z nich znajdowało się w czołówce, niestety finisz turnieju dla wszystkich Polaków (oprócz Dariusza Świercza) był katastrofalny i w efekcie zajęli odległe miejsca.</w:t>
      </w:r>
    </w:p>
    <w:p w:rsidR="00C26DCC" w:rsidRDefault="00554EFD" w:rsidP="00C26DCC">
      <w:pPr>
        <w:spacing w:after="0" w:line="240" w:lineRule="auto"/>
        <w:ind w:firstLine="709"/>
        <w:jc w:val="center"/>
        <w:rPr>
          <w:rFonts w:ascii="Verdana" w:eastAsia="Times New Roman" w:hAnsi="Verdana" w:cs="Verdana"/>
          <w:color w:val="000000"/>
          <w:sz w:val="20"/>
          <w:szCs w:val="20"/>
        </w:rPr>
      </w:pPr>
      <w:r>
        <w:rPr>
          <w:rFonts w:ascii="Verdana" w:hAnsi="Verdana"/>
          <w:noProof/>
          <w:sz w:val="20"/>
          <w:szCs w:val="20"/>
          <w:lang w:eastAsia="pl-PL"/>
        </w:rPr>
        <w:drawing>
          <wp:inline distT="0" distB="0" distL="0" distR="0">
            <wp:extent cx="5334000" cy="2047875"/>
            <wp:effectExtent l="19050" t="0" r="0" b="0"/>
            <wp:docPr id="14" name="Obraz 40" descr="http://pzszach.org.pl/userfiles/image/Komunikaty%20na%20strone/_2015/MSBerlin_Bl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descr="http://pzszach.org.pl/userfiles/image/Komunikaty%20na%20strone/_2015/MSBerlin_Blitz.JPG"/>
                    <pic:cNvPicPr>
                      <a:picLocks noChangeAspect="1" noChangeArrowheads="1"/>
                    </pic:cNvPicPr>
                  </pic:nvPicPr>
                  <pic:blipFill>
                    <a:blip r:embed="rId23" cstate="print"/>
                    <a:srcRect/>
                    <a:stretch>
                      <a:fillRect/>
                    </a:stretch>
                  </pic:blipFill>
                  <pic:spPr bwMode="auto">
                    <a:xfrm>
                      <a:off x="0" y="0"/>
                      <a:ext cx="5334000" cy="2047875"/>
                    </a:xfrm>
                    <a:prstGeom prst="rect">
                      <a:avLst/>
                    </a:prstGeom>
                    <a:noFill/>
                    <a:ln w="9525">
                      <a:noFill/>
                      <a:miter lim="800000"/>
                      <a:headEnd/>
                      <a:tailEnd/>
                    </a:ln>
                  </pic:spPr>
                </pic:pic>
              </a:graphicData>
            </a:graphic>
          </wp:inline>
        </w:drawing>
      </w:r>
      <w:r w:rsidR="00CD5CD4" w:rsidRPr="00CD5CD4">
        <w:rPr>
          <w:rFonts w:ascii="Verdana" w:hAnsi="Verdana"/>
          <w:sz w:val="20"/>
          <w:szCs w:val="20"/>
        </w:rPr>
        <w:br/>
      </w:r>
    </w:p>
    <w:p w:rsidR="00CD5CD4" w:rsidRDefault="00CD5CD4" w:rsidP="00C26DCC">
      <w:pPr>
        <w:spacing w:after="0" w:line="240" w:lineRule="auto"/>
        <w:jc w:val="both"/>
        <w:rPr>
          <w:rFonts w:ascii="Verdana" w:eastAsia="Times New Roman" w:hAnsi="Verdana" w:cs="Verdana"/>
          <w:color w:val="000000"/>
          <w:sz w:val="20"/>
          <w:szCs w:val="20"/>
        </w:rPr>
      </w:pPr>
      <w:r w:rsidRPr="00CD5CD4">
        <w:rPr>
          <w:rFonts w:ascii="Verdana" w:eastAsia="Times New Roman" w:hAnsi="Verdana" w:cs="Verdana"/>
          <w:color w:val="000000"/>
          <w:sz w:val="20"/>
          <w:szCs w:val="20"/>
        </w:rPr>
        <w:t>Mistrzem Świata w Szachach Błyskawicznych został Aleksander Griszczuk z Rosji , który wyprzedził Maxima Vachier- Lagrave'a z Francji oraz Władimira Kramnika z Rosji. Prowadzący przez pół turnieju Magnus Carlsen, broniący tytułu z 2014 roku zajął 6 miejsce.</w:t>
      </w:r>
    </w:p>
    <w:p w:rsidR="00CD5CD4" w:rsidRPr="00CD5CD4" w:rsidRDefault="00554EFD" w:rsidP="005472DD">
      <w:pPr>
        <w:spacing w:after="0" w:line="240" w:lineRule="auto"/>
        <w:jc w:val="center"/>
        <w:rPr>
          <w:rFonts w:ascii="Verdana" w:hAnsi="Verdana"/>
          <w:sz w:val="20"/>
          <w:szCs w:val="20"/>
        </w:rPr>
      </w:pPr>
      <w:r>
        <w:rPr>
          <w:rFonts w:ascii="Verdana" w:eastAsia="Times New Roman" w:hAnsi="Verdana" w:cs="Verdana"/>
          <w:noProof/>
          <w:color w:val="000000"/>
          <w:sz w:val="20"/>
          <w:szCs w:val="20"/>
          <w:lang w:eastAsia="pl-PL"/>
        </w:rPr>
        <w:drawing>
          <wp:inline distT="0" distB="0" distL="0" distR="0">
            <wp:extent cx="4267200" cy="1818126"/>
            <wp:effectExtent l="0" t="0" r="0" b="0"/>
            <wp:docPr id="15" name="Obraz 41" descr="http://pzszach.org.pl/userfiles/image/Komunikaty%20na%20strone/_2015/MSBerlin_Blit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descr="http://pzszach.org.pl/userfiles/image/Komunikaty%20na%20strone/_2015/MSBerlin_BlitzW.JPG"/>
                    <pic:cNvPicPr>
                      <a:picLocks noChangeAspect="1" noChangeArrowheads="1"/>
                    </pic:cNvPicPr>
                  </pic:nvPicPr>
                  <pic:blipFill>
                    <a:blip r:embed="rId24" cstate="print"/>
                    <a:srcRect/>
                    <a:stretch>
                      <a:fillRect/>
                    </a:stretch>
                  </pic:blipFill>
                  <pic:spPr bwMode="auto">
                    <a:xfrm>
                      <a:off x="0" y="0"/>
                      <a:ext cx="4293505" cy="1829334"/>
                    </a:xfrm>
                    <a:prstGeom prst="rect">
                      <a:avLst/>
                    </a:prstGeom>
                    <a:noFill/>
                    <a:ln w="9525">
                      <a:noFill/>
                      <a:miter lim="800000"/>
                      <a:headEnd/>
                      <a:tailEnd/>
                    </a:ln>
                  </pic:spPr>
                </pic:pic>
              </a:graphicData>
            </a:graphic>
          </wp:inline>
        </w:drawing>
      </w:r>
    </w:p>
    <w:p w:rsidR="00643108" w:rsidRDefault="00643108" w:rsidP="004A279A">
      <w:pPr>
        <w:spacing w:after="0" w:line="240" w:lineRule="auto"/>
        <w:jc w:val="both"/>
        <w:rPr>
          <w:rFonts w:ascii="Verdana" w:eastAsia="Times New Roman" w:hAnsi="Verdana" w:cs="Verdana"/>
          <w:color w:val="000000"/>
          <w:sz w:val="20"/>
          <w:szCs w:val="20"/>
        </w:rPr>
      </w:pPr>
    </w:p>
    <w:p w:rsidR="00CD5CD4" w:rsidRDefault="00CD5CD4" w:rsidP="004A279A">
      <w:pPr>
        <w:spacing w:after="0" w:line="240" w:lineRule="auto"/>
        <w:jc w:val="both"/>
        <w:rPr>
          <w:rFonts w:ascii="Verdana" w:eastAsia="Times New Roman" w:hAnsi="Verdana" w:cs="Verdana"/>
          <w:color w:val="000000"/>
          <w:sz w:val="20"/>
          <w:szCs w:val="20"/>
        </w:rPr>
      </w:pPr>
      <w:r w:rsidRPr="00CD5CD4">
        <w:rPr>
          <w:rFonts w:ascii="Verdana" w:eastAsia="Times New Roman" w:hAnsi="Verdana" w:cs="Verdana"/>
          <w:color w:val="000000"/>
          <w:sz w:val="20"/>
          <w:szCs w:val="20"/>
        </w:rPr>
        <w:t xml:space="preserve">Bartosz Soćko znakomicie walczył przez 19 rund Mistrzostw w Szachach Błyskawicznych, pokonał wielu arcymistrzów 2700+, niestety porażki w 2 ostatnich partiach zepchnęły go na 39 miejsce. </w:t>
      </w:r>
    </w:p>
    <w:p w:rsidR="00BD34BD" w:rsidRPr="00BD34BD" w:rsidRDefault="00BD34BD" w:rsidP="00BD34BD">
      <w:pPr>
        <w:suppressAutoHyphens w:val="0"/>
        <w:spacing w:after="0" w:line="240" w:lineRule="auto"/>
        <w:jc w:val="both"/>
        <w:rPr>
          <w:rFonts w:ascii="Verdana" w:hAnsi="Verdana"/>
          <w:b/>
          <w:color w:val="000000"/>
          <w:sz w:val="20"/>
          <w:szCs w:val="20"/>
        </w:rPr>
      </w:pPr>
      <w:r w:rsidRPr="00BD34BD">
        <w:rPr>
          <w:rFonts w:ascii="Verdana" w:hAnsi="Verdana"/>
          <w:b/>
          <w:color w:val="000000"/>
          <w:sz w:val="20"/>
          <w:szCs w:val="20"/>
        </w:rPr>
        <w:t>Solving.</w:t>
      </w:r>
    </w:p>
    <w:p w:rsidR="00BD34BD" w:rsidRDefault="00BD34BD" w:rsidP="00BD34BD">
      <w:pPr>
        <w:suppressAutoHyphens w:val="0"/>
        <w:spacing w:after="0" w:line="240" w:lineRule="auto"/>
        <w:jc w:val="both"/>
        <w:rPr>
          <w:rFonts w:ascii="Verdana" w:hAnsi="Verdana"/>
          <w:color w:val="000000"/>
          <w:sz w:val="20"/>
          <w:szCs w:val="20"/>
        </w:rPr>
      </w:pPr>
      <w:r w:rsidRPr="00BD34BD">
        <w:rPr>
          <w:rFonts w:ascii="Verdana" w:hAnsi="Verdana"/>
          <w:color w:val="000000"/>
          <w:sz w:val="20"/>
          <w:szCs w:val="20"/>
        </w:rPr>
        <w:lastRenderedPageBreak/>
        <w:t xml:space="preserve">Nasi reprezentanci w rozwiązywaniu zadań kontynuują świetną passę. Z </w:t>
      </w:r>
      <w:r w:rsidRPr="00492D72">
        <w:rPr>
          <w:rFonts w:ascii="Verdana" w:hAnsi="Verdana"/>
          <w:b/>
          <w:color w:val="000000"/>
          <w:sz w:val="20"/>
          <w:szCs w:val="20"/>
        </w:rPr>
        <w:t xml:space="preserve">Mistrzostw Świata </w:t>
      </w:r>
      <w:r w:rsidRPr="00BD34BD">
        <w:rPr>
          <w:rFonts w:ascii="Verdana" w:hAnsi="Verdana"/>
          <w:color w:val="000000"/>
          <w:sz w:val="20"/>
          <w:szCs w:val="20"/>
        </w:rPr>
        <w:t>w rozwiązywaniu zadań szachowych (Ostróda, 4-5,08.2015) przywieźli 2 medale:</w:t>
      </w:r>
    </w:p>
    <w:p w:rsidR="00BD34BD" w:rsidRDefault="00BD34BD" w:rsidP="00BD34BD">
      <w:pPr>
        <w:ind w:left="426"/>
        <w:jc w:val="both"/>
        <w:rPr>
          <w:rFonts w:ascii="Verdana" w:hAnsi="Verdana"/>
          <w:color w:val="000000"/>
          <w:sz w:val="20"/>
          <w:szCs w:val="20"/>
        </w:rPr>
      </w:pPr>
      <w:r w:rsidRPr="00BD34BD">
        <w:rPr>
          <w:rFonts w:ascii="Verdana" w:hAnsi="Verdana"/>
          <w:color w:val="000000"/>
          <w:sz w:val="20"/>
          <w:szCs w:val="20"/>
        </w:rPr>
        <w:t>- złoty medal indywidualnie (Kacper Piorun)</w:t>
      </w:r>
    </w:p>
    <w:p w:rsidR="00EC7FB9" w:rsidRPr="00BD34BD" w:rsidRDefault="00554EFD" w:rsidP="00EC7FB9">
      <w:pPr>
        <w:ind w:left="426"/>
        <w:jc w:val="center"/>
        <w:rPr>
          <w:rFonts w:ascii="Verdana" w:hAnsi="Verdana"/>
          <w:color w:val="000000"/>
          <w:sz w:val="20"/>
          <w:szCs w:val="20"/>
        </w:rPr>
      </w:pPr>
      <w:r>
        <w:rPr>
          <w:rFonts w:ascii="Verdana" w:hAnsi="Verdana"/>
          <w:noProof/>
          <w:color w:val="000000"/>
          <w:sz w:val="20"/>
          <w:szCs w:val="20"/>
          <w:lang w:eastAsia="pl-PL"/>
        </w:rPr>
        <w:drawing>
          <wp:inline distT="0" distB="0" distL="0" distR="0">
            <wp:extent cx="2143125" cy="2705100"/>
            <wp:effectExtent l="1905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2143125" cy="2705100"/>
                    </a:xfrm>
                    <a:prstGeom prst="rect">
                      <a:avLst/>
                    </a:prstGeom>
                    <a:noFill/>
                    <a:ln w="9525">
                      <a:noFill/>
                      <a:miter lim="800000"/>
                      <a:headEnd/>
                      <a:tailEnd/>
                    </a:ln>
                  </pic:spPr>
                </pic:pic>
              </a:graphicData>
            </a:graphic>
          </wp:inline>
        </w:drawing>
      </w:r>
    </w:p>
    <w:p w:rsidR="00BD34BD" w:rsidRDefault="00BD34BD" w:rsidP="00BD34BD">
      <w:pPr>
        <w:ind w:left="426"/>
        <w:jc w:val="both"/>
        <w:rPr>
          <w:rFonts w:ascii="Verdana" w:hAnsi="Verdana"/>
          <w:color w:val="000000"/>
          <w:sz w:val="20"/>
          <w:szCs w:val="20"/>
        </w:rPr>
      </w:pPr>
      <w:r w:rsidRPr="00BD34BD">
        <w:rPr>
          <w:rFonts w:ascii="Verdana" w:hAnsi="Verdana"/>
          <w:color w:val="000000"/>
          <w:sz w:val="20"/>
          <w:szCs w:val="20"/>
        </w:rPr>
        <w:t>- złoty medal drużynowo (Kacper Piorun, Piotr Murdzia, Aleksander Miśta)</w:t>
      </w:r>
    </w:p>
    <w:p w:rsidR="00EC7FB9" w:rsidRDefault="00554EFD" w:rsidP="00EC7FB9">
      <w:pPr>
        <w:ind w:left="426"/>
        <w:jc w:val="center"/>
        <w:rPr>
          <w:rFonts w:ascii="Verdana" w:hAnsi="Verdana"/>
          <w:color w:val="000000"/>
          <w:sz w:val="20"/>
          <w:szCs w:val="20"/>
        </w:rPr>
      </w:pPr>
      <w:r>
        <w:rPr>
          <w:rFonts w:ascii="Verdana" w:hAnsi="Verdana"/>
          <w:noProof/>
          <w:color w:val="000000"/>
          <w:sz w:val="20"/>
          <w:szCs w:val="20"/>
          <w:lang w:eastAsia="pl-PL"/>
        </w:rPr>
        <w:drawing>
          <wp:inline distT="0" distB="0" distL="0" distR="0">
            <wp:extent cx="4267200" cy="2495550"/>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4267200" cy="2495550"/>
                    </a:xfrm>
                    <a:prstGeom prst="rect">
                      <a:avLst/>
                    </a:prstGeom>
                    <a:noFill/>
                    <a:ln w="9525">
                      <a:noFill/>
                      <a:miter lim="800000"/>
                      <a:headEnd/>
                      <a:tailEnd/>
                    </a:ln>
                  </pic:spPr>
                </pic:pic>
              </a:graphicData>
            </a:graphic>
          </wp:inline>
        </w:drawing>
      </w:r>
    </w:p>
    <w:p w:rsidR="00BD34BD" w:rsidRPr="00BD34BD" w:rsidRDefault="00BD34BD" w:rsidP="00BD34BD">
      <w:pPr>
        <w:suppressAutoHyphens w:val="0"/>
        <w:spacing w:after="0" w:line="240" w:lineRule="auto"/>
        <w:jc w:val="both"/>
        <w:rPr>
          <w:rFonts w:ascii="Verdana" w:hAnsi="Verdana"/>
          <w:color w:val="000000"/>
          <w:sz w:val="20"/>
          <w:szCs w:val="20"/>
        </w:rPr>
      </w:pPr>
      <w:r w:rsidRPr="00BD34BD">
        <w:rPr>
          <w:rFonts w:ascii="Verdana" w:hAnsi="Verdana"/>
          <w:color w:val="000000"/>
          <w:sz w:val="20"/>
          <w:szCs w:val="20"/>
        </w:rPr>
        <w:t>Tyle samo medali stało się ich łupem na Mistrzostwach Europy w rozwiązywaniu zadań szachowych (Jassy, 1-3.05.2015</w:t>
      </w:r>
      <w:r w:rsidR="005F67E9">
        <w:rPr>
          <w:rFonts w:ascii="Verdana" w:hAnsi="Verdana"/>
          <w:color w:val="000000"/>
          <w:sz w:val="20"/>
          <w:szCs w:val="20"/>
        </w:rPr>
        <w:t xml:space="preserve"> r.</w:t>
      </w:r>
      <w:r w:rsidRPr="00BD34BD">
        <w:rPr>
          <w:rFonts w:ascii="Verdana" w:hAnsi="Verdana"/>
          <w:color w:val="000000"/>
          <w:sz w:val="20"/>
          <w:szCs w:val="20"/>
        </w:rPr>
        <w:t>):</w:t>
      </w:r>
    </w:p>
    <w:p w:rsidR="00BD34BD" w:rsidRDefault="00BD34BD" w:rsidP="00BD34BD">
      <w:pPr>
        <w:spacing w:after="0" w:line="240" w:lineRule="auto"/>
        <w:ind w:left="426"/>
        <w:jc w:val="both"/>
        <w:rPr>
          <w:rFonts w:ascii="Verdana" w:hAnsi="Verdana"/>
          <w:color w:val="000000"/>
          <w:sz w:val="20"/>
          <w:szCs w:val="20"/>
        </w:rPr>
      </w:pPr>
      <w:r w:rsidRPr="00BD34BD">
        <w:rPr>
          <w:rFonts w:ascii="Verdana" w:hAnsi="Verdana"/>
          <w:color w:val="000000"/>
          <w:sz w:val="20"/>
          <w:szCs w:val="20"/>
        </w:rPr>
        <w:t xml:space="preserve">- złoty medal drużynowo (Kacper Piorun, Piotr Murdzia, </w:t>
      </w:r>
      <w:r>
        <w:rPr>
          <w:rFonts w:ascii="Verdana" w:hAnsi="Verdana"/>
          <w:color w:val="000000"/>
          <w:sz w:val="20"/>
          <w:szCs w:val="20"/>
        </w:rPr>
        <w:t>Aleksander Miśta, Piotr Górski)</w:t>
      </w:r>
    </w:p>
    <w:p w:rsidR="00BD34BD" w:rsidRDefault="00BD34BD" w:rsidP="0050629B">
      <w:pPr>
        <w:spacing w:after="0" w:line="240" w:lineRule="auto"/>
        <w:ind w:left="426"/>
        <w:jc w:val="both"/>
        <w:rPr>
          <w:rFonts w:ascii="Verdana" w:hAnsi="Verdana"/>
          <w:color w:val="000000"/>
          <w:sz w:val="20"/>
          <w:szCs w:val="20"/>
        </w:rPr>
      </w:pPr>
      <w:r w:rsidRPr="00BD34BD">
        <w:rPr>
          <w:rFonts w:ascii="Verdana" w:hAnsi="Verdana"/>
          <w:color w:val="000000"/>
          <w:sz w:val="20"/>
          <w:szCs w:val="20"/>
        </w:rPr>
        <w:t>- brązowy medal indywidualnie (Kacper Piorun)</w:t>
      </w:r>
    </w:p>
    <w:p w:rsidR="0050629B" w:rsidRPr="00BD34BD" w:rsidRDefault="0050629B" w:rsidP="0050629B">
      <w:pPr>
        <w:spacing w:after="0" w:line="240" w:lineRule="auto"/>
        <w:ind w:left="426"/>
        <w:jc w:val="both"/>
        <w:rPr>
          <w:rFonts w:ascii="Verdana" w:hAnsi="Verdana"/>
          <w:color w:val="000000"/>
          <w:sz w:val="20"/>
          <w:szCs w:val="20"/>
        </w:rPr>
      </w:pPr>
    </w:p>
    <w:p w:rsidR="00BD34BD" w:rsidRDefault="00554EFD" w:rsidP="0050629B">
      <w:pPr>
        <w:suppressAutoHyphens w:val="0"/>
        <w:spacing w:after="0" w:line="240" w:lineRule="auto"/>
        <w:ind w:left="142"/>
        <w:jc w:val="center"/>
      </w:pPr>
      <w:r>
        <w:rPr>
          <w:noProof/>
          <w:lang w:eastAsia="pl-PL"/>
        </w:rPr>
        <w:drawing>
          <wp:inline distT="0" distB="0" distL="0" distR="0">
            <wp:extent cx="5144129" cy="1247775"/>
            <wp:effectExtent l="19050" t="0" r="0" b="0"/>
            <wp:docPr id="18" name="Obraz 18" descr="IMG_0426-11ECSC-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426-11ECSC-top"/>
                    <pic:cNvPicPr>
                      <a:picLocks noChangeAspect="1" noChangeArrowheads="1"/>
                    </pic:cNvPicPr>
                  </pic:nvPicPr>
                  <pic:blipFill>
                    <a:blip r:embed="rId27" cstate="print"/>
                    <a:srcRect/>
                    <a:stretch>
                      <a:fillRect/>
                    </a:stretch>
                  </pic:blipFill>
                  <pic:spPr bwMode="auto">
                    <a:xfrm>
                      <a:off x="0" y="0"/>
                      <a:ext cx="5144129" cy="1247775"/>
                    </a:xfrm>
                    <a:prstGeom prst="rect">
                      <a:avLst/>
                    </a:prstGeom>
                    <a:noFill/>
                    <a:ln w="9525">
                      <a:noFill/>
                      <a:miter lim="800000"/>
                      <a:headEnd/>
                      <a:tailEnd/>
                    </a:ln>
                  </pic:spPr>
                </pic:pic>
              </a:graphicData>
            </a:graphic>
          </wp:inline>
        </w:drawing>
      </w:r>
    </w:p>
    <w:p w:rsidR="00BD34BD" w:rsidRDefault="00BD34BD" w:rsidP="00BD34BD">
      <w:pPr>
        <w:suppressAutoHyphens w:val="0"/>
        <w:spacing w:after="0" w:line="240" w:lineRule="auto"/>
        <w:ind w:left="426"/>
      </w:pPr>
    </w:p>
    <w:p w:rsidR="00BD34BD" w:rsidRDefault="00554EFD" w:rsidP="0050629B">
      <w:pPr>
        <w:suppressAutoHyphens w:val="0"/>
        <w:spacing w:after="0" w:line="240" w:lineRule="auto"/>
        <w:jc w:val="center"/>
        <w:rPr>
          <w:color w:val="000000"/>
          <w:sz w:val="28"/>
          <w:szCs w:val="28"/>
        </w:rPr>
      </w:pPr>
      <w:r>
        <w:rPr>
          <w:noProof/>
          <w:color w:val="000000"/>
          <w:sz w:val="28"/>
          <w:szCs w:val="28"/>
          <w:lang w:eastAsia="pl-PL"/>
        </w:rPr>
        <w:lastRenderedPageBreak/>
        <w:drawing>
          <wp:inline distT="0" distB="0" distL="0" distR="0">
            <wp:extent cx="5076825" cy="1838325"/>
            <wp:effectExtent l="1905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5076825" cy="1838325"/>
                    </a:xfrm>
                    <a:prstGeom prst="rect">
                      <a:avLst/>
                    </a:prstGeom>
                    <a:noFill/>
                    <a:ln w="9525">
                      <a:noFill/>
                      <a:miter lim="800000"/>
                      <a:headEnd/>
                      <a:tailEnd/>
                    </a:ln>
                  </pic:spPr>
                </pic:pic>
              </a:graphicData>
            </a:graphic>
          </wp:inline>
        </w:drawing>
      </w:r>
    </w:p>
    <w:p w:rsidR="00BD34BD" w:rsidRDefault="00554EFD" w:rsidP="00BD34BD">
      <w:pPr>
        <w:suppressAutoHyphens w:val="0"/>
        <w:spacing w:after="0" w:line="240" w:lineRule="auto"/>
        <w:jc w:val="center"/>
        <w:rPr>
          <w:color w:val="000000"/>
          <w:sz w:val="28"/>
          <w:szCs w:val="28"/>
        </w:rPr>
      </w:pPr>
      <w:r>
        <w:rPr>
          <w:noProof/>
          <w:color w:val="000000"/>
          <w:sz w:val="28"/>
          <w:szCs w:val="28"/>
          <w:lang w:eastAsia="pl-PL"/>
        </w:rPr>
        <w:drawing>
          <wp:inline distT="0" distB="0" distL="0" distR="0">
            <wp:extent cx="2257425" cy="2409825"/>
            <wp:effectExtent l="1905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2257425" cy="2409825"/>
                    </a:xfrm>
                    <a:prstGeom prst="rect">
                      <a:avLst/>
                    </a:prstGeom>
                    <a:noFill/>
                    <a:ln w="9525">
                      <a:noFill/>
                      <a:miter lim="800000"/>
                      <a:headEnd/>
                      <a:tailEnd/>
                    </a:ln>
                  </pic:spPr>
                </pic:pic>
              </a:graphicData>
            </a:graphic>
          </wp:inline>
        </w:drawing>
      </w:r>
    </w:p>
    <w:p w:rsidR="00CD5CD4" w:rsidRPr="00CD5CD4" w:rsidRDefault="00CD5CD4" w:rsidP="00FE3D01">
      <w:pPr>
        <w:spacing w:after="0" w:line="240" w:lineRule="auto"/>
        <w:jc w:val="both"/>
        <w:rPr>
          <w:rFonts w:ascii="Verdana" w:hAnsi="Verdana"/>
          <w:b/>
          <w:sz w:val="20"/>
          <w:szCs w:val="20"/>
        </w:rPr>
      </w:pPr>
    </w:p>
    <w:p w:rsidR="00CD5CD4" w:rsidRDefault="00CD5CD4" w:rsidP="00FE3D01">
      <w:pPr>
        <w:spacing w:after="0" w:line="240" w:lineRule="auto"/>
        <w:jc w:val="both"/>
        <w:rPr>
          <w:rFonts w:ascii="Verdana" w:eastAsia="Times New Roman" w:hAnsi="Verdana" w:cs="Verdana"/>
          <w:color w:val="000000"/>
          <w:sz w:val="20"/>
          <w:szCs w:val="20"/>
        </w:rPr>
      </w:pPr>
      <w:r w:rsidRPr="00FE3D01">
        <w:rPr>
          <w:rFonts w:ascii="Verdana" w:eastAsia="Times New Roman" w:hAnsi="Verdana" w:cs="Verdana"/>
          <w:b/>
          <w:color w:val="000000"/>
          <w:sz w:val="20"/>
          <w:szCs w:val="20"/>
        </w:rPr>
        <w:t>Turnieje międzynarodowe</w:t>
      </w:r>
      <w:r w:rsidRPr="00FE3D01">
        <w:rPr>
          <w:rFonts w:ascii="Verdana" w:eastAsia="Times New Roman" w:hAnsi="Verdana" w:cs="Verdana"/>
          <w:color w:val="000000"/>
          <w:sz w:val="20"/>
          <w:szCs w:val="20"/>
        </w:rPr>
        <w:t>.</w:t>
      </w:r>
    </w:p>
    <w:p w:rsidR="00CD5CD4" w:rsidRPr="00CD5CD4" w:rsidRDefault="00CD5CD4" w:rsidP="00FE3D01">
      <w:pPr>
        <w:spacing w:after="0" w:line="240" w:lineRule="auto"/>
        <w:ind w:firstLine="709"/>
        <w:jc w:val="both"/>
        <w:rPr>
          <w:rFonts w:ascii="Verdana" w:hAnsi="Verdana"/>
          <w:sz w:val="20"/>
          <w:szCs w:val="20"/>
        </w:rPr>
      </w:pPr>
      <w:r w:rsidRPr="00CD5CD4">
        <w:rPr>
          <w:rFonts w:ascii="Verdana" w:hAnsi="Verdana"/>
          <w:sz w:val="20"/>
          <w:szCs w:val="20"/>
        </w:rPr>
        <w:t>Niełatwo przyjąć kryteria wyboru, aby u</w:t>
      </w:r>
      <w:r w:rsidR="00FE3D01">
        <w:rPr>
          <w:rFonts w:ascii="Verdana" w:hAnsi="Verdana"/>
          <w:sz w:val="20"/>
          <w:szCs w:val="20"/>
        </w:rPr>
        <w:t xml:space="preserve">mieścić je w tym sprawozdaniu. </w:t>
      </w:r>
      <w:r w:rsidRPr="00CD5CD4">
        <w:rPr>
          <w:rFonts w:ascii="Verdana" w:hAnsi="Verdana"/>
          <w:sz w:val="20"/>
          <w:szCs w:val="20"/>
        </w:rPr>
        <w:t xml:space="preserve">Sukcesów w sumie było sporo. </w:t>
      </w:r>
      <w:r w:rsidRPr="0090523A">
        <w:rPr>
          <w:rFonts w:ascii="Verdana" w:hAnsi="Verdana"/>
          <w:sz w:val="20"/>
          <w:szCs w:val="20"/>
        </w:rPr>
        <w:t>Wybrałem tylko turnieje</w:t>
      </w:r>
      <w:r w:rsidR="00643108" w:rsidRPr="0090523A">
        <w:rPr>
          <w:rFonts w:ascii="Verdana" w:hAnsi="Verdana"/>
          <w:sz w:val="20"/>
          <w:szCs w:val="20"/>
        </w:rPr>
        <w:t>,</w:t>
      </w:r>
      <w:r w:rsidRPr="0090523A">
        <w:rPr>
          <w:rFonts w:ascii="Verdana" w:hAnsi="Verdana"/>
          <w:sz w:val="20"/>
          <w:szCs w:val="20"/>
        </w:rPr>
        <w:t xml:space="preserve"> w których nasi zawodnicy zwyciężyli lub, w silnym, zajęli wysokie miejsca. Poniżej</w:t>
      </w:r>
      <w:r w:rsidRPr="00CD5CD4">
        <w:rPr>
          <w:rFonts w:ascii="Verdana" w:hAnsi="Verdana"/>
          <w:sz w:val="20"/>
          <w:szCs w:val="20"/>
        </w:rPr>
        <w:t xml:space="preserve"> subiektywny wybór.</w:t>
      </w:r>
    </w:p>
    <w:p w:rsidR="00CD5CD4" w:rsidRPr="00CD5CD4" w:rsidRDefault="00CD5CD4" w:rsidP="00CD5CD4">
      <w:pPr>
        <w:spacing w:after="0" w:line="240" w:lineRule="auto"/>
        <w:ind w:firstLine="709"/>
        <w:jc w:val="both"/>
        <w:rPr>
          <w:rFonts w:ascii="Verdana" w:hAnsi="Verdana"/>
          <w:sz w:val="20"/>
          <w:szCs w:val="20"/>
        </w:rPr>
      </w:pPr>
    </w:p>
    <w:p w:rsidR="00CD5CD4" w:rsidRPr="00CD5CD4" w:rsidRDefault="00554EFD" w:rsidP="00F704BA">
      <w:pPr>
        <w:spacing w:after="0" w:line="240" w:lineRule="auto"/>
        <w:jc w:val="center"/>
        <w:rPr>
          <w:rFonts w:ascii="Verdana" w:hAnsi="Verdana"/>
          <w:sz w:val="20"/>
          <w:szCs w:val="20"/>
        </w:rPr>
      </w:pPr>
      <w:r>
        <w:rPr>
          <w:rFonts w:ascii="Verdana" w:hAnsi="Verdana"/>
          <w:noProof/>
          <w:sz w:val="20"/>
          <w:szCs w:val="20"/>
          <w:lang w:eastAsia="pl-PL"/>
        </w:rPr>
        <w:drawing>
          <wp:inline distT="0" distB="0" distL="0" distR="0">
            <wp:extent cx="5059195" cy="1346331"/>
            <wp:effectExtent l="19050" t="0" r="8105" b="0"/>
            <wp:docPr id="21" name="Obraz 30" descr="http://pzszach.org.pl/userfiles/image/Komunikaty%20na%20strone/_2015/Najdorf_Logo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http://pzszach.org.pl/userfiles/image/Komunikaty%20na%20strone/_2015/Najdorf_Logo_2015.jpg"/>
                    <pic:cNvPicPr>
                      <a:picLocks noChangeAspect="1" noChangeArrowheads="1"/>
                    </pic:cNvPicPr>
                  </pic:nvPicPr>
                  <pic:blipFill>
                    <a:blip r:embed="rId30" cstate="print"/>
                    <a:srcRect/>
                    <a:stretch>
                      <a:fillRect/>
                    </a:stretch>
                  </pic:blipFill>
                  <pic:spPr bwMode="auto">
                    <a:xfrm>
                      <a:off x="0" y="0"/>
                      <a:ext cx="5066936" cy="1348391"/>
                    </a:xfrm>
                    <a:prstGeom prst="rect">
                      <a:avLst/>
                    </a:prstGeom>
                    <a:noFill/>
                    <a:ln w="9525">
                      <a:noFill/>
                      <a:miter lim="800000"/>
                      <a:headEnd/>
                      <a:tailEnd/>
                    </a:ln>
                  </pic:spPr>
                </pic:pic>
              </a:graphicData>
            </a:graphic>
          </wp:inline>
        </w:drawing>
      </w:r>
    </w:p>
    <w:p w:rsidR="009C4362" w:rsidRDefault="009C4362" w:rsidP="00FE3D01">
      <w:pPr>
        <w:spacing w:after="0" w:line="240" w:lineRule="auto"/>
        <w:ind w:firstLine="709"/>
        <w:jc w:val="both"/>
        <w:rPr>
          <w:rFonts w:ascii="Verdana" w:hAnsi="Verdana"/>
          <w:sz w:val="20"/>
          <w:szCs w:val="20"/>
        </w:rPr>
      </w:pPr>
    </w:p>
    <w:p w:rsidR="00CD5CD4" w:rsidRPr="00CD5CD4" w:rsidRDefault="00CD5CD4" w:rsidP="00FE3D01">
      <w:pPr>
        <w:spacing w:after="0" w:line="240" w:lineRule="auto"/>
        <w:ind w:firstLine="709"/>
        <w:jc w:val="both"/>
        <w:rPr>
          <w:rFonts w:ascii="Verdana" w:hAnsi="Verdana"/>
          <w:sz w:val="20"/>
          <w:szCs w:val="20"/>
        </w:rPr>
      </w:pPr>
      <w:r w:rsidRPr="00FE3D01">
        <w:rPr>
          <w:rFonts w:ascii="Verdana" w:hAnsi="Verdana"/>
          <w:sz w:val="20"/>
          <w:szCs w:val="20"/>
        </w:rPr>
        <w:t xml:space="preserve">W naszym sztandarowym </w:t>
      </w:r>
      <w:r w:rsidRPr="00492D72">
        <w:rPr>
          <w:rFonts w:ascii="Verdana" w:hAnsi="Verdana"/>
          <w:b/>
          <w:sz w:val="20"/>
          <w:szCs w:val="20"/>
        </w:rPr>
        <w:t>XV Międzynarodowym Festiwalu im. Mieczysława Najdorfa</w:t>
      </w:r>
      <w:r w:rsidRPr="00FE3D01">
        <w:rPr>
          <w:rFonts w:ascii="Verdana" w:hAnsi="Verdana"/>
          <w:sz w:val="20"/>
          <w:szCs w:val="20"/>
        </w:rPr>
        <w:t xml:space="preserve">, Warszawa 10-18 lipca 2015 </w:t>
      </w:r>
      <w:r w:rsidR="00E55360">
        <w:rPr>
          <w:rFonts w:ascii="Verdana" w:hAnsi="Verdana"/>
          <w:sz w:val="20"/>
          <w:szCs w:val="20"/>
        </w:rPr>
        <w:t xml:space="preserve">r. </w:t>
      </w:r>
      <w:r w:rsidRPr="00FE3D01">
        <w:rPr>
          <w:rFonts w:ascii="Verdana" w:hAnsi="Verdana"/>
          <w:sz w:val="20"/>
          <w:szCs w:val="20"/>
        </w:rPr>
        <w:t>wzięło udział po</w:t>
      </w:r>
      <w:r w:rsidR="00FE3D01">
        <w:rPr>
          <w:rFonts w:ascii="Verdana" w:hAnsi="Verdana"/>
          <w:sz w:val="20"/>
          <w:szCs w:val="20"/>
        </w:rPr>
        <w:t xml:space="preserve">nad 420 szachistów z 21 krajów! </w:t>
      </w:r>
      <w:r w:rsidRPr="00CD5CD4">
        <w:rPr>
          <w:rFonts w:ascii="Verdana" w:hAnsi="Verdana"/>
          <w:sz w:val="20"/>
          <w:szCs w:val="20"/>
        </w:rPr>
        <w:t xml:space="preserve">W najsilniejszej grupie A startowało 83 zawodników. </w:t>
      </w:r>
    </w:p>
    <w:p w:rsidR="00CD5CD4" w:rsidRPr="00FE3D01" w:rsidRDefault="00CD5CD4" w:rsidP="00CD5CD4">
      <w:pPr>
        <w:spacing w:after="0" w:line="240" w:lineRule="auto"/>
        <w:ind w:firstLine="709"/>
        <w:jc w:val="both"/>
        <w:rPr>
          <w:rFonts w:ascii="Verdana" w:hAnsi="Verdana"/>
          <w:sz w:val="14"/>
          <w:szCs w:val="14"/>
        </w:rPr>
      </w:pPr>
      <w:r w:rsidRPr="00CD5CD4">
        <w:rPr>
          <w:rFonts w:ascii="Verdana" w:hAnsi="Verdana"/>
          <w:sz w:val="20"/>
          <w:szCs w:val="20"/>
        </w:rPr>
        <w:t xml:space="preserve">Nasi zawodnicy </w:t>
      </w:r>
      <w:r w:rsidRPr="00FE3D01">
        <w:rPr>
          <w:rFonts w:ascii="Verdana" w:hAnsi="Verdana"/>
          <w:sz w:val="20"/>
          <w:szCs w:val="20"/>
        </w:rPr>
        <w:t>GM Michał Krasenkow, IM Marcel Kanarek i GM Jacek Tomczak</w:t>
      </w:r>
      <w:r w:rsidRPr="00CD5CD4">
        <w:rPr>
          <w:rFonts w:ascii="Verdana" w:hAnsi="Verdana"/>
          <w:sz w:val="20"/>
          <w:szCs w:val="20"/>
        </w:rPr>
        <w:t xml:space="preserve">, zajęli dobre </w:t>
      </w:r>
      <w:r w:rsidRPr="00FE3D01">
        <w:rPr>
          <w:rFonts w:ascii="Verdana" w:hAnsi="Verdana"/>
          <w:sz w:val="20"/>
          <w:szCs w:val="20"/>
        </w:rPr>
        <w:t>3-5</w:t>
      </w:r>
      <w:r w:rsidRPr="00CD5CD4">
        <w:rPr>
          <w:rFonts w:ascii="Verdana" w:hAnsi="Verdana"/>
          <w:sz w:val="20"/>
          <w:szCs w:val="20"/>
        </w:rPr>
        <w:t xml:space="preserve"> miejsca.</w:t>
      </w:r>
    </w:p>
    <w:tbl>
      <w:tblPr>
        <w:tblW w:w="5243" w:type="pct"/>
        <w:tblCellSpacing w:w="15" w:type="dxa"/>
        <w:tblInd w:w="-97" w:type="dxa"/>
        <w:tblCellMar>
          <w:top w:w="15" w:type="dxa"/>
          <w:left w:w="15" w:type="dxa"/>
          <w:bottom w:w="15" w:type="dxa"/>
          <w:right w:w="15" w:type="dxa"/>
        </w:tblCellMar>
        <w:tblLook w:val="04A0" w:firstRow="1" w:lastRow="0" w:firstColumn="1" w:lastColumn="0" w:noHBand="0" w:noVBand="1"/>
      </w:tblPr>
      <w:tblGrid>
        <w:gridCol w:w="1179"/>
        <w:gridCol w:w="1179"/>
        <w:gridCol w:w="2984"/>
        <w:gridCol w:w="1455"/>
        <w:gridCol w:w="1778"/>
        <w:gridCol w:w="2400"/>
      </w:tblGrid>
      <w:tr w:rsidR="00492D72" w:rsidRPr="00FE3D01" w:rsidTr="00492D72">
        <w:trPr>
          <w:tblCellSpacing w:w="15" w:type="dxa"/>
        </w:trPr>
        <w:tc>
          <w:tcPr>
            <w:tcW w:w="516" w:type="pct"/>
            <w:vAlign w:val="center"/>
            <w:hideMark/>
          </w:tcPr>
          <w:p w:rsidR="00492D72" w:rsidRPr="00FE3D01" w:rsidRDefault="00492D72" w:rsidP="00CD5CD4">
            <w:pPr>
              <w:spacing w:after="0" w:line="240" w:lineRule="auto"/>
              <w:ind w:firstLine="709"/>
              <w:jc w:val="both"/>
              <w:rPr>
                <w:rFonts w:ascii="Verdana" w:hAnsi="Verdana"/>
                <w:sz w:val="14"/>
                <w:szCs w:val="14"/>
              </w:rPr>
            </w:pPr>
            <w:r>
              <w:rPr>
                <w:rFonts w:ascii="Verdana" w:hAnsi="Verdana"/>
                <w:sz w:val="14"/>
                <w:szCs w:val="14"/>
              </w:rPr>
              <w:t>1</w:t>
            </w:r>
          </w:p>
        </w:tc>
        <w:tc>
          <w:tcPr>
            <w:tcW w:w="522"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GM</w:t>
            </w:r>
          </w:p>
        </w:tc>
        <w:tc>
          <w:tcPr>
            <w:tcW w:w="1342" w:type="pct"/>
            <w:vAlign w:val="center"/>
            <w:hideMark/>
          </w:tcPr>
          <w:p w:rsidR="00492D72" w:rsidRPr="00FE3D01" w:rsidRDefault="001A7D0A" w:rsidP="00CD5CD4">
            <w:pPr>
              <w:spacing w:after="0" w:line="240" w:lineRule="auto"/>
              <w:ind w:firstLine="709"/>
              <w:jc w:val="both"/>
              <w:rPr>
                <w:rFonts w:ascii="Verdana" w:hAnsi="Verdana"/>
                <w:sz w:val="14"/>
                <w:szCs w:val="14"/>
              </w:rPr>
            </w:pPr>
            <w:hyperlink r:id="rId31" w:tooltip="Pokaż kartę startową zawodnika" w:history="1">
              <w:r w:rsidR="00492D72" w:rsidRPr="00FE3D01">
                <w:rPr>
                  <w:rStyle w:val="Hipercze"/>
                  <w:rFonts w:ascii="Verdana" w:hAnsi="Verdana"/>
                  <w:sz w:val="14"/>
                  <w:szCs w:val="14"/>
                </w:rPr>
                <w:t>Kovalenko, Igor</w:t>
              </w:r>
            </w:hyperlink>
          </w:p>
        </w:tc>
        <w:tc>
          <w:tcPr>
            <w:tcW w:w="648"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LAT</w:t>
            </w:r>
          </w:p>
        </w:tc>
        <w:tc>
          <w:tcPr>
            <w:tcW w:w="794"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2682</w:t>
            </w:r>
          </w:p>
        </w:tc>
        <w:tc>
          <w:tcPr>
            <w:tcW w:w="1070"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8.0</w:t>
            </w:r>
          </w:p>
        </w:tc>
      </w:tr>
      <w:tr w:rsidR="00492D72" w:rsidRPr="00FE3D01" w:rsidTr="00492D72">
        <w:trPr>
          <w:tblCellSpacing w:w="15" w:type="dxa"/>
        </w:trPr>
        <w:tc>
          <w:tcPr>
            <w:tcW w:w="516" w:type="pct"/>
            <w:vAlign w:val="center"/>
            <w:hideMark/>
          </w:tcPr>
          <w:p w:rsidR="00492D72" w:rsidRPr="00FE3D01" w:rsidRDefault="00492D72" w:rsidP="00CD5CD4">
            <w:pPr>
              <w:spacing w:after="0" w:line="240" w:lineRule="auto"/>
              <w:ind w:firstLine="709"/>
              <w:jc w:val="both"/>
              <w:rPr>
                <w:rFonts w:ascii="Verdana" w:hAnsi="Verdana"/>
                <w:sz w:val="14"/>
                <w:szCs w:val="14"/>
              </w:rPr>
            </w:pPr>
            <w:r>
              <w:rPr>
                <w:rFonts w:ascii="Verdana" w:hAnsi="Verdana"/>
                <w:sz w:val="14"/>
                <w:szCs w:val="14"/>
              </w:rPr>
              <w:t>2</w:t>
            </w:r>
          </w:p>
        </w:tc>
        <w:tc>
          <w:tcPr>
            <w:tcW w:w="522"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GM</w:t>
            </w:r>
          </w:p>
        </w:tc>
        <w:tc>
          <w:tcPr>
            <w:tcW w:w="1342" w:type="pct"/>
            <w:vAlign w:val="center"/>
            <w:hideMark/>
          </w:tcPr>
          <w:p w:rsidR="00492D72" w:rsidRPr="00FE3D01" w:rsidRDefault="001A7D0A" w:rsidP="00CD5CD4">
            <w:pPr>
              <w:spacing w:after="0" w:line="240" w:lineRule="auto"/>
              <w:ind w:firstLine="709"/>
              <w:jc w:val="both"/>
              <w:rPr>
                <w:rFonts w:ascii="Verdana" w:hAnsi="Verdana"/>
                <w:sz w:val="14"/>
                <w:szCs w:val="14"/>
              </w:rPr>
            </w:pPr>
            <w:hyperlink r:id="rId32" w:tooltip="Pokaż kartę startową zawodnika" w:history="1">
              <w:r w:rsidR="00492D72" w:rsidRPr="00FE3D01">
                <w:rPr>
                  <w:rStyle w:val="Hipercze"/>
                  <w:rFonts w:ascii="Verdana" w:hAnsi="Verdana"/>
                  <w:sz w:val="14"/>
                  <w:szCs w:val="14"/>
                </w:rPr>
                <w:t>Cheparinov, Ivan</w:t>
              </w:r>
            </w:hyperlink>
          </w:p>
        </w:tc>
        <w:tc>
          <w:tcPr>
            <w:tcW w:w="648"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BUL</w:t>
            </w:r>
          </w:p>
        </w:tc>
        <w:tc>
          <w:tcPr>
            <w:tcW w:w="794"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2683</w:t>
            </w:r>
          </w:p>
        </w:tc>
        <w:tc>
          <w:tcPr>
            <w:tcW w:w="1070"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7.0</w:t>
            </w:r>
          </w:p>
        </w:tc>
      </w:tr>
      <w:tr w:rsidR="00492D72" w:rsidRPr="00FE3D01" w:rsidTr="00492D72">
        <w:trPr>
          <w:tblCellSpacing w:w="15" w:type="dxa"/>
        </w:trPr>
        <w:tc>
          <w:tcPr>
            <w:tcW w:w="516" w:type="pct"/>
            <w:vAlign w:val="center"/>
            <w:hideMark/>
          </w:tcPr>
          <w:p w:rsidR="00492D72" w:rsidRPr="00FE3D01" w:rsidRDefault="00492D72" w:rsidP="00CD5CD4">
            <w:pPr>
              <w:spacing w:after="0" w:line="240" w:lineRule="auto"/>
              <w:ind w:firstLine="709"/>
              <w:jc w:val="both"/>
              <w:rPr>
                <w:rFonts w:ascii="Verdana" w:hAnsi="Verdana"/>
                <w:sz w:val="14"/>
                <w:szCs w:val="14"/>
              </w:rPr>
            </w:pPr>
            <w:r>
              <w:rPr>
                <w:rFonts w:ascii="Verdana" w:hAnsi="Verdana"/>
                <w:sz w:val="14"/>
                <w:szCs w:val="14"/>
              </w:rPr>
              <w:t>3</w:t>
            </w:r>
          </w:p>
        </w:tc>
        <w:tc>
          <w:tcPr>
            <w:tcW w:w="522"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GM</w:t>
            </w:r>
          </w:p>
        </w:tc>
        <w:tc>
          <w:tcPr>
            <w:tcW w:w="1342" w:type="pct"/>
            <w:vAlign w:val="center"/>
            <w:hideMark/>
          </w:tcPr>
          <w:p w:rsidR="00492D72" w:rsidRPr="00FE3D01" w:rsidRDefault="001A7D0A" w:rsidP="00CD5CD4">
            <w:pPr>
              <w:spacing w:after="0" w:line="240" w:lineRule="auto"/>
              <w:ind w:firstLine="709"/>
              <w:jc w:val="both"/>
              <w:rPr>
                <w:rFonts w:ascii="Verdana" w:hAnsi="Verdana"/>
                <w:sz w:val="14"/>
                <w:szCs w:val="14"/>
              </w:rPr>
            </w:pPr>
            <w:hyperlink r:id="rId33" w:tooltip="Pokaż kartę startową zawodnika" w:history="1">
              <w:r w:rsidR="00492D72" w:rsidRPr="00FE3D01">
                <w:rPr>
                  <w:rStyle w:val="Hipercze"/>
                  <w:rFonts w:ascii="Verdana" w:hAnsi="Verdana"/>
                  <w:sz w:val="14"/>
                  <w:szCs w:val="14"/>
                </w:rPr>
                <w:t>Krasenkow, Michal</w:t>
              </w:r>
            </w:hyperlink>
          </w:p>
        </w:tc>
        <w:tc>
          <w:tcPr>
            <w:tcW w:w="648"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POL</w:t>
            </w:r>
          </w:p>
        </w:tc>
        <w:tc>
          <w:tcPr>
            <w:tcW w:w="794"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2610</w:t>
            </w:r>
          </w:p>
        </w:tc>
        <w:tc>
          <w:tcPr>
            <w:tcW w:w="1070"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6.5</w:t>
            </w:r>
          </w:p>
        </w:tc>
      </w:tr>
      <w:tr w:rsidR="00492D72" w:rsidRPr="00FE3D01" w:rsidTr="00492D72">
        <w:trPr>
          <w:tblCellSpacing w:w="15" w:type="dxa"/>
        </w:trPr>
        <w:tc>
          <w:tcPr>
            <w:tcW w:w="516" w:type="pct"/>
            <w:vAlign w:val="center"/>
          </w:tcPr>
          <w:p w:rsidR="00492D72" w:rsidRPr="00FE3D01" w:rsidRDefault="00492D72" w:rsidP="00CD5CD4">
            <w:pPr>
              <w:spacing w:after="0" w:line="240" w:lineRule="auto"/>
              <w:ind w:firstLine="709"/>
              <w:jc w:val="both"/>
              <w:rPr>
                <w:rFonts w:ascii="Verdana" w:hAnsi="Verdana"/>
                <w:sz w:val="14"/>
                <w:szCs w:val="14"/>
              </w:rPr>
            </w:pPr>
            <w:r>
              <w:rPr>
                <w:rFonts w:ascii="Verdana" w:hAnsi="Verdana"/>
                <w:sz w:val="14"/>
                <w:szCs w:val="14"/>
              </w:rPr>
              <w:t>4</w:t>
            </w:r>
          </w:p>
        </w:tc>
        <w:tc>
          <w:tcPr>
            <w:tcW w:w="522"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IM</w:t>
            </w:r>
          </w:p>
        </w:tc>
        <w:tc>
          <w:tcPr>
            <w:tcW w:w="1342" w:type="pct"/>
            <w:vAlign w:val="center"/>
            <w:hideMark/>
          </w:tcPr>
          <w:p w:rsidR="00492D72" w:rsidRPr="00FE3D01" w:rsidRDefault="001A7D0A" w:rsidP="00CD5CD4">
            <w:pPr>
              <w:spacing w:after="0" w:line="240" w:lineRule="auto"/>
              <w:ind w:firstLine="709"/>
              <w:jc w:val="both"/>
              <w:rPr>
                <w:rFonts w:ascii="Verdana" w:hAnsi="Verdana"/>
                <w:sz w:val="14"/>
                <w:szCs w:val="14"/>
              </w:rPr>
            </w:pPr>
            <w:hyperlink r:id="rId34" w:tooltip="Pokaż kartę startową zawodnika" w:history="1">
              <w:r w:rsidR="00492D72" w:rsidRPr="00FE3D01">
                <w:rPr>
                  <w:rStyle w:val="Hipercze"/>
                  <w:rFonts w:ascii="Verdana" w:hAnsi="Verdana"/>
                  <w:sz w:val="14"/>
                  <w:szCs w:val="14"/>
                </w:rPr>
                <w:t>Kanarek, Marcel</w:t>
              </w:r>
            </w:hyperlink>
          </w:p>
        </w:tc>
        <w:tc>
          <w:tcPr>
            <w:tcW w:w="648"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POL</w:t>
            </w:r>
          </w:p>
        </w:tc>
        <w:tc>
          <w:tcPr>
            <w:tcW w:w="794"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2508</w:t>
            </w:r>
          </w:p>
        </w:tc>
        <w:tc>
          <w:tcPr>
            <w:tcW w:w="1070"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6.5</w:t>
            </w:r>
          </w:p>
        </w:tc>
      </w:tr>
      <w:tr w:rsidR="00492D72" w:rsidRPr="00FE3D01" w:rsidTr="00492D72">
        <w:trPr>
          <w:tblCellSpacing w:w="15" w:type="dxa"/>
        </w:trPr>
        <w:tc>
          <w:tcPr>
            <w:tcW w:w="516" w:type="pct"/>
            <w:vAlign w:val="center"/>
          </w:tcPr>
          <w:p w:rsidR="00492D72" w:rsidRPr="00FE3D01" w:rsidRDefault="00492D72" w:rsidP="00CD5CD4">
            <w:pPr>
              <w:spacing w:after="0" w:line="240" w:lineRule="auto"/>
              <w:ind w:firstLine="709"/>
              <w:jc w:val="both"/>
              <w:rPr>
                <w:rFonts w:ascii="Verdana" w:hAnsi="Verdana"/>
                <w:sz w:val="14"/>
                <w:szCs w:val="14"/>
              </w:rPr>
            </w:pPr>
            <w:r>
              <w:rPr>
                <w:rFonts w:ascii="Verdana" w:hAnsi="Verdana"/>
                <w:sz w:val="14"/>
                <w:szCs w:val="14"/>
              </w:rPr>
              <w:t>5</w:t>
            </w:r>
          </w:p>
        </w:tc>
        <w:tc>
          <w:tcPr>
            <w:tcW w:w="522"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GM</w:t>
            </w:r>
          </w:p>
        </w:tc>
        <w:tc>
          <w:tcPr>
            <w:tcW w:w="1342" w:type="pct"/>
            <w:vAlign w:val="center"/>
            <w:hideMark/>
          </w:tcPr>
          <w:p w:rsidR="00492D72" w:rsidRPr="00FE3D01" w:rsidRDefault="001A7D0A" w:rsidP="00CD5CD4">
            <w:pPr>
              <w:spacing w:after="0" w:line="240" w:lineRule="auto"/>
              <w:ind w:firstLine="709"/>
              <w:jc w:val="both"/>
              <w:rPr>
                <w:rFonts w:ascii="Verdana" w:hAnsi="Verdana"/>
                <w:sz w:val="14"/>
                <w:szCs w:val="14"/>
              </w:rPr>
            </w:pPr>
            <w:hyperlink r:id="rId35" w:tooltip="Pokaż kartę startową zawodnika" w:history="1">
              <w:r w:rsidR="00492D72" w:rsidRPr="00FE3D01">
                <w:rPr>
                  <w:rStyle w:val="Hipercze"/>
                  <w:rFonts w:ascii="Verdana" w:hAnsi="Verdana"/>
                  <w:sz w:val="14"/>
                  <w:szCs w:val="14"/>
                </w:rPr>
                <w:t>Tomczak, Jacek</w:t>
              </w:r>
            </w:hyperlink>
          </w:p>
        </w:tc>
        <w:tc>
          <w:tcPr>
            <w:tcW w:w="648"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POL</w:t>
            </w:r>
          </w:p>
        </w:tc>
        <w:tc>
          <w:tcPr>
            <w:tcW w:w="794"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2579</w:t>
            </w:r>
          </w:p>
        </w:tc>
        <w:tc>
          <w:tcPr>
            <w:tcW w:w="1070"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6.5</w:t>
            </w:r>
          </w:p>
        </w:tc>
      </w:tr>
      <w:tr w:rsidR="00492D72" w:rsidRPr="00FE3D01" w:rsidTr="00492D72">
        <w:trPr>
          <w:tblCellSpacing w:w="15" w:type="dxa"/>
        </w:trPr>
        <w:tc>
          <w:tcPr>
            <w:tcW w:w="516" w:type="pct"/>
            <w:vAlign w:val="center"/>
          </w:tcPr>
          <w:p w:rsidR="00492D72" w:rsidRPr="00FE3D01" w:rsidRDefault="00492D72" w:rsidP="00CD5CD4">
            <w:pPr>
              <w:spacing w:after="0" w:line="240" w:lineRule="auto"/>
              <w:ind w:firstLine="709"/>
              <w:jc w:val="both"/>
              <w:rPr>
                <w:rFonts w:ascii="Verdana" w:hAnsi="Verdana"/>
                <w:sz w:val="14"/>
                <w:szCs w:val="14"/>
              </w:rPr>
            </w:pPr>
            <w:r>
              <w:rPr>
                <w:rFonts w:ascii="Verdana" w:hAnsi="Verdana"/>
                <w:sz w:val="14"/>
                <w:szCs w:val="14"/>
              </w:rPr>
              <w:t>6</w:t>
            </w:r>
          </w:p>
        </w:tc>
        <w:tc>
          <w:tcPr>
            <w:tcW w:w="522"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GM</w:t>
            </w:r>
          </w:p>
        </w:tc>
        <w:tc>
          <w:tcPr>
            <w:tcW w:w="1342" w:type="pct"/>
            <w:vAlign w:val="center"/>
            <w:hideMark/>
          </w:tcPr>
          <w:p w:rsidR="00492D72" w:rsidRPr="00FE3D01" w:rsidRDefault="001A7D0A" w:rsidP="00CD5CD4">
            <w:pPr>
              <w:spacing w:after="0" w:line="240" w:lineRule="auto"/>
              <w:ind w:firstLine="709"/>
              <w:jc w:val="both"/>
              <w:rPr>
                <w:rFonts w:ascii="Verdana" w:hAnsi="Verdana"/>
                <w:sz w:val="14"/>
                <w:szCs w:val="14"/>
              </w:rPr>
            </w:pPr>
            <w:hyperlink r:id="rId36" w:tooltip="Pokaż kartę startową zawodnika" w:history="1">
              <w:r w:rsidR="00492D72" w:rsidRPr="00FE3D01">
                <w:rPr>
                  <w:rStyle w:val="Hipercze"/>
                  <w:rFonts w:ascii="Verdana" w:hAnsi="Verdana"/>
                  <w:sz w:val="14"/>
                  <w:szCs w:val="14"/>
                </w:rPr>
                <w:t>Zhigalko, Andrey</w:t>
              </w:r>
            </w:hyperlink>
          </w:p>
        </w:tc>
        <w:tc>
          <w:tcPr>
            <w:tcW w:w="648"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BLR</w:t>
            </w:r>
          </w:p>
        </w:tc>
        <w:tc>
          <w:tcPr>
            <w:tcW w:w="794"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2574</w:t>
            </w:r>
          </w:p>
        </w:tc>
        <w:tc>
          <w:tcPr>
            <w:tcW w:w="1070"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6.0</w:t>
            </w:r>
          </w:p>
        </w:tc>
      </w:tr>
      <w:tr w:rsidR="00492D72" w:rsidRPr="00FE3D01" w:rsidTr="00492D72">
        <w:trPr>
          <w:tblCellSpacing w:w="15" w:type="dxa"/>
        </w:trPr>
        <w:tc>
          <w:tcPr>
            <w:tcW w:w="516" w:type="pct"/>
            <w:vAlign w:val="center"/>
          </w:tcPr>
          <w:p w:rsidR="00492D72" w:rsidRPr="00FE3D01" w:rsidRDefault="00492D72" w:rsidP="00CD5CD4">
            <w:pPr>
              <w:spacing w:after="0" w:line="240" w:lineRule="auto"/>
              <w:ind w:firstLine="709"/>
              <w:jc w:val="both"/>
              <w:rPr>
                <w:rFonts w:ascii="Verdana" w:hAnsi="Verdana"/>
                <w:sz w:val="14"/>
                <w:szCs w:val="14"/>
              </w:rPr>
            </w:pPr>
            <w:r>
              <w:rPr>
                <w:rFonts w:ascii="Verdana" w:hAnsi="Verdana"/>
                <w:sz w:val="14"/>
                <w:szCs w:val="14"/>
              </w:rPr>
              <w:t>7</w:t>
            </w:r>
          </w:p>
        </w:tc>
        <w:tc>
          <w:tcPr>
            <w:tcW w:w="522"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IM</w:t>
            </w:r>
          </w:p>
        </w:tc>
        <w:tc>
          <w:tcPr>
            <w:tcW w:w="1342" w:type="pct"/>
            <w:vAlign w:val="center"/>
            <w:hideMark/>
          </w:tcPr>
          <w:p w:rsidR="00492D72" w:rsidRPr="00FE3D01" w:rsidRDefault="001A7D0A" w:rsidP="00CD5CD4">
            <w:pPr>
              <w:spacing w:after="0" w:line="240" w:lineRule="auto"/>
              <w:ind w:firstLine="709"/>
              <w:jc w:val="both"/>
              <w:rPr>
                <w:rFonts w:ascii="Verdana" w:hAnsi="Verdana"/>
                <w:sz w:val="14"/>
                <w:szCs w:val="14"/>
              </w:rPr>
            </w:pPr>
            <w:hyperlink r:id="rId37" w:tooltip="Pokaż kartę startową zawodnika" w:history="1">
              <w:r w:rsidR="00492D72" w:rsidRPr="00FE3D01">
                <w:rPr>
                  <w:rStyle w:val="Hipercze"/>
                  <w:rFonts w:ascii="Verdana" w:hAnsi="Verdana"/>
                  <w:sz w:val="14"/>
                  <w:szCs w:val="14"/>
                </w:rPr>
                <w:t>Meskovs, Nikita</w:t>
              </w:r>
            </w:hyperlink>
          </w:p>
        </w:tc>
        <w:tc>
          <w:tcPr>
            <w:tcW w:w="648"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LAT</w:t>
            </w:r>
          </w:p>
        </w:tc>
        <w:tc>
          <w:tcPr>
            <w:tcW w:w="794"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2457</w:t>
            </w:r>
          </w:p>
        </w:tc>
        <w:tc>
          <w:tcPr>
            <w:tcW w:w="1070"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6.0</w:t>
            </w:r>
          </w:p>
        </w:tc>
      </w:tr>
      <w:tr w:rsidR="00492D72" w:rsidRPr="00FE3D01" w:rsidTr="00492D72">
        <w:trPr>
          <w:tblCellSpacing w:w="15" w:type="dxa"/>
        </w:trPr>
        <w:tc>
          <w:tcPr>
            <w:tcW w:w="516" w:type="pct"/>
            <w:vAlign w:val="center"/>
          </w:tcPr>
          <w:p w:rsidR="00492D72" w:rsidRPr="00FE3D01" w:rsidRDefault="00492D72" w:rsidP="00CD5CD4">
            <w:pPr>
              <w:spacing w:after="0" w:line="240" w:lineRule="auto"/>
              <w:ind w:firstLine="709"/>
              <w:jc w:val="both"/>
              <w:rPr>
                <w:rFonts w:ascii="Verdana" w:hAnsi="Verdana"/>
                <w:sz w:val="14"/>
                <w:szCs w:val="14"/>
              </w:rPr>
            </w:pPr>
            <w:r>
              <w:rPr>
                <w:rFonts w:ascii="Verdana" w:hAnsi="Verdana"/>
                <w:sz w:val="14"/>
                <w:szCs w:val="14"/>
              </w:rPr>
              <w:t>8</w:t>
            </w:r>
          </w:p>
        </w:tc>
        <w:tc>
          <w:tcPr>
            <w:tcW w:w="522"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GM</w:t>
            </w:r>
          </w:p>
        </w:tc>
        <w:tc>
          <w:tcPr>
            <w:tcW w:w="1342" w:type="pct"/>
            <w:vAlign w:val="center"/>
            <w:hideMark/>
          </w:tcPr>
          <w:p w:rsidR="00492D72" w:rsidRPr="00FE3D01" w:rsidRDefault="001A7D0A" w:rsidP="00CD5CD4">
            <w:pPr>
              <w:spacing w:after="0" w:line="240" w:lineRule="auto"/>
              <w:ind w:firstLine="709"/>
              <w:jc w:val="both"/>
              <w:rPr>
                <w:rFonts w:ascii="Verdana" w:hAnsi="Verdana"/>
                <w:sz w:val="14"/>
                <w:szCs w:val="14"/>
              </w:rPr>
            </w:pPr>
            <w:hyperlink r:id="rId38" w:tooltip="Pokaż kartę startową zawodnika" w:history="1">
              <w:r w:rsidR="00492D72" w:rsidRPr="00FE3D01">
                <w:rPr>
                  <w:rStyle w:val="Hipercze"/>
                  <w:rFonts w:ascii="Verdana" w:hAnsi="Verdana"/>
                  <w:sz w:val="14"/>
                  <w:szCs w:val="14"/>
                </w:rPr>
                <w:t>Safarli, Eltaj</w:t>
              </w:r>
            </w:hyperlink>
          </w:p>
        </w:tc>
        <w:tc>
          <w:tcPr>
            <w:tcW w:w="648"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AZE</w:t>
            </w:r>
          </w:p>
        </w:tc>
        <w:tc>
          <w:tcPr>
            <w:tcW w:w="794"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2649</w:t>
            </w:r>
          </w:p>
        </w:tc>
        <w:tc>
          <w:tcPr>
            <w:tcW w:w="1070"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6.0</w:t>
            </w:r>
          </w:p>
        </w:tc>
      </w:tr>
      <w:tr w:rsidR="00492D72" w:rsidRPr="00FE3D01" w:rsidTr="00492D72">
        <w:trPr>
          <w:tblCellSpacing w:w="15" w:type="dxa"/>
        </w:trPr>
        <w:tc>
          <w:tcPr>
            <w:tcW w:w="516" w:type="pct"/>
            <w:vAlign w:val="center"/>
          </w:tcPr>
          <w:p w:rsidR="00492D72" w:rsidRPr="00FE3D01" w:rsidRDefault="00492D72" w:rsidP="00CD5CD4">
            <w:pPr>
              <w:spacing w:after="0" w:line="240" w:lineRule="auto"/>
              <w:ind w:firstLine="709"/>
              <w:jc w:val="both"/>
              <w:rPr>
                <w:rFonts w:ascii="Verdana" w:hAnsi="Verdana"/>
                <w:sz w:val="14"/>
                <w:szCs w:val="14"/>
              </w:rPr>
            </w:pPr>
            <w:r>
              <w:rPr>
                <w:rFonts w:ascii="Verdana" w:hAnsi="Verdana"/>
                <w:sz w:val="14"/>
                <w:szCs w:val="14"/>
              </w:rPr>
              <w:t>9</w:t>
            </w:r>
          </w:p>
        </w:tc>
        <w:tc>
          <w:tcPr>
            <w:tcW w:w="522"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GM</w:t>
            </w:r>
          </w:p>
        </w:tc>
        <w:tc>
          <w:tcPr>
            <w:tcW w:w="1342" w:type="pct"/>
            <w:vAlign w:val="center"/>
            <w:hideMark/>
          </w:tcPr>
          <w:p w:rsidR="00492D72" w:rsidRPr="00FE3D01" w:rsidRDefault="001A7D0A" w:rsidP="00CD5CD4">
            <w:pPr>
              <w:spacing w:after="0" w:line="240" w:lineRule="auto"/>
              <w:ind w:firstLine="709"/>
              <w:jc w:val="both"/>
              <w:rPr>
                <w:rFonts w:ascii="Verdana" w:hAnsi="Verdana"/>
                <w:sz w:val="14"/>
                <w:szCs w:val="14"/>
              </w:rPr>
            </w:pPr>
            <w:hyperlink r:id="rId39" w:tooltip="Pokaż kartę startową zawodnika" w:history="1">
              <w:r w:rsidR="00492D72" w:rsidRPr="00FE3D01">
                <w:rPr>
                  <w:rStyle w:val="Hipercze"/>
                  <w:rFonts w:ascii="Verdana" w:hAnsi="Verdana"/>
                  <w:sz w:val="14"/>
                  <w:szCs w:val="14"/>
                </w:rPr>
                <w:t>Piorun, Kacper</w:t>
              </w:r>
            </w:hyperlink>
          </w:p>
        </w:tc>
        <w:tc>
          <w:tcPr>
            <w:tcW w:w="648"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POL</w:t>
            </w:r>
          </w:p>
        </w:tc>
        <w:tc>
          <w:tcPr>
            <w:tcW w:w="794"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2591</w:t>
            </w:r>
          </w:p>
        </w:tc>
        <w:tc>
          <w:tcPr>
            <w:tcW w:w="1070"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6.0</w:t>
            </w:r>
          </w:p>
        </w:tc>
      </w:tr>
      <w:tr w:rsidR="00492D72" w:rsidRPr="00FE3D01" w:rsidTr="00492D72">
        <w:trPr>
          <w:tblCellSpacing w:w="15" w:type="dxa"/>
        </w:trPr>
        <w:tc>
          <w:tcPr>
            <w:tcW w:w="516" w:type="pct"/>
            <w:vAlign w:val="center"/>
          </w:tcPr>
          <w:p w:rsidR="00492D72" w:rsidRPr="00FE3D01" w:rsidRDefault="00492D72" w:rsidP="00CD5CD4">
            <w:pPr>
              <w:spacing w:after="0" w:line="240" w:lineRule="auto"/>
              <w:ind w:firstLine="709"/>
              <w:jc w:val="both"/>
              <w:rPr>
                <w:rFonts w:ascii="Verdana" w:hAnsi="Verdana"/>
                <w:sz w:val="14"/>
                <w:szCs w:val="14"/>
              </w:rPr>
            </w:pPr>
            <w:r>
              <w:rPr>
                <w:rFonts w:ascii="Verdana" w:hAnsi="Verdana"/>
                <w:sz w:val="14"/>
                <w:szCs w:val="14"/>
              </w:rPr>
              <w:t>1-</w:t>
            </w:r>
          </w:p>
        </w:tc>
        <w:tc>
          <w:tcPr>
            <w:tcW w:w="522"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GM</w:t>
            </w:r>
          </w:p>
        </w:tc>
        <w:tc>
          <w:tcPr>
            <w:tcW w:w="1342" w:type="pct"/>
            <w:vAlign w:val="center"/>
            <w:hideMark/>
          </w:tcPr>
          <w:p w:rsidR="00492D72" w:rsidRPr="00FE3D01" w:rsidRDefault="001A7D0A" w:rsidP="00CD5CD4">
            <w:pPr>
              <w:spacing w:after="0" w:line="240" w:lineRule="auto"/>
              <w:ind w:firstLine="709"/>
              <w:jc w:val="both"/>
              <w:rPr>
                <w:rFonts w:ascii="Verdana" w:hAnsi="Verdana"/>
                <w:sz w:val="14"/>
                <w:szCs w:val="14"/>
              </w:rPr>
            </w:pPr>
            <w:hyperlink r:id="rId40" w:tooltip="Pokaż kartę startową zawodnika" w:history="1">
              <w:r w:rsidR="00492D72" w:rsidRPr="00FE3D01">
                <w:rPr>
                  <w:rStyle w:val="Hipercze"/>
                  <w:rFonts w:ascii="Verdana" w:hAnsi="Verdana"/>
                  <w:sz w:val="14"/>
                  <w:szCs w:val="14"/>
                </w:rPr>
                <w:t>Markowski, Tomasz</w:t>
              </w:r>
            </w:hyperlink>
          </w:p>
        </w:tc>
        <w:tc>
          <w:tcPr>
            <w:tcW w:w="648"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POL</w:t>
            </w:r>
          </w:p>
        </w:tc>
        <w:tc>
          <w:tcPr>
            <w:tcW w:w="794"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2566</w:t>
            </w:r>
          </w:p>
        </w:tc>
        <w:tc>
          <w:tcPr>
            <w:tcW w:w="1070" w:type="pct"/>
            <w:vAlign w:val="center"/>
            <w:hideMark/>
          </w:tcPr>
          <w:p w:rsidR="00492D72" w:rsidRPr="00FE3D01" w:rsidRDefault="00492D72" w:rsidP="00CD5CD4">
            <w:pPr>
              <w:spacing w:after="0" w:line="240" w:lineRule="auto"/>
              <w:ind w:firstLine="709"/>
              <w:jc w:val="both"/>
              <w:rPr>
                <w:rFonts w:ascii="Verdana" w:hAnsi="Verdana"/>
                <w:sz w:val="14"/>
                <w:szCs w:val="14"/>
              </w:rPr>
            </w:pPr>
            <w:r w:rsidRPr="00FE3D01">
              <w:rPr>
                <w:rFonts w:ascii="Verdana" w:hAnsi="Verdana"/>
                <w:sz w:val="14"/>
                <w:szCs w:val="14"/>
              </w:rPr>
              <w:t>6.0</w:t>
            </w:r>
          </w:p>
        </w:tc>
      </w:tr>
    </w:tbl>
    <w:p w:rsidR="00FE3D01" w:rsidRDefault="00FE3D01" w:rsidP="00CD5CD4">
      <w:pPr>
        <w:spacing w:after="0" w:line="240" w:lineRule="auto"/>
        <w:ind w:firstLine="709"/>
        <w:jc w:val="both"/>
        <w:rPr>
          <w:rFonts w:ascii="Verdana" w:hAnsi="Verdana"/>
          <w:sz w:val="20"/>
          <w:szCs w:val="20"/>
        </w:rPr>
      </w:pPr>
    </w:p>
    <w:p w:rsidR="00CD5CD4" w:rsidRPr="00CD5CD4" w:rsidRDefault="00CD5CD4" w:rsidP="00FE3D01">
      <w:pPr>
        <w:spacing w:after="0" w:line="240" w:lineRule="auto"/>
        <w:ind w:firstLine="709"/>
        <w:jc w:val="center"/>
        <w:rPr>
          <w:rFonts w:ascii="Verdana" w:hAnsi="Verdana"/>
          <w:sz w:val="20"/>
          <w:szCs w:val="20"/>
        </w:rPr>
      </w:pPr>
      <w:r w:rsidRPr="00CD5CD4">
        <w:rPr>
          <w:rFonts w:ascii="Verdana" w:hAnsi="Verdana"/>
          <w:sz w:val="20"/>
          <w:szCs w:val="20"/>
        </w:rPr>
        <w:lastRenderedPageBreak/>
        <w:t>●</w:t>
      </w:r>
    </w:p>
    <w:p w:rsidR="00CD5CD4" w:rsidRPr="00CD5CD4" w:rsidRDefault="00CD5CD4" w:rsidP="00CD5CD4">
      <w:pPr>
        <w:spacing w:after="0" w:line="240" w:lineRule="auto"/>
        <w:ind w:firstLine="709"/>
        <w:jc w:val="both"/>
        <w:rPr>
          <w:rFonts w:ascii="Verdana" w:hAnsi="Verdana"/>
          <w:sz w:val="20"/>
          <w:szCs w:val="20"/>
        </w:rPr>
      </w:pPr>
    </w:p>
    <w:p w:rsidR="00CD5CD4" w:rsidRPr="00CD5CD4" w:rsidRDefault="00554EFD" w:rsidP="00FE3D01">
      <w:pPr>
        <w:spacing w:after="0" w:line="240" w:lineRule="auto"/>
        <w:ind w:firstLine="709"/>
        <w:jc w:val="center"/>
        <w:rPr>
          <w:rFonts w:ascii="Verdana" w:hAnsi="Verdana"/>
          <w:sz w:val="20"/>
          <w:szCs w:val="20"/>
        </w:rPr>
      </w:pPr>
      <w:r>
        <w:rPr>
          <w:rFonts w:ascii="Verdana" w:hAnsi="Verdana"/>
          <w:noProof/>
          <w:sz w:val="20"/>
          <w:szCs w:val="20"/>
          <w:lang w:eastAsia="pl-PL"/>
        </w:rPr>
        <w:drawing>
          <wp:inline distT="0" distB="0" distL="0" distR="0">
            <wp:extent cx="2381250" cy="942975"/>
            <wp:effectExtent l="19050" t="0" r="0" b="0"/>
            <wp:docPr id="22" name="Obraz 23" descr="http://pzszach.org.pl/userfiles/image/Komunikaty%20na%20strone/_2015/Lake_Se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http://pzszach.org.pl/userfiles/image/Komunikaty%20na%20strone/_2015/Lake_Sevan.jpg"/>
                    <pic:cNvPicPr>
                      <a:picLocks noChangeAspect="1" noChangeArrowheads="1"/>
                    </pic:cNvPicPr>
                  </pic:nvPicPr>
                  <pic:blipFill>
                    <a:blip r:embed="rId41" cstate="print"/>
                    <a:srcRect/>
                    <a:stretch>
                      <a:fillRect/>
                    </a:stretch>
                  </pic:blipFill>
                  <pic:spPr bwMode="auto">
                    <a:xfrm>
                      <a:off x="0" y="0"/>
                      <a:ext cx="2381250" cy="942975"/>
                    </a:xfrm>
                    <a:prstGeom prst="rect">
                      <a:avLst/>
                    </a:prstGeom>
                    <a:noFill/>
                    <a:ln w="9525">
                      <a:noFill/>
                      <a:miter lim="800000"/>
                      <a:headEnd/>
                      <a:tailEnd/>
                    </a:ln>
                  </pic:spPr>
                </pic:pic>
              </a:graphicData>
            </a:graphic>
          </wp:inline>
        </w:drawing>
      </w:r>
    </w:p>
    <w:p w:rsidR="003B3C93" w:rsidRDefault="003B3C93" w:rsidP="00CD5CD4">
      <w:pPr>
        <w:spacing w:after="0" w:line="240" w:lineRule="auto"/>
        <w:ind w:firstLine="709"/>
        <w:jc w:val="both"/>
        <w:rPr>
          <w:rFonts w:ascii="Verdana" w:hAnsi="Verdana"/>
          <w:sz w:val="20"/>
          <w:szCs w:val="20"/>
        </w:rPr>
      </w:pPr>
    </w:p>
    <w:p w:rsidR="0090523A" w:rsidRDefault="00CD5CD4" w:rsidP="00CD5CD4">
      <w:pPr>
        <w:spacing w:after="0" w:line="240" w:lineRule="auto"/>
        <w:ind w:firstLine="709"/>
        <w:jc w:val="both"/>
        <w:rPr>
          <w:rFonts w:ascii="Verdana" w:hAnsi="Verdana"/>
          <w:sz w:val="20"/>
          <w:szCs w:val="20"/>
        </w:rPr>
      </w:pPr>
      <w:r w:rsidRPr="00CD5CD4">
        <w:rPr>
          <w:rFonts w:ascii="Verdana" w:hAnsi="Verdana"/>
          <w:sz w:val="20"/>
          <w:szCs w:val="20"/>
        </w:rPr>
        <w:t xml:space="preserve">W dniach </w:t>
      </w:r>
      <w:r w:rsidRPr="00FE3D01">
        <w:rPr>
          <w:rFonts w:ascii="Verdana" w:hAnsi="Verdana"/>
          <w:sz w:val="20"/>
          <w:szCs w:val="20"/>
        </w:rPr>
        <w:t xml:space="preserve">11-21 lipca 2015 </w:t>
      </w:r>
      <w:r w:rsidR="0090523A">
        <w:rPr>
          <w:rFonts w:ascii="Verdana" w:hAnsi="Verdana"/>
          <w:sz w:val="20"/>
          <w:szCs w:val="20"/>
        </w:rPr>
        <w:t xml:space="preserve">r. </w:t>
      </w:r>
      <w:r w:rsidRPr="00FE3D01">
        <w:rPr>
          <w:rFonts w:ascii="Verdana" w:hAnsi="Verdana"/>
          <w:sz w:val="20"/>
          <w:szCs w:val="20"/>
        </w:rPr>
        <w:t>w Martuni,</w:t>
      </w:r>
      <w:r w:rsidRPr="00CD5CD4">
        <w:rPr>
          <w:rFonts w:ascii="Verdana" w:hAnsi="Verdana"/>
          <w:sz w:val="20"/>
          <w:szCs w:val="20"/>
        </w:rPr>
        <w:t xml:space="preserve"> odbył się turniej kołowy </w:t>
      </w:r>
      <w:r w:rsidRPr="00492D72">
        <w:rPr>
          <w:rFonts w:ascii="Verdana" w:hAnsi="Verdana"/>
          <w:b/>
          <w:sz w:val="20"/>
          <w:szCs w:val="20"/>
        </w:rPr>
        <w:t>Lake Sevan</w:t>
      </w:r>
      <w:r w:rsidRPr="00CD5CD4">
        <w:rPr>
          <w:rFonts w:ascii="Verdana" w:hAnsi="Verdana"/>
          <w:sz w:val="20"/>
          <w:szCs w:val="20"/>
        </w:rPr>
        <w:t xml:space="preserve">. W turnieju wystąpiło 10 najzdolniejszych arcymistrzów młodego pokolenia. Zasłużone zwycięstwo odniósł </w:t>
      </w:r>
    </w:p>
    <w:p w:rsidR="00CD5CD4" w:rsidRDefault="00CD5CD4" w:rsidP="0090523A">
      <w:pPr>
        <w:spacing w:after="0" w:line="240" w:lineRule="auto"/>
        <w:jc w:val="both"/>
        <w:rPr>
          <w:rFonts w:ascii="Verdana" w:hAnsi="Verdana"/>
          <w:sz w:val="20"/>
          <w:szCs w:val="20"/>
        </w:rPr>
      </w:pPr>
      <w:r w:rsidRPr="00FE3D01">
        <w:rPr>
          <w:rFonts w:ascii="Verdana" w:hAnsi="Verdana"/>
          <w:sz w:val="20"/>
          <w:szCs w:val="20"/>
        </w:rPr>
        <w:t>GM Jan-Krzysztof Duda</w:t>
      </w:r>
      <w:r w:rsidRPr="00CD5CD4">
        <w:rPr>
          <w:rFonts w:ascii="Verdana" w:hAnsi="Verdana"/>
          <w:sz w:val="20"/>
          <w:szCs w:val="20"/>
        </w:rPr>
        <w:t>, który na dystansie 9 rund zdobył 6 punktów. To wielki sukces naszego młodego arcymistrza.</w:t>
      </w:r>
    </w:p>
    <w:p w:rsidR="00CD5CD4" w:rsidRPr="00CD5CD4" w:rsidRDefault="00554EFD" w:rsidP="00C26DCC">
      <w:pPr>
        <w:spacing w:after="0" w:line="240" w:lineRule="auto"/>
        <w:jc w:val="center"/>
        <w:rPr>
          <w:rFonts w:ascii="Verdana" w:hAnsi="Verdana"/>
          <w:sz w:val="20"/>
          <w:szCs w:val="20"/>
        </w:rPr>
      </w:pPr>
      <w:r>
        <w:rPr>
          <w:rFonts w:ascii="Verdana" w:hAnsi="Verdana"/>
          <w:noProof/>
          <w:sz w:val="20"/>
          <w:szCs w:val="20"/>
          <w:lang w:eastAsia="pl-PL"/>
        </w:rPr>
        <w:drawing>
          <wp:inline distT="0" distB="0" distL="0" distR="0">
            <wp:extent cx="4724400" cy="2792036"/>
            <wp:effectExtent l="19050" t="0" r="0" b="0"/>
            <wp:docPr id="23" name="Obraz 22" descr="http://pzszach.org.pl/userfiles/image/Komunikaty%20na%20strone/_2015/Lake_Sevan_wyniki.JPG">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http://pzszach.org.pl/userfiles/image/Komunikaty%20na%20strone/_2015/Lake_Sevan_wyniki.JPG"/>
                    <pic:cNvPicPr>
                      <a:picLocks noChangeAspect="1" noChangeArrowheads="1"/>
                    </pic:cNvPicPr>
                  </pic:nvPicPr>
                  <pic:blipFill>
                    <a:blip r:embed="rId43" cstate="print"/>
                    <a:srcRect/>
                    <a:stretch>
                      <a:fillRect/>
                    </a:stretch>
                  </pic:blipFill>
                  <pic:spPr bwMode="auto">
                    <a:xfrm>
                      <a:off x="0" y="0"/>
                      <a:ext cx="4724400" cy="2792036"/>
                    </a:xfrm>
                    <a:prstGeom prst="rect">
                      <a:avLst/>
                    </a:prstGeom>
                    <a:noFill/>
                    <a:ln w="9525">
                      <a:noFill/>
                      <a:miter lim="800000"/>
                      <a:headEnd/>
                      <a:tailEnd/>
                    </a:ln>
                  </pic:spPr>
                </pic:pic>
              </a:graphicData>
            </a:graphic>
          </wp:inline>
        </w:drawing>
      </w:r>
    </w:p>
    <w:p w:rsidR="00CD5CD4" w:rsidRPr="00CD5CD4" w:rsidRDefault="00CD5CD4" w:rsidP="00CD5CD4">
      <w:pPr>
        <w:spacing w:after="0" w:line="240" w:lineRule="auto"/>
        <w:ind w:firstLine="709"/>
        <w:jc w:val="both"/>
        <w:rPr>
          <w:rFonts w:ascii="Verdana" w:hAnsi="Verdana"/>
          <w:sz w:val="20"/>
          <w:szCs w:val="20"/>
        </w:rPr>
      </w:pPr>
      <w:r w:rsidRPr="00CD5CD4">
        <w:rPr>
          <w:rFonts w:ascii="Verdana" w:hAnsi="Verdana"/>
          <w:sz w:val="20"/>
          <w:szCs w:val="20"/>
        </w:rPr>
        <w:br/>
      </w:r>
    </w:p>
    <w:p w:rsidR="00CD5CD4" w:rsidRDefault="00CD5CD4" w:rsidP="00FE3D01">
      <w:pPr>
        <w:spacing w:after="0" w:line="240" w:lineRule="auto"/>
        <w:ind w:firstLine="709"/>
        <w:jc w:val="center"/>
        <w:rPr>
          <w:rFonts w:ascii="Verdana" w:hAnsi="Verdana"/>
          <w:sz w:val="20"/>
          <w:szCs w:val="20"/>
        </w:rPr>
      </w:pPr>
      <w:r w:rsidRPr="00CD5CD4">
        <w:rPr>
          <w:rFonts w:ascii="Verdana" w:hAnsi="Verdana"/>
          <w:sz w:val="20"/>
          <w:szCs w:val="20"/>
        </w:rPr>
        <w:t>●</w:t>
      </w:r>
    </w:p>
    <w:p w:rsidR="00DE141D" w:rsidRPr="00CD5CD4" w:rsidRDefault="00DE141D" w:rsidP="00FE3D01">
      <w:pPr>
        <w:spacing w:after="0" w:line="240" w:lineRule="auto"/>
        <w:ind w:firstLine="709"/>
        <w:jc w:val="center"/>
        <w:rPr>
          <w:rFonts w:ascii="Verdana" w:hAnsi="Verdana"/>
          <w:sz w:val="20"/>
          <w:szCs w:val="20"/>
        </w:rPr>
      </w:pPr>
    </w:p>
    <w:p w:rsidR="00CD5CD4" w:rsidRPr="00CD5CD4" w:rsidRDefault="00554EFD" w:rsidP="00E55360">
      <w:pPr>
        <w:spacing w:after="0" w:line="240" w:lineRule="auto"/>
        <w:ind w:firstLine="709"/>
        <w:jc w:val="center"/>
        <w:rPr>
          <w:rFonts w:ascii="Verdana" w:hAnsi="Verdana"/>
          <w:sz w:val="20"/>
          <w:szCs w:val="20"/>
        </w:rPr>
      </w:pPr>
      <w:r>
        <w:rPr>
          <w:rFonts w:ascii="Verdana" w:hAnsi="Verdana"/>
          <w:noProof/>
          <w:sz w:val="20"/>
          <w:szCs w:val="20"/>
          <w:lang w:eastAsia="pl-PL"/>
        </w:rPr>
        <w:drawing>
          <wp:inline distT="0" distB="0" distL="0" distR="0">
            <wp:extent cx="4857750" cy="812360"/>
            <wp:effectExtent l="19050" t="0" r="0" b="0"/>
            <wp:docPr id="24" name="Obraz 16" descr="http://pzszach.org.pl/userfiles/image/Komunikaty%20na%20strone/_2015/BI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http://pzszach.org.pl/userfiles/image/Komunikaty%20na%20strone/_2015/BIEL_LOGO.JPG"/>
                    <pic:cNvPicPr>
                      <a:picLocks noChangeAspect="1" noChangeArrowheads="1"/>
                    </pic:cNvPicPr>
                  </pic:nvPicPr>
                  <pic:blipFill>
                    <a:blip r:embed="rId44" cstate="print"/>
                    <a:srcRect/>
                    <a:stretch>
                      <a:fillRect/>
                    </a:stretch>
                  </pic:blipFill>
                  <pic:spPr bwMode="auto">
                    <a:xfrm>
                      <a:off x="0" y="0"/>
                      <a:ext cx="4865519" cy="813659"/>
                    </a:xfrm>
                    <a:prstGeom prst="rect">
                      <a:avLst/>
                    </a:prstGeom>
                    <a:noFill/>
                    <a:ln w="9525">
                      <a:noFill/>
                      <a:miter lim="800000"/>
                      <a:headEnd/>
                      <a:tailEnd/>
                    </a:ln>
                  </pic:spPr>
                </pic:pic>
              </a:graphicData>
            </a:graphic>
          </wp:inline>
        </w:drawing>
      </w:r>
    </w:p>
    <w:p w:rsidR="00FE3D01" w:rsidRDefault="00FE3D01" w:rsidP="00CD5CD4">
      <w:pPr>
        <w:spacing w:after="0" w:line="240" w:lineRule="auto"/>
        <w:ind w:firstLine="709"/>
        <w:jc w:val="both"/>
        <w:rPr>
          <w:rFonts w:ascii="Verdana" w:hAnsi="Verdana"/>
          <w:sz w:val="20"/>
          <w:szCs w:val="20"/>
        </w:rPr>
      </w:pPr>
    </w:p>
    <w:p w:rsidR="00FE3D01" w:rsidRDefault="00CD5CD4" w:rsidP="00CD5CD4">
      <w:pPr>
        <w:spacing w:after="0" w:line="240" w:lineRule="auto"/>
        <w:ind w:firstLine="709"/>
        <w:jc w:val="both"/>
        <w:rPr>
          <w:rFonts w:ascii="Verdana" w:hAnsi="Verdana"/>
          <w:sz w:val="20"/>
          <w:szCs w:val="20"/>
        </w:rPr>
      </w:pPr>
      <w:r w:rsidRPr="00CD5CD4">
        <w:rPr>
          <w:rFonts w:ascii="Verdana" w:hAnsi="Verdana"/>
          <w:sz w:val="20"/>
          <w:szCs w:val="20"/>
        </w:rPr>
        <w:t xml:space="preserve">W dniach </w:t>
      </w:r>
      <w:r w:rsidRPr="00FE3D01">
        <w:rPr>
          <w:rFonts w:ascii="Verdana" w:hAnsi="Verdana"/>
          <w:sz w:val="20"/>
          <w:szCs w:val="20"/>
        </w:rPr>
        <w:t xml:space="preserve">18-31 lipca 2015 </w:t>
      </w:r>
      <w:r w:rsidR="00AB3061">
        <w:rPr>
          <w:rFonts w:ascii="Verdana" w:hAnsi="Verdana"/>
          <w:sz w:val="20"/>
          <w:szCs w:val="20"/>
        </w:rPr>
        <w:t xml:space="preserve">r. </w:t>
      </w:r>
      <w:r w:rsidRPr="00FE3D01">
        <w:rPr>
          <w:rFonts w:ascii="Verdana" w:hAnsi="Verdana"/>
          <w:sz w:val="20"/>
          <w:szCs w:val="20"/>
        </w:rPr>
        <w:t xml:space="preserve">w </w:t>
      </w:r>
      <w:r w:rsidRPr="00492D72">
        <w:rPr>
          <w:rFonts w:ascii="Verdana" w:hAnsi="Verdana"/>
          <w:b/>
          <w:sz w:val="20"/>
          <w:szCs w:val="20"/>
        </w:rPr>
        <w:t>Biel</w:t>
      </w:r>
      <w:r w:rsidRPr="00CD5CD4">
        <w:rPr>
          <w:rFonts w:ascii="Verdana" w:hAnsi="Verdana"/>
          <w:sz w:val="20"/>
          <w:szCs w:val="20"/>
        </w:rPr>
        <w:t xml:space="preserve">, Szwajcaria rozegrany został 48. Festiwal Szachowy. Festiwal podzielony jest na kilka turniejów. </w:t>
      </w:r>
      <w:r w:rsidR="00FE3D01">
        <w:rPr>
          <w:rFonts w:ascii="Verdana" w:hAnsi="Verdana"/>
          <w:sz w:val="20"/>
          <w:szCs w:val="20"/>
        </w:rPr>
        <w:t xml:space="preserve"> </w:t>
      </w:r>
      <w:r w:rsidRPr="00CD5CD4">
        <w:rPr>
          <w:rFonts w:ascii="Verdana" w:hAnsi="Verdana"/>
          <w:sz w:val="20"/>
          <w:szCs w:val="20"/>
        </w:rPr>
        <w:t xml:space="preserve">W super kołówce arcymistrzowskiej grał </w:t>
      </w:r>
      <w:r w:rsidRPr="00FE3D01">
        <w:rPr>
          <w:rFonts w:ascii="Verdana" w:hAnsi="Verdana"/>
          <w:sz w:val="20"/>
          <w:szCs w:val="20"/>
        </w:rPr>
        <w:t>GM Radosław Wojtaszek</w:t>
      </w:r>
      <w:r w:rsidRPr="00CD5CD4">
        <w:rPr>
          <w:rFonts w:ascii="Verdana" w:hAnsi="Verdana"/>
          <w:sz w:val="20"/>
          <w:szCs w:val="20"/>
        </w:rPr>
        <w:t xml:space="preserve"> (MTS Kwidzyn), który w tej trudnej rywalizacji zajął drugie miejsce.</w:t>
      </w:r>
    </w:p>
    <w:p w:rsidR="00CD5CD4" w:rsidRPr="00CD5CD4" w:rsidRDefault="00CD5CD4" w:rsidP="00CD5CD4">
      <w:pPr>
        <w:spacing w:after="0" w:line="240" w:lineRule="auto"/>
        <w:ind w:firstLine="709"/>
        <w:jc w:val="both"/>
        <w:rPr>
          <w:rFonts w:ascii="Verdana" w:hAnsi="Verdana"/>
          <w:sz w:val="20"/>
          <w:szCs w:val="20"/>
        </w:rPr>
      </w:pPr>
      <w:r w:rsidRPr="00CD5CD4">
        <w:rPr>
          <w:rFonts w:ascii="Verdana" w:hAnsi="Verdana"/>
          <w:sz w:val="20"/>
          <w:szCs w:val="20"/>
        </w:rPr>
        <w:t> </w:t>
      </w:r>
    </w:p>
    <w:p w:rsidR="00CD5CD4" w:rsidRPr="00CD5CD4" w:rsidRDefault="00554EFD" w:rsidP="00CD5CD4">
      <w:pPr>
        <w:spacing w:after="0" w:line="240" w:lineRule="auto"/>
        <w:ind w:firstLine="709"/>
        <w:jc w:val="both"/>
        <w:rPr>
          <w:rFonts w:ascii="Verdana" w:hAnsi="Verdana"/>
          <w:sz w:val="20"/>
          <w:szCs w:val="20"/>
        </w:rPr>
      </w:pPr>
      <w:r>
        <w:rPr>
          <w:rFonts w:ascii="Verdana" w:hAnsi="Verdana"/>
          <w:noProof/>
          <w:sz w:val="20"/>
          <w:szCs w:val="20"/>
          <w:lang w:eastAsia="pl-PL"/>
        </w:rPr>
        <w:drawing>
          <wp:inline distT="0" distB="0" distL="0" distR="0">
            <wp:extent cx="5314950" cy="1076325"/>
            <wp:effectExtent l="19050" t="0" r="0" b="0"/>
            <wp:docPr id="25" name="Obraz 14" descr="http://pzszach.org.pl/userfiles/image/Komunikaty%20na%20strone/_2015/biel_gm_wy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http://pzszach.org.pl/userfiles/image/Komunikaty%20na%20strone/_2015/biel_gm_wyniki.JPG"/>
                    <pic:cNvPicPr>
                      <a:picLocks noChangeAspect="1" noChangeArrowheads="1"/>
                    </pic:cNvPicPr>
                  </pic:nvPicPr>
                  <pic:blipFill>
                    <a:blip r:embed="rId45" cstate="print"/>
                    <a:srcRect/>
                    <a:stretch>
                      <a:fillRect/>
                    </a:stretch>
                  </pic:blipFill>
                  <pic:spPr bwMode="auto">
                    <a:xfrm>
                      <a:off x="0" y="0"/>
                      <a:ext cx="5314950" cy="1076325"/>
                    </a:xfrm>
                    <a:prstGeom prst="rect">
                      <a:avLst/>
                    </a:prstGeom>
                    <a:noFill/>
                    <a:ln w="9525">
                      <a:noFill/>
                      <a:miter lim="800000"/>
                      <a:headEnd/>
                      <a:tailEnd/>
                    </a:ln>
                  </pic:spPr>
                </pic:pic>
              </a:graphicData>
            </a:graphic>
          </wp:inline>
        </w:drawing>
      </w:r>
    </w:p>
    <w:p w:rsidR="00CD5CD4" w:rsidRPr="00CD5CD4" w:rsidRDefault="00CD5CD4" w:rsidP="00CD5CD4">
      <w:pPr>
        <w:spacing w:after="0" w:line="240" w:lineRule="auto"/>
        <w:ind w:firstLine="709"/>
        <w:jc w:val="both"/>
        <w:rPr>
          <w:rFonts w:ascii="Verdana" w:hAnsi="Verdana"/>
          <w:sz w:val="20"/>
          <w:szCs w:val="20"/>
        </w:rPr>
      </w:pPr>
      <w:r w:rsidRPr="00CD5CD4">
        <w:rPr>
          <w:rFonts w:ascii="Verdana" w:hAnsi="Verdana"/>
          <w:sz w:val="20"/>
          <w:szCs w:val="20"/>
        </w:rPr>
        <w:br/>
        <w:t xml:space="preserve">W turnieju otwartym Master startowali: </w:t>
      </w:r>
      <w:r w:rsidRPr="00FE3D01">
        <w:rPr>
          <w:rFonts w:ascii="Verdana" w:hAnsi="Verdana"/>
          <w:sz w:val="20"/>
          <w:szCs w:val="20"/>
        </w:rPr>
        <w:t>WGM</w:t>
      </w:r>
      <w:r w:rsidRPr="00CD5CD4">
        <w:rPr>
          <w:rFonts w:ascii="Verdana" w:hAnsi="Verdana"/>
          <w:sz w:val="20"/>
          <w:szCs w:val="20"/>
        </w:rPr>
        <w:t xml:space="preserve"> </w:t>
      </w:r>
      <w:r w:rsidRPr="00FE3D01">
        <w:rPr>
          <w:rFonts w:ascii="Verdana" w:hAnsi="Verdana"/>
          <w:sz w:val="20"/>
          <w:szCs w:val="20"/>
        </w:rPr>
        <w:t>Marta</w:t>
      </w:r>
      <w:r w:rsidRPr="00CD5CD4">
        <w:rPr>
          <w:rFonts w:ascii="Verdana" w:hAnsi="Verdana"/>
          <w:sz w:val="20"/>
          <w:szCs w:val="20"/>
        </w:rPr>
        <w:t xml:space="preserve"> (LKS Wrzos Międzyborów) i </w:t>
      </w:r>
      <w:r w:rsidRPr="00FE3D01">
        <w:rPr>
          <w:rFonts w:ascii="Verdana" w:hAnsi="Verdana"/>
          <w:sz w:val="20"/>
          <w:szCs w:val="20"/>
        </w:rPr>
        <w:t>GM</w:t>
      </w:r>
      <w:r w:rsidRPr="00CD5CD4">
        <w:rPr>
          <w:rFonts w:ascii="Verdana" w:hAnsi="Verdana"/>
          <w:sz w:val="20"/>
          <w:szCs w:val="20"/>
        </w:rPr>
        <w:t xml:space="preserve"> </w:t>
      </w:r>
      <w:r w:rsidRPr="00FE3D01">
        <w:rPr>
          <w:rFonts w:ascii="Verdana" w:hAnsi="Verdana"/>
          <w:sz w:val="20"/>
          <w:szCs w:val="20"/>
        </w:rPr>
        <w:t>Mateusz Bartel</w:t>
      </w:r>
      <w:r w:rsidRPr="00CD5CD4">
        <w:rPr>
          <w:rFonts w:ascii="Verdana" w:hAnsi="Verdana"/>
          <w:sz w:val="20"/>
          <w:szCs w:val="20"/>
        </w:rPr>
        <w:t xml:space="preserve"> (KSz Polonia Wrocław), a także </w:t>
      </w:r>
      <w:r w:rsidRPr="00FE3D01">
        <w:rPr>
          <w:rFonts w:ascii="Verdana" w:hAnsi="Verdana"/>
          <w:sz w:val="20"/>
          <w:szCs w:val="20"/>
        </w:rPr>
        <w:t>GM Kamil Dragun</w:t>
      </w:r>
      <w:r w:rsidRPr="00CD5CD4">
        <w:rPr>
          <w:rFonts w:ascii="Verdana" w:hAnsi="Verdana"/>
          <w:sz w:val="20"/>
          <w:szCs w:val="20"/>
        </w:rPr>
        <w:t xml:space="preserve"> (KSz Stilon Gorzów Wlkp.).</w:t>
      </w:r>
      <w:r w:rsidR="00FE3D01">
        <w:rPr>
          <w:rFonts w:ascii="Verdana" w:hAnsi="Verdana"/>
          <w:sz w:val="20"/>
          <w:szCs w:val="20"/>
        </w:rPr>
        <w:t xml:space="preserve"> </w:t>
      </w:r>
      <w:r w:rsidRPr="00CD5CD4">
        <w:rPr>
          <w:rFonts w:ascii="Verdana" w:hAnsi="Verdana"/>
          <w:sz w:val="20"/>
          <w:szCs w:val="20"/>
        </w:rPr>
        <w:t>Najlepszym Polakiem był Mateusz Bartel, który zajął 5 miejsce (7,5/11). Kamil Dragun był 16 (6,5/11), a Marta Bartel 53 (5/11). </w:t>
      </w:r>
    </w:p>
    <w:p w:rsidR="00CD5CD4" w:rsidRPr="00CD5CD4" w:rsidRDefault="00CD5CD4" w:rsidP="00CD5CD4">
      <w:pPr>
        <w:spacing w:after="0" w:line="240" w:lineRule="auto"/>
        <w:ind w:firstLine="709"/>
        <w:jc w:val="both"/>
        <w:rPr>
          <w:rFonts w:ascii="Verdana" w:hAnsi="Verdana"/>
          <w:sz w:val="20"/>
          <w:szCs w:val="20"/>
        </w:rPr>
      </w:pPr>
    </w:p>
    <w:p w:rsidR="00CD5CD4" w:rsidRPr="00CD5CD4" w:rsidRDefault="00CD5CD4" w:rsidP="00FE3D01">
      <w:pPr>
        <w:spacing w:after="0" w:line="240" w:lineRule="auto"/>
        <w:ind w:firstLine="709"/>
        <w:jc w:val="center"/>
        <w:rPr>
          <w:rFonts w:ascii="Verdana" w:hAnsi="Verdana"/>
          <w:sz w:val="20"/>
          <w:szCs w:val="20"/>
        </w:rPr>
      </w:pPr>
      <w:r w:rsidRPr="00CD5CD4">
        <w:rPr>
          <w:rFonts w:ascii="Verdana" w:hAnsi="Verdana"/>
          <w:sz w:val="20"/>
          <w:szCs w:val="20"/>
        </w:rPr>
        <w:t>●</w:t>
      </w:r>
    </w:p>
    <w:p w:rsidR="00CD5CD4" w:rsidRPr="00CD5CD4" w:rsidRDefault="00CD5CD4" w:rsidP="00CD5CD4">
      <w:pPr>
        <w:spacing w:after="0" w:line="240" w:lineRule="auto"/>
        <w:ind w:firstLine="709"/>
        <w:jc w:val="both"/>
        <w:rPr>
          <w:rFonts w:ascii="Verdana" w:hAnsi="Verdana"/>
          <w:sz w:val="20"/>
          <w:szCs w:val="20"/>
        </w:rPr>
      </w:pPr>
    </w:p>
    <w:p w:rsidR="00CD5CD4" w:rsidRPr="00CD5CD4" w:rsidRDefault="00CD5CD4" w:rsidP="00CD5CD4">
      <w:pPr>
        <w:spacing w:after="0" w:line="240" w:lineRule="auto"/>
        <w:ind w:firstLine="709"/>
        <w:jc w:val="both"/>
        <w:rPr>
          <w:rFonts w:ascii="Verdana" w:hAnsi="Verdana"/>
          <w:sz w:val="20"/>
          <w:szCs w:val="20"/>
        </w:rPr>
      </w:pPr>
      <w:r w:rsidRPr="00CD5CD4">
        <w:rPr>
          <w:rFonts w:ascii="Verdana" w:hAnsi="Verdana"/>
          <w:sz w:val="20"/>
          <w:szCs w:val="20"/>
        </w:rPr>
        <w:t xml:space="preserve">W dniach </w:t>
      </w:r>
      <w:r w:rsidRPr="00FE3D01">
        <w:rPr>
          <w:rFonts w:ascii="Verdana" w:hAnsi="Verdana"/>
          <w:sz w:val="20"/>
          <w:szCs w:val="20"/>
        </w:rPr>
        <w:t>18-28.07.2015</w:t>
      </w:r>
      <w:r w:rsidR="00691753">
        <w:rPr>
          <w:rFonts w:ascii="Verdana" w:hAnsi="Verdana"/>
          <w:sz w:val="20"/>
          <w:szCs w:val="20"/>
        </w:rPr>
        <w:t xml:space="preserve"> r.</w:t>
      </w:r>
      <w:r w:rsidRPr="00FE3D01">
        <w:rPr>
          <w:rFonts w:ascii="Verdana" w:hAnsi="Verdana"/>
          <w:sz w:val="20"/>
          <w:szCs w:val="20"/>
        </w:rPr>
        <w:t xml:space="preserve"> </w:t>
      </w:r>
      <w:r w:rsidRPr="00492D72">
        <w:rPr>
          <w:rFonts w:ascii="Verdana" w:hAnsi="Verdana"/>
          <w:sz w:val="20"/>
          <w:szCs w:val="20"/>
        </w:rPr>
        <w:t>w</w:t>
      </w:r>
      <w:r w:rsidRPr="00492D72">
        <w:rPr>
          <w:rFonts w:ascii="Verdana" w:hAnsi="Verdana"/>
          <w:b/>
          <w:sz w:val="20"/>
          <w:szCs w:val="20"/>
        </w:rPr>
        <w:t xml:space="preserve"> St. Pauli</w:t>
      </w:r>
      <w:r w:rsidRPr="00FE3D01">
        <w:rPr>
          <w:rFonts w:ascii="Verdana" w:hAnsi="Verdana"/>
          <w:sz w:val="20"/>
          <w:szCs w:val="20"/>
        </w:rPr>
        <w:t xml:space="preserve"> (Hamburg, Niemcy)</w:t>
      </w:r>
      <w:r w:rsidRPr="00CD5CD4">
        <w:rPr>
          <w:rFonts w:ascii="Verdana" w:hAnsi="Verdana"/>
          <w:sz w:val="20"/>
          <w:szCs w:val="20"/>
        </w:rPr>
        <w:t xml:space="preserve"> odbył się 6. Open.</w:t>
      </w:r>
      <w:r w:rsidRPr="00CD5CD4">
        <w:rPr>
          <w:rFonts w:ascii="Verdana" w:hAnsi="Verdana"/>
          <w:sz w:val="20"/>
          <w:szCs w:val="20"/>
        </w:rPr>
        <w:br/>
        <w:t xml:space="preserve">Zwycięstwo odniósł </w:t>
      </w:r>
      <w:r w:rsidRPr="00FE3D01">
        <w:rPr>
          <w:rFonts w:ascii="Verdana" w:hAnsi="Verdana"/>
          <w:sz w:val="20"/>
          <w:szCs w:val="20"/>
        </w:rPr>
        <w:t>GM Bartosz Soćko</w:t>
      </w:r>
      <w:r w:rsidRPr="00CD5CD4">
        <w:rPr>
          <w:rFonts w:ascii="Verdana" w:hAnsi="Verdana"/>
          <w:sz w:val="20"/>
          <w:szCs w:val="20"/>
        </w:rPr>
        <w:t xml:space="preserve"> (KSz Hetman Katowice).</w:t>
      </w:r>
      <w:r w:rsidR="00FE3D01">
        <w:rPr>
          <w:rFonts w:ascii="Verdana" w:hAnsi="Verdana"/>
          <w:sz w:val="20"/>
          <w:szCs w:val="20"/>
        </w:rPr>
        <w:t xml:space="preserve"> </w:t>
      </w:r>
      <w:r w:rsidRPr="00CD5CD4">
        <w:rPr>
          <w:rFonts w:ascii="Verdana" w:hAnsi="Verdana"/>
          <w:sz w:val="20"/>
          <w:szCs w:val="20"/>
        </w:rPr>
        <w:t>Polak zdobył 7 punktów z 9 partii, miejsce podzielił wraz z 4 zawodnikami, ale miał najlepsze wartościowanie pomocnicze.</w:t>
      </w:r>
      <w:r w:rsidRPr="00CD5CD4">
        <w:rPr>
          <w:rFonts w:ascii="Verdana" w:hAnsi="Verdana"/>
          <w:sz w:val="20"/>
          <w:szCs w:val="20"/>
        </w:rPr>
        <w:br/>
      </w:r>
    </w:p>
    <w:p w:rsidR="00CD5CD4" w:rsidRPr="00CD5CD4" w:rsidRDefault="00554EFD" w:rsidP="00F704BA">
      <w:pPr>
        <w:spacing w:after="0" w:line="240" w:lineRule="auto"/>
        <w:jc w:val="center"/>
        <w:rPr>
          <w:rFonts w:ascii="Verdana" w:hAnsi="Verdana"/>
          <w:sz w:val="20"/>
          <w:szCs w:val="20"/>
        </w:rPr>
      </w:pPr>
      <w:r>
        <w:rPr>
          <w:rFonts w:ascii="Verdana" w:hAnsi="Verdana"/>
          <w:noProof/>
          <w:sz w:val="20"/>
          <w:szCs w:val="20"/>
          <w:lang w:eastAsia="pl-PL"/>
        </w:rPr>
        <w:drawing>
          <wp:inline distT="0" distB="0" distL="0" distR="0">
            <wp:extent cx="5324475" cy="2371725"/>
            <wp:effectExtent l="19050" t="0" r="9525" b="0"/>
            <wp:docPr id="26" name="Obraz 25" descr="http://pzszach.org.pl/userfiles/image/Komunikaty%20na%20strone/_2015/St_Pauli_wyniki.JP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http://pzszach.org.pl/userfiles/image/Komunikaty%20na%20strone/_2015/St_Pauli_wyniki.JPG"/>
                    <pic:cNvPicPr>
                      <a:picLocks noChangeAspect="1" noChangeArrowheads="1"/>
                    </pic:cNvPicPr>
                  </pic:nvPicPr>
                  <pic:blipFill>
                    <a:blip r:embed="rId47" cstate="print"/>
                    <a:srcRect/>
                    <a:stretch>
                      <a:fillRect/>
                    </a:stretch>
                  </pic:blipFill>
                  <pic:spPr bwMode="auto">
                    <a:xfrm>
                      <a:off x="0" y="0"/>
                      <a:ext cx="5324475" cy="2371725"/>
                    </a:xfrm>
                    <a:prstGeom prst="rect">
                      <a:avLst/>
                    </a:prstGeom>
                    <a:noFill/>
                    <a:ln w="9525">
                      <a:noFill/>
                      <a:miter lim="800000"/>
                      <a:headEnd/>
                      <a:tailEnd/>
                    </a:ln>
                  </pic:spPr>
                </pic:pic>
              </a:graphicData>
            </a:graphic>
          </wp:inline>
        </w:drawing>
      </w:r>
    </w:p>
    <w:p w:rsidR="00CD5CD4" w:rsidRDefault="00CD5CD4" w:rsidP="00F704BA">
      <w:pPr>
        <w:spacing w:after="0" w:line="240" w:lineRule="auto"/>
        <w:jc w:val="center"/>
        <w:rPr>
          <w:rFonts w:ascii="Verdana" w:hAnsi="Verdana"/>
          <w:b/>
          <w:sz w:val="20"/>
          <w:szCs w:val="20"/>
        </w:rPr>
      </w:pPr>
      <w:r w:rsidRPr="00CD5CD4">
        <w:rPr>
          <w:rFonts w:ascii="Verdana" w:hAnsi="Verdana"/>
          <w:sz w:val="20"/>
          <w:szCs w:val="20"/>
        </w:rPr>
        <w:br/>
      </w:r>
      <w:r w:rsidRPr="00CD5CD4">
        <w:rPr>
          <w:rFonts w:ascii="Verdana" w:hAnsi="Verdana"/>
          <w:b/>
          <w:sz w:val="20"/>
          <w:szCs w:val="20"/>
        </w:rPr>
        <w:t>●</w:t>
      </w:r>
    </w:p>
    <w:p w:rsidR="00FE3D01" w:rsidRPr="00CD5CD4" w:rsidRDefault="00FE3D01" w:rsidP="00CD5CD4">
      <w:pPr>
        <w:spacing w:after="0" w:line="240" w:lineRule="auto"/>
        <w:ind w:firstLine="709"/>
        <w:jc w:val="both"/>
        <w:rPr>
          <w:rFonts w:ascii="Verdana" w:hAnsi="Verdana"/>
          <w:b/>
          <w:sz w:val="20"/>
          <w:szCs w:val="20"/>
        </w:rPr>
      </w:pPr>
    </w:p>
    <w:p w:rsidR="00CD5CD4" w:rsidRPr="00CD5CD4" w:rsidRDefault="00554EFD" w:rsidP="004A279A">
      <w:pPr>
        <w:spacing w:after="0" w:line="240" w:lineRule="auto"/>
        <w:jc w:val="center"/>
        <w:rPr>
          <w:rFonts w:ascii="Verdana" w:hAnsi="Verdana"/>
          <w:sz w:val="20"/>
          <w:szCs w:val="20"/>
        </w:rPr>
      </w:pPr>
      <w:r>
        <w:rPr>
          <w:rFonts w:ascii="Verdana" w:hAnsi="Verdana"/>
          <w:noProof/>
          <w:sz w:val="20"/>
          <w:szCs w:val="20"/>
          <w:lang w:eastAsia="pl-PL"/>
        </w:rPr>
        <w:drawing>
          <wp:inline distT="0" distB="0" distL="0" distR="0">
            <wp:extent cx="5238750" cy="981075"/>
            <wp:effectExtent l="19050" t="0" r="0" b="0"/>
            <wp:docPr id="27" name="Obraz 28" descr="http://pzszach.org.pl/userfiles/image/Komunikaty%20na%20strone/_2015/radzikow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http://pzszach.org.pl/userfiles/image/Komunikaty%20na%20strone/_2015/radzikowska.jpg"/>
                    <pic:cNvPicPr>
                      <a:picLocks noChangeAspect="1" noChangeArrowheads="1"/>
                    </pic:cNvPicPr>
                  </pic:nvPicPr>
                  <pic:blipFill>
                    <a:blip r:embed="rId48" cstate="print"/>
                    <a:srcRect/>
                    <a:stretch>
                      <a:fillRect/>
                    </a:stretch>
                  </pic:blipFill>
                  <pic:spPr bwMode="auto">
                    <a:xfrm>
                      <a:off x="0" y="0"/>
                      <a:ext cx="5238750" cy="981075"/>
                    </a:xfrm>
                    <a:prstGeom prst="rect">
                      <a:avLst/>
                    </a:prstGeom>
                    <a:noFill/>
                    <a:ln w="9525">
                      <a:noFill/>
                      <a:miter lim="800000"/>
                      <a:headEnd/>
                      <a:tailEnd/>
                    </a:ln>
                  </pic:spPr>
                </pic:pic>
              </a:graphicData>
            </a:graphic>
          </wp:inline>
        </w:drawing>
      </w:r>
    </w:p>
    <w:p w:rsidR="00CD5CD4" w:rsidRPr="00CD5CD4" w:rsidRDefault="00CD5CD4" w:rsidP="004A279A">
      <w:pPr>
        <w:spacing w:after="0" w:line="240" w:lineRule="auto"/>
        <w:ind w:firstLine="709"/>
        <w:jc w:val="center"/>
        <w:rPr>
          <w:rFonts w:ascii="Verdana" w:hAnsi="Verdana"/>
          <w:sz w:val="20"/>
          <w:szCs w:val="20"/>
        </w:rPr>
      </w:pPr>
    </w:p>
    <w:p w:rsidR="00CD5CD4" w:rsidRPr="00CD5CD4" w:rsidRDefault="00CD5CD4" w:rsidP="00CD5CD4">
      <w:pPr>
        <w:spacing w:after="0" w:line="240" w:lineRule="auto"/>
        <w:ind w:firstLine="709"/>
        <w:jc w:val="both"/>
        <w:rPr>
          <w:rFonts w:ascii="Verdana" w:hAnsi="Verdana"/>
          <w:sz w:val="20"/>
          <w:szCs w:val="20"/>
        </w:rPr>
      </w:pPr>
      <w:r w:rsidRPr="00CD5CD4">
        <w:rPr>
          <w:rFonts w:ascii="Verdana" w:hAnsi="Verdana"/>
          <w:sz w:val="20"/>
          <w:szCs w:val="20"/>
        </w:rPr>
        <w:t xml:space="preserve">W dniach </w:t>
      </w:r>
      <w:r w:rsidRPr="00FE3D01">
        <w:rPr>
          <w:rFonts w:ascii="Verdana" w:hAnsi="Verdana"/>
          <w:sz w:val="20"/>
          <w:szCs w:val="20"/>
        </w:rPr>
        <w:t>15-24 września 2015</w:t>
      </w:r>
      <w:r w:rsidR="00AB3061">
        <w:rPr>
          <w:rFonts w:ascii="Verdana" w:hAnsi="Verdana"/>
          <w:sz w:val="20"/>
          <w:szCs w:val="20"/>
        </w:rPr>
        <w:t xml:space="preserve"> r.</w:t>
      </w:r>
      <w:r w:rsidRPr="00FE3D01">
        <w:rPr>
          <w:rFonts w:ascii="Verdana" w:hAnsi="Verdana"/>
          <w:sz w:val="20"/>
          <w:szCs w:val="20"/>
        </w:rPr>
        <w:t>, w siedzibie Polonii Wrocław</w:t>
      </w:r>
      <w:r w:rsidRPr="00CD5CD4">
        <w:rPr>
          <w:rFonts w:ascii="Verdana" w:hAnsi="Verdana"/>
          <w:sz w:val="20"/>
          <w:szCs w:val="20"/>
        </w:rPr>
        <w:t xml:space="preserve"> na ul. Wita Stwosza 37 przy rynku Wrocławskim rozegrano </w:t>
      </w:r>
      <w:r w:rsidRPr="00492D72">
        <w:rPr>
          <w:rFonts w:ascii="Verdana" w:hAnsi="Verdana"/>
          <w:b/>
          <w:sz w:val="20"/>
          <w:szCs w:val="20"/>
        </w:rPr>
        <w:t>V Turniej Szachowy Kobiet im. Krystyny Hołuj Radzikowskiej</w:t>
      </w:r>
      <w:r w:rsidRPr="00FE3D01">
        <w:rPr>
          <w:rFonts w:ascii="Verdana" w:hAnsi="Verdana"/>
          <w:sz w:val="20"/>
          <w:szCs w:val="20"/>
        </w:rPr>
        <w:t>.</w:t>
      </w:r>
      <w:r w:rsidR="003B3C93">
        <w:rPr>
          <w:rFonts w:ascii="Verdana" w:hAnsi="Verdana"/>
          <w:sz w:val="20"/>
          <w:szCs w:val="20"/>
        </w:rPr>
        <w:t xml:space="preserve"> </w:t>
      </w:r>
      <w:r w:rsidR="00C26DCC">
        <w:rPr>
          <w:rFonts w:ascii="Verdana" w:hAnsi="Verdana"/>
          <w:sz w:val="20"/>
          <w:szCs w:val="20"/>
        </w:rPr>
        <w:t xml:space="preserve">                      </w:t>
      </w:r>
      <w:r w:rsidRPr="00CD5CD4">
        <w:rPr>
          <w:rFonts w:ascii="Verdana" w:hAnsi="Verdana"/>
          <w:sz w:val="20"/>
          <w:szCs w:val="20"/>
        </w:rPr>
        <w:t xml:space="preserve">W turnieju wystąpiły członkinie Kadry Narodowej: </w:t>
      </w:r>
      <w:r w:rsidRPr="00FE3D01">
        <w:rPr>
          <w:rFonts w:ascii="Verdana" w:hAnsi="Verdana"/>
          <w:sz w:val="20"/>
          <w:szCs w:val="20"/>
        </w:rPr>
        <w:t>GM Monika Soćko, WGM Jolanta Zawadzka, WGM Karina Szczepkowska-Horowska i WGM Joanna Majdan Gajewska.</w:t>
      </w:r>
      <w:r w:rsidRPr="00CD5CD4">
        <w:rPr>
          <w:rFonts w:ascii="Verdana" w:hAnsi="Verdana"/>
          <w:sz w:val="20"/>
          <w:szCs w:val="20"/>
        </w:rPr>
        <w:t xml:space="preserve"> Pewne, samodzielne zwycięstwo odniosła WGM Alina Kaszlińska, która zgromadziła 7 punktów z 9 partii i nie przegrała żadnej partii.</w:t>
      </w:r>
      <w:r w:rsidR="003B3C93">
        <w:rPr>
          <w:rFonts w:ascii="Verdana" w:hAnsi="Verdana"/>
          <w:sz w:val="20"/>
          <w:szCs w:val="20"/>
        </w:rPr>
        <w:t xml:space="preserve"> </w:t>
      </w:r>
      <w:r w:rsidRPr="00CD5CD4">
        <w:rPr>
          <w:rFonts w:ascii="Verdana" w:hAnsi="Verdana"/>
          <w:sz w:val="20"/>
          <w:szCs w:val="20"/>
        </w:rPr>
        <w:t xml:space="preserve">Bardzo blisko zwycięstwa w całym turnieju była Jolanta Zawadzka, która w ostatniej partii grała </w:t>
      </w:r>
      <w:r w:rsidR="00C26DCC">
        <w:rPr>
          <w:rFonts w:ascii="Verdana" w:hAnsi="Verdana"/>
          <w:sz w:val="20"/>
          <w:szCs w:val="20"/>
        </w:rPr>
        <w:t xml:space="preserve">                     </w:t>
      </w:r>
      <w:r w:rsidRPr="00CD5CD4">
        <w:rPr>
          <w:rFonts w:ascii="Verdana" w:hAnsi="Verdana"/>
          <w:sz w:val="20"/>
          <w:szCs w:val="20"/>
        </w:rPr>
        <w:t>z przyszłą zwyciężczynią. Niestety w niedoczasie nie wykorzystała swojej przewagi i zajęła 2 miejsce.</w:t>
      </w:r>
      <w:r w:rsidR="00FE3D01">
        <w:rPr>
          <w:rFonts w:ascii="Verdana" w:hAnsi="Verdana"/>
          <w:sz w:val="20"/>
          <w:szCs w:val="20"/>
        </w:rPr>
        <w:t xml:space="preserve"> </w:t>
      </w:r>
      <w:r w:rsidRPr="00CD5CD4">
        <w:rPr>
          <w:rFonts w:ascii="Verdana" w:hAnsi="Verdana"/>
          <w:sz w:val="20"/>
          <w:szCs w:val="20"/>
        </w:rPr>
        <w:t>Organizatorami turnieju byli KSz Polonia Wrocław oraz Polski Związek Szachowy.</w:t>
      </w:r>
    </w:p>
    <w:p w:rsidR="00CD5CD4" w:rsidRPr="00CD5CD4" w:rsidRDefault="00CD5CD4" w:rsidP="00CD5CD4">
      <w:pPr>
        <w:spacing w:after="0" w:line="240" w:lineRule="auto"/>
        <w:ind w:firstLine="709"/>
        <w:jc w:val="both"/>
        <w:rPr>
          <w:rFonts w:ascii="Verdana" w:hAnsi="Verdana"/>
          <w:sz w:val="20"/>
          <w:szCs w:val="20"/>
        </w:rPr>
      </w:pPr>
    </w:p>
    <w:p w:rsidR="00CD5CD4" w:rsidRPr="00CD5CD4" w:rsidRDefault="00554EFD" w:rsidP="00FE3D01">
      <w:pPr>
        <w:spacing w:after="0" w:line="240" w:lineRule="auto"/>
        <w:ind w:firstLine="709"/>
        <w:jc w:val="center"/>
        <w:rPr>
          <w:rFonts w:ascii="Verdana" w:hAnsi="Verdana"/>
          <w:sz w:val="20"/>
          <w:szCs w:val="20"/>
        </w:rPr>
      </w:pPr>
      <w:r>
        <w:rPr>
          <w:rFonts w:ascii="Verdana" w:hAnsi="Verdana"/>
          <w:noProof/>
          <w:sz w:val="20"/>
          <w:szCs w:val="20"/>
          <w:lang w:eastAsia="pl-PL"/>
        </w:rPr>
        <w:drawing>
          <wp:inline distT="0" distB="0" distL="0" distR="0">
            <wp:extent cx="4295414" cy="1790700"/>
            <wp:effectExtent l="19050" t="0" r="0" b="0"/>
            <wp:docPr id="28" name="Obraz 27" descr="http://pzszach.org.pl/userfiles/image/Komunikaty%20na%20strone/_2015/Radzikowska_E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http://pzszach.org.pl/userfiles/image/Komunikaty%20na%20strone/_2015/Radzikowska_Eris.jpg"/>
                    <pic:cNvPicPr>
                      <a:picLocks noChangeAspect="1" noChangeArrowheads="1"/>
                    </pic:cNvPicPr>
                  </pic:nvPicPr>
                  <pic:blipFill>
                    <a:blip r:embed="rId49" cstate="print"/>
                    <a:srcRect t="12041" b="6197"/>
                    <a:stretch>
                      <a:fillRect/>
                    </a:stretch>
                  </pic:blipFill>
                  <pic:spPr bwMode="auto">
                    <a:xfrm>
                      <a:off x="0" y="0"/>
                      <a:ext cx="4295414" cy="1790700"/>
                    </a:xfrm>
                    <a:prstGeom prst="rect">
                      <a:avLst/>
                    </a:prstGeom>
                    <a:noFill/>
                    <a:ln w="9525">
                      <a:noFill/>
                      <a:miter lim="800000"/>
                      <a:headEnd/>
                      <a:tailEnd/>
                    </a:ln>
                  </pic:spPr>
                </pic:pic>
              </a:graphicData>
            </a:graphic>
          </wp:inline>
        </w:drawing>
      </w:r>
      <w:r w:rsidR="00CD5CD4" w:rsidRPr="00CD5CD4">
        <w:rPr>
          <w:rFonts w:ascii="Verdana" w:hAnsi="Verdana"/>
          <w:sz w:val="20"/>
          <w:szCs w:val="20"/>
        </w:rPr>
        <w:br/>
      </w:r>
      <w:r w:rsidR="00CD5CD4" w:rsidRPr="00FE3D01">
        <w:rPr>
          <w:rFonts w:ascii="Verdana" w:hAnsi="Verdana"/>
          <w:sz w:val="16"/>
          <w:szCs w:val="16"/>
        </w:rPr>
        <w:t>Uczestniczki V Turnieju Szachowego im. Krystyny Hołuj Radzikowskiej. </w:t>
      </w:r>
      <w:r w:rsidR="00CD5CD4" w:rsidRPr="00FE3D01">
        <w:rPr>
          <w:rFonts w:ascii="Verdana" w:hAnsi="Verdana"/>
          <w:sz w:val="16"/>
          <w:szCs w:val="16"/>
        </w:rPr>
        <w:br/>
        <w:t>Fot. Wojciech Zawadzki</w:t>
      </w:r>
      <w:r w:rsidR="00CD5CD4" w:rsidRPr="00CD5CD4">
        <w:rPr>
          <w:rFonts w:ascii="Verdana" w:hAnsi="Verdana"/>
          <w:sz w:val="20"/>
          <w:szCs w:val="20"/>
        </w:rPr>
        <w:br/>
      </w:r>
    </w:p>
    <w:p w:rsidR="00CD5CD4" w:rsidRPr="00CD5CD4" w:rsidRDefault="00554EFD" w:rsidP="00C26DCC">
      <w:pPr>
        <w:spacing w:after="0" w:line="240" w:lineRule="auto"/>
        <w:ind w:firstLine="709"/>
        <w:jc w:val="center"/>
        <w:rPr>
          <w:rFonts w:ascii="Verdana" w:hAnsi="Verdana"/>
          <w:sz w:val="20"/>
          <w:szCs w:val="20"/>
        </w:rPr>
      </w:pPr>
      <w:r>
        <w:rPr>
          <w:rFonts w:ascii="Verdana" w:hAnsi="Verdana"/>
          <w:noProof/>
          <w:sz w:val="20"/>
          <w:szCs w:val="20"/>
          <w:lang w:eastAsia="pl-PL"/>
        </w:rPr>
        <w:lastRenderedPageBreak/>
        <w:drawing>
          <wp:inline distT="0" distB="0" distL="0" distR="0">
            <wp:extent cx="5314950" cy="4181475"/>
            <wp:effectExtent l="19050" t="0" r="0" b="0"/>
            <wp:docPr id="29" name="Obraz 26" descr="http://pzszach.org.pl/userfiles/image/Komunikaty%20na%20strone/_2015/Radzikowska2015_wy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pzszach.org.pl/userfiles/image/Komunikaty%20na%20strone/_2015/Radzikowska2015_wyniki.JPG"/>
                    <pic:cNvPicPr>
                      <a:picLocks noChangeAspect="1" noChangeArrowheads="1"/>
                    </pic:cNvPicPr>
                  </pic:nvPicPr>
                  <pic:blipFill>
                    <a:blip r:embed="rId50" cstate="print"/>
                    <a:srcRect/>
                    <a:stretch>
                      <a:fillRect/>
                    </a:stretch>
                  </pic:blipFill>
                  <pic:spPr bwMode="auto">
                    <a:xfrm>
                      <a:off x="0" y="0"/>
                      <a:ext cx="5314950" cy="4181475"/>
                    </a:xfrm>
                    <a:prstGeom prst="rect">
                      <a:avLst/>
                    </a:prstGeom>
                    <a:noFill/>
                    <a:ln w="9525">
                      <a:noFill/>
                      <a:miter lim="800000"/>
                      <a:headEnd/>
                      <a:tailEnd/>
                    </a:ln>
                  </pic:spPr>
                </pic:pic>
              </a:graphicData>
            </a:graphic>
          </wp:inline>
        </w:drawing>
      </w:r>
    </w:p>
    <w:p w:rsidR="00CD5CD4" w:rsidRPr="00CD5CD4" w:rsidRDefault="00CD5CD4" w:rsidP="00CD5CD4">
      <w:pPr>
        <w:spacing w:after="0" w:line="240" w:lineRule="auto"/>
        <w:ind w:firstLine="709"/>
        <w:jc w:val="both"/>
        <w:rPr>
          <w:rFonts w:ascii="Verdana" w:hAnsi="Verdana"/>
          <w:b/>
          <w:sz w:val="20"/>
          <w:szCs w:val="20"/>
        </w:rPr>
      </w:pPr>
    </w:p>
    <w:p w:rsidR="00CD5CD4" w:rsidRPr="00CD5CD4" w:rsidRDefault="00CD5CD4" w:rsidP="00FE3D01">
      <w:pPr>
        <w:spacing w:after="0" w:line="240" w:lineRule="auto"/>
        <w:ind w:firstLine="709"/>
        <w:jc w:val="center"/>
        <w:rPr>
          <w:rFonts w:ascii="Verdana" w:hAnsi="Verdana"/>
          <w:sz w:val="20"/>
          <w:szCs w:val="20"/>
        </w:rPr>
      </w:pPr>
      <w:r w:rsidRPr="00CD5CD4">
        <w:rPr>
          <w:rFonts w:ascii="Verdana" w:hAnsi="Verdana"/>
          <w:sz w:val="20"/>
          <w:szCs w:val="20"/>
        </w:rPr>
        <w:t>●</w:t>
      </w:r>
    </w:p>
    <w:p w:rsidR="00FE3D01" w:rsidRDefault="00CD5CD4" w:rsidP="003F50DF">
      <w:pPr>
        <w:spacing w:after="0" w:line="240" w:lineRule="auto"/>
        <w:ind w:firstLine="709"/>
        <w:jc w:val="both"/>
        <w:rPr>
          <w:rFonts w:ascii="Verdana" w:hAnsi="Verdana"/>
          <w:sz w:val="20"/>
          <w:szCs w:val="20"/>
        </w:rPr>
      </w:pPr>
      <w:r w:rsidRPr="00CD5CD4">
        <w:rPr>
          <w:rFonts w:ascii="Verdana" w:hAnsi="Verdana"/>
          <w:sz w:val="20"/>
          <w:szCs w:val="20"/>
        </w:rPr>
        <w:t xml:space="preserve">Sukcesem </w:t>
      </w:r>
      <w:r w:rsidRPr="00FE3D01">
        <w:rPr>
          <w:rFonts w:ascii="Verdana" w:hAnsi="Verdana"/>
          <w:sz w:val="20"/>
          <w:szCs w:val="20"/>
        </w:rPr>
        <w:t>GM Kacpra Pioruna</w:t>
      </w:r>
      <w:r w:rsidRPr="00CD5CD4">
        <w:rPr>
          <w:rFonts w:ascii="Verdana" w:hAnsi="Verdana"/>
          <w:sz w:val="20"/>
          <w:szCs w:val="20"/>
        </w:rPr>
        <w:t xml:space="preserve"> (KSz Stilon Gorzów Wlkp.) zakończył się rozgrywany w dniach</w:t>
      </w:r>
      <w:r w:rsidR="003F50DF">
        <w:rPr>
          <w:rFonts w:ascii="Verdana" w:hAnsi="Verdana"/>
          <w:sz w:val="20"/>
          <w:szCs w:val="20"/>
        </w:rPr>
        <w:t xml:space="preserve"> </w:t>
      </w:r>
      <w:r w:rsidRPr="00FE3D01">
        <w:rPr>
          <w:rFonts w:ascii="Verdana" w:hAnsi="Verdana"/>
          <w:sz w:val="20"/>
          <w:szCs w:val="20"/>
        </w:rPr>
        <w:t xml:space="preserve">21-30 sierpnia 2015 </w:t>
      </w:r>
      <w:r w:rsidR="00691753">
        <w:rPr>
          <w:rFonts w:ascii="Verdana" w:hAnsi="Verdana"/>
          <w:sz w:val="20"/>
          <w:szCs w:val="20"/>
        </w:rPr>
        <w:t xml:space="preserve">r. </w:t>
      </w:r>
      <w:r w:rsidRPr="00FE3D01">
        <w:rPr>
          <w:rFonts w:ascii="Verdana" w:hAnsi="Verdana"/>
          <w:sz w:val="20"/>
          <w:szCs w:val="20"/>
        </w:rPr>
        <w:t xml:space="preserve">open w </w:t>
      </w:r>
      <w:r w:rsidRPr="00492D72">
        <w:rPr>
          <w:rFonts w:ascii="Verdana" w:hAnsi="Verdana"/>
          <w:b/>
          <w:sz w:val="20"/>
          <w:szCs w:val="20"/>
        </w:rPr>
        <w:t>Barcelonie</w:t>
      </w:r>
      <w:r w:rsidR="003B3C93">
        <w:rPr>
          <w:rFonts w:ascii="Verdana" w:hAnsi="Verdana"/>
          <w:sz w:val="20"/>
          <w:szCs w:val="20"/>
        </w:rPr>
        <w:t xml:space="preserve">. </w:t>
      </w:r>
      <w:r w:rsidRPr="00CD5CD4">
        <w:rPr>
          <w:rFonts w:ascii="Verdana" w:hAnsi="Verdana"/>
          <w:sz w:val="20"/>
          <w:szCs w:val="20"/>
        </w:rPr>
        <w:t xml:space="preserve">Nasz arcymistrz, jako jedyny zawodnik, uzyskał na dystansie 10 rund 8,5 punktów. </w:t>
      </w:r>
      <w:r w:rsidR="003B3C93">
        <w:rPr>
          <w:rFonts w:ascii="Verdana" w:hAnsi="Verdana"/>
          <w:sz w:val="20"/>
          <w:szCs w:val="20"/>
        </w:rPr>
        <w:t xml:space="preserve"> </w:t>
      </w:r>
      <w:r w:rsidRPr="00CD5CD4">
        <w:rPr>
          <w:rFonts w:ascii="Verdana" w:hAnsi="Verdana"/>
          <w:sz w:val="20"/>
          <w:szCs w:val="20"/>
        </w:rPr>
        <w:t>Po tym sukcesie wszedł do klubu 2600+.</w:t>
      </w:r>
      <w:r w:rsidR="00FE3D01">
        <w:rPr>
          <w:rFonts w:ascii="Verdana" w:hAnsi="Verdana"/>
          <w:sz w:val="20"/>
          <w:szCs w:val="20"/>
        </w:rPr>
        <w:t xml:space="preserve"> </w:t>
      </w:r>
      <w:r w:rsidRPr="00CD5CD4">
        <w:rPr>
          <w:rFonts w:ascii="Verdana" w:hAnsi="Verdana"/>
          <w:sz w:val="20"/>
          <w:szCs w:val="20"/>
        </w:rPr>
        <w:t xml:space="preserve">Bardzo dobrze spisał się również </w:t>
      </w:r>
      <w:r w:rsidRPr="00FE3D01">
        <w:rPr>
          <w:rFonts w:ascii="Verdana" w:hAnsi="Verdana"/>
          <w:sz w:val="20"/>
          <w:szCs w:val="20"/>
        </w:rPr>
        <w:t>GM</w:t>
      </w:r>
      <w:r w:rsidRPr="00CD5CD4">
        <w:rPr>
          <w:rFonts w:ascii="Verdana" w:hAnsi="Verdana"/>
          <w:sz w:val="20"/>
          <w:szCs w:val="20"/>
        </w:rPr>
        <w:t xml:space="preserve"> </w:t>
      </w:r>
      <w:r w:rsidRPr="00FE3D01">
        <w:rPr>
          <w:rFonts w:ascii="Verdana" w:hAnsi="Verdana"/>
          <w:sz w:val="20"/>
          <w:szCs w:val="20"/>
        </w:rPr>
        <w:t xml:space="preserve">Kamil Dragun </w:t>
      </w:r>
      <w:r w:rsidRPr="00CD5CD4">
        <w:rPr>
          <w:rFonts w:ascii="Verdana" w:hAnsi="Verdana"/>
          <w:sz w:val="20"/>
          <w:szCs w:val="20"/>
        </w:rPr>
        <w:t>(KSz Stilon Gorzów Wlkp.), który z dorobkiem 8 punktów wraz z 7 innymi zawodnikami podzielił II miejsce i ostatecznie uplasował się na wysokim 5 miejscu.</w:t>
      </w:r>
    </w:p>
    <w:p w:rsidR="00CD5CD4" w:rsidRPr="00CD5CD4" w:rsidRDefault="00CD5CD4" w:rsidP="00F704BA">
      <w:pPr>
        <w:spacing w:after="0" w:line="240" w:lineRule="auto"/>
        <w:ind w:firstLine="709"/>
        <w:jc w:val="center"/>
        <w:rPr>
          <w:rFonts w:ascii="Verdana" w:hAnsi="Verdana"/>
          <w:sz w:val="20"/>
          <w:szCs w:val="20"/>
        </w:rPr>
      </w:pPr>
      <w:r w:rsidRPr="00CD5CD4">
        <w:rPr>
          <w:rFonts w:ascii="Verdana" w:hAnsi="Verdana"/>
          <w:sz w:val="20"/>
          <w:szCs w:val="20"/>
        </w:rPr>
        <w:br/>
      </w:r>
      <w:r w:rsidR="00554EFD">
        <w:rPr>
          <w:rFonts w:ascii="Verdana" w:hAnsi="Verdana"/>
          <w:noProof/>
          <w:sz w:val="20"/>
          <w:szCs w:val="20"/>
          <w:lang w:eastAsia="pl-PL"/>
        </w:rPr>
        <w:drawing>
          <wp:inline distT="0" distB="0" distL="0" distR="0">
            <wp:extent cx="5762625" cy="3257550"/>
            <wp:effectExtent l="19050" t="0" r="9525" b="0"/>
            <wp:docPr id="30" name="Obraz 31" descr="http://pzszach.org.pl/userfiles/image/Barcelona%2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descr="http://pzszach.org.pl/userfiles/image/Barcelona%202015.jpg"/>
                    <pic:cNvPicPr>
                      <a:picLocks noChangeAspect="1" noChangeArrowheads="1"/>
                    </pic:cNvPicPr>
                  </pic:nvPicPr>
                  <pic:blipFill>
                    <a:blip r:embed="rId51" cstate="print"/>
                    <a:srcRect/>
                    <a:stretch>
                      <a:fillRect/>
                    </a:stretch>
                  </pic:blipFill>
                  <pic:spPr bwMode="auto">
                    <a:xfrm>
                      <a:off x="0" y="0"/>
                      <a:ext cx="5762625" cy="3257550"/>
                    </a:xfrm>
                    <a:prstGeom prst="rect">
                      <a:avLst/>
                    </a:prstGeom>
                    <a:noFill/>
                    <a:ln w="9525">
                      <a:noFill/>
                      <a:miter lim="800000"/>
                      <a:headEnd/>
                      <a:tailEnd/>
                    </a:ln>
                  </pic:spPr>
                </pic:pic>
              </a:graphicData>
            </a:graphic>
          </wp:inline>
        </w:drawing>
      </w:r>
      <w:r w:rsidRPr="00CD5CD4">
        <w:rPr>
          <w:rFonts w:ascii="Verdana" w:hAnsi="Verdana"/>
          <w:sz w:val="20"/>
          <w:szCs w:val="20"/>
        </w:rPr>
        <w:br/>
      </w:r>
    </w:p>
    <w:p w:rsidR="00CD5CD4" w:rsidRPr="00CD5CD4" w:rsidRDefault="00CD5CD4" w:rsidP="00FE3D01">
      <w:pPr>
        <w:spacing w:after="0" w:line="240" w:lineRule="auto"/>
        <w:ind w:firstLine="709"/>
        <w:jc w:val="center"/>
        <w:rPr>
          <w:rFonts w:ascii="Verdana" w:hAnsi="Verdana"/>
          <w:b/>
          <w:sz w:val="20"/>
          <w:szCs w:val="20"/>
        </w:rPr>
      </w:pPr>
      <w:r w:rsidRPr="00CD5CD4">
        <w:rPr>
          <w:rFonts w:ascii="Verdana" w:hAnsi="Verdana"/>
          <w:sz w:val="20"/>
          <w:szCs w:val="20"/>
        </w:rPr>
        <w:t>●</w:t>
      </w:r>
      <w:r w:rsidRPr="00CD5CD4">
        <w:rPr>
          <w:rFonts w:ascii="Verdana" w:hAnsi="Verdana"/>
          <w:sz w:val="20"/>
          <w:szCs w:val="20"/>
        </w:rPr>
        <w:br/>
      </w:r>
    </w:p>
    <w:p w:rsidR="00CD5CD4" w:rsidRPr="00CD5CD4" w:rsidRDefault="00CD5CD4" w:rsidP="00CD5CD4">
      <w:pPr>
        <w:spacing w:after="0" w:line="240" w:lineRule="auto"/>
        <w:ind w:firstLine="709"/>
        <w:jc w:val="both"/>
        <w:rPr>
          <w:rFonts w:ascii="Verdana" w:hAnsi="Verdana"/>
          <w:sz w:val="20"/>
          <w:szCs w:val="20"/>
        </w:rPr>
      </w:pPr>
      <w:r w:rsidRPr="00CD5CD4">
        <w:rPr>
          <w:rFonts w:ascii="Verdana" w:hAnsi="Verdana"/>
          <w:sz w:val="20"/>
          <w:szCs w:val="20"/>
        </w:rPr>
        <w:lastRenderedPageBreak/>
        <w:t xml:space="preserve"> W dniach </w:t>
      </w:r>
      <w:r w:rsidRPr="00FE3D01">
        <w:rPr>
          <w:rFonts w:ascii="Verdana" w:hAnsi="Verdana"/>
          <w:sz w:val="20"/>
          <w:szCs w:val="20"/>
        </w:rPr>
        <w:t xml:space="preserve">31.10-8.11.2015 </w:t>
      </w:r>
      <w:r w:rsidR="00691753">
        <w:rPr>
          <w:rFonts w:ascii="Verdana" w:hAnsi="Verdana"/>
          <w:sz w:val="20"/>
          <w:szCs w:val="20"/>
        </w:rPr>
        <w:t xml:space="preserve">r. </w:t>
      </w:r>
      <w:r w:rsidRPr="00FE3D01">
        <w:rPr>
          <w:rFonts w:ascii="Verdana" w:hAnsi="Verdana"/>
          <w:sz w:val="20"/>
          <w:szCs w:val="20"/>
        </w:rPr>
        <w:t xml:space="preserve">w </w:t>
      </w:r>
      <w:r w:rsidRPr="00492D72">
        <w:rPr>
          <w:rFonts w:ascii="Verdana" w:hAnsi="Verdana"/>
          <w:b/>
          <w:sz w:val="20"/>
          <w:szCs w:val="20"/>
        </w:rPr>
        <w:t>Bad Wiessee</w:t>
      </w:r>
      <w:r w:rsidRPr="00FE3D01">
        <w:rPr>
          <w:rFonts w:ascii="Verdana" w:hAnsi="Verdana"/>
          <w:sz w:val="20"/>
          <w:szCs w:val="20"/>
        </w:rPr>
        <w:t xml:space="preserve"> rozegrano Otwarte Międzynarodowe Mistrzostwa Bawarii</w:t>
      </w:r>
      <w:r w:rsidRPr="00CD5CD4">
        <w:rPr>
          <w:rFonts w:ascii="Verdana" w:hAnsi="Verdana"/>
          <w:sz w:val="20"/>
          <w:szCs w:val="20"/>
        </w:rPr>
        <w:t>.</w:t>
      </w:r>
      <w:r w:rsidR="003B3C93">
        <w:rPr>
          <w:rFonts w:ascii="Verdana" w:hAnsi="Verdana"/>
          <w:sz w:val="20"/>
          <w:szCs w:val="20"/>
        </w:rPr>
        <w:t xml:space="preserve"> </w:t>
      </w:r>
      <w:r w:rsidR="00FE3D01">
        <w:rPr>
          <w:rFonts w:ascii="Verdana" w:hAnsi="Verdana"/>
          <w:sz w:val="20"/>
          <w:szCs w:val="20"/>
        </w:rPr>
        <w:t> </w:t>
      </w:r>
      <w:r w:rsidRPr="00CD5CD4">
        <w:rPr>
          <w:rFonts w:ascii="Verdana" w:hAnsi="Verdana"/>
          <w:sz w:val="20"/>
          <w:szCs w:val="20"/>
        </w:rPr>
        <w:t xml:space="preserve">Znakomicie wystąpił </w:t>
      </w:r>
      <w:r w:rsidRPr="00FE3D01">
        <w:rPr>
          <w:rFonts w:ascii="Verdana" w:hAnsi="Verdana"/>
          <w:sz w:val="20"/>
          <w:szCs w:val="20"/>
        </w:rPr>
        <w:t>GM</w:t>
      </w:r>
      <w:r w:rsidRPr="00CD5CD4">
        <w:rPr>
          <w:rFonts w:ascii="Verdana" w:hAnsi="Verdana"/>
          <w:sz w:val="20"/>
          <w:szCs w:val="20"/>
        </w:rPr>
        <w:t xml:space="preserve"> </w:t>
      </w:r>
      <w:r w:rsidRPr="00FE3D01">
        <w:rPr>
          <w:rFonts w:ascii="Verdana" w:hAnsi="Verdana"/>
          <w:sz w:val="20"/>
          <w:szCs w:val="20"/>
        </w:rPr>
        <w:t>Kacper Piorun</w:t>
      </w:r>
      <w:r w:rsidRPr="00CD5CD4">
        <w:rPr>
          <w:rFonts w:ascii="Verdana" w:hAnsi="Verdana"/>
          <w:sz w:val="20"/>
          <w:szCs w:val="20"/>
        </w:rPr>
        <w:t>, który w siedmiu pierwszych partiach odniósł komplet zwycięstw.  Dwa remisy w ostatnich rundach pozwoliły na samodzielne zwycięstwo.</w:t>
      </w:r>
      <w:r w:rsidR="00FE3D01">
        <w:rPr>
          <w:rFonts w:ascii="Verdana" w:hAnsi="Verdana"/>
          <w:sz w:val="20"/>
          <w:szCs w:val="20"/>
        </w:rPr>
        <w:t xml:space="preserve"> </w:t>
      </w:r>
      <w:r w:rsidRPr="00CD5CD4">
        <w:rPr>
          <w:rFonts w:ascii="Verdana" w:hAnsi="Verdana"/>
          <w:sz w:val="20"/>
          <w:szCs w:val="20"/>
        </w:rPr>
        <w:t>Dla zawodnika Stilonu Gorzów jest to drugi</w:t>
      </w:r>
      <w:r w:rsidR="00C26DCC">
        <w:rPr>
          <w:rFonts w:ascii="Verdana" w:hAnsi="Verdana"/>
          <w:sz w:val="20"/>
          <w:szCs w:val="20"/>
        </w:rPr>
        <w:t xml:space="preserve">e zwycięstwo w silnym Openie </w:t>
      </w:r>
      <w:r w:rsidRPr="00CD5CD4">
        <w:rPr>
          <w:rFonts w:ascii="Verdana" w:hAnsi="Verdana"/>
          <w:sz w:val="20"/>
          <w:szCs w:val="20"/>
        </w:rPr>
        <w:t>w 2015</w:t>
      </w:r>
      <w:r w:rsidR="00AB3061">
        <w:rPr>
          <w:rFonts w:ascii="Verdana" w:hAnsi="Verdana"/>
          <w:sz w:val="20"/>
          <w:szCs w:val="20"/>
        </w:rPr>
        <w:t xml:space="preserve"> roku</w:t>
      </w:r>
      <w:r w:rsidRPr="00CD5CD4">
        <w:rPr>
          <w:rFonts w:ascii="Verdana" w:hAnsi="Verdana"/>
          <w:sz w:val="20"/>
          <w:szCs w:val="20"/>
        </w:rPr>
        <w:t>, wcześniej wygrał Open w Barcelonie.</w:t>
      </w:r>
    </w:p>
    <w:p w:rsidR="00CD5CD4" w:rsidRPr="00CD5CD4" w:rsidRDefault="00554EFD" w:rsidP="00F704BA">
      <w:pPr>
        <w:spacing w:after="0" w:line="240" w:lineRule="auto"/>
        <w:jc w:val="center"/>
        <w:rPr>
          <w:rFonts w:ascii="Verdana" w:hAnsi="Verdana"/>
          <w:sz w:val="20"/>
          <w:szCs w:val="20"/>
        </w:rPr>
      </w:pPr>
      <w:r>
        <w:rPr>
          <w:rFonts w:ascii="Verdana" w:hAnsi="Verdana"/>
          <w:noProof/>
          <w:sz w:val="20"/>
          <w:szCs w:val="20"/>
          <w:lang w:eastAsia="pl-PL"/>
        </w:rPr>
        <w:drawing>
          <wp:inline distT="0" distB="0" distL="0" distR="0">
            <wp:extent cx="5667375" cy="2510507"/>
            <wp:effectExtent l="19050" t="0" r="9525" b="0"/>
            <wp:docPr id="31" name="Obraz 49" descr="http://pzszach.org.pl/userfiles/image/Komunikaty%20na%20strone/_2015/Bad_Wiessee_wy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http://pzszach.org.pl/userfiles/image/Komunikaty%20na%20strone/_2015/Bad_Wiessee_wyniki.JPG"/>
                    <pic:cNvPicPr>
                      <a:picLocks noChangeAspect="1" noChangeArrowheads="1"/>
                    </pic:cNvPicPr>
                  </pic:nvPicPr>
                  <pic:blipFill>
                    <a:blip r:embed="rId52" cstate="print"/>
                    <a:srcRect/>
                    <a:stretch>
                      <a:fillRect/>
                    </a:stretch>
                  </pic:blipFill>
                  <pic:spPr bwMode="auto">
                    <a:xfrm>
                      <a:off x="0" y="0"/>
                      <a:ext cx="5667375" cy="2510507"/>
                    </a:xfrm>
                    <a:prstGeom prst="rect">
                      <a:avLst/>
                    </a:prstGeom>
                    <a:noFill/>
                    <a:ln w="9525">
                      <a:noFill/>
                      <a:miter lim="800000"/>
                      <a:headEnd/>
                      <a:tailEnd/>
                    </a:ln>
                  </pic:spPr>
                </pic:pic>
              </a:graphicData>
            </a:graphic>
          </wp:inline>
        </w:drawing>
      </w:r>
    </w:p>
    <w:p w:rsidR="00FE3D01" w:rsidRDefault="00FE3D01" w:rsidP="00CD5CD4">
      <w:pPr>
        <w:spacing w:after="0" w:line="240" w:lineRule="auto"/>
        <w:ind w:firstLine="709"/>
        <w:jc w:val="both"/>
        <w:rPr>
          <w:rFonts w:ascii="Verdana" w:hAnsi="Verdana"/>
          <w:sz w:val="20"/>
          <w:szCs w:val="20"/>
        </w:rPr>
      </w:pPr>
    </w:p>
    <w:p w:rsidR="00CD5CD4" w:rsidRPr="00CD5CD4" w:rsidRDefault="00CD5CD4" w:rsidP="009E15B6">
      <w:pPr>
        <w:spacing w:after="0" w:line="240" w:lineRule="auto"/>
        <w:ind w:firstLine="709"/>
        <w:jc w:val="center"/>
        <w:rPr>
          <w:rFonts w:ascii="Verdana" w:hAnsi="Verdana"/>
          <w:sz w:val="20"/>
          <w:szCs w:val="20"/>
        </w:rPr>
      </w:pPr>
      <w:r w:rsidRPr="00CD5CD4">
        <w:rPr>
          <w:rFonts w:ascii="Verdana" w:hAnsi="Verdana"/>
          <w:sz w:val="20"/>
          <w:szCs w:val="20"/>
        </w:rPr>
        <w:t>●</w:t>
      </w:r>
    </w:p>
    <w:p w:rsidR="00FE3D01" w:rsidRDefault="00CD5CD4" w:rsidP="009E15B6">
      <w:pPr>
        <w:spacing w:after="0" w:line="240" w:lineRule="auto"/>
        <w:ind w:firstLine="709"/>
        <w:jc w:val="both"/>
        <w:rPr>
          <w:rFonts w:ascii="Verdana" w:hAnsi="Verdana"/>
          <w:sz w:val="20"/>
          <w:szCs w:val="20"/>
        </w:rPr>
      </w:pPr>
      <w:r w:rsidRPr="00691753">
        <w:rPr>
          <w:rFonts w:ascii="Verdana" w:hAnsi="Verdana"/>
          <w:sz w:val="20"/>
          <w:szCs w:val="20"/>
        </w:rPr>
        <w:t xml:space="preserve">W dniach 26-29.11.2015 </w:t>
      </w:r>
      <w:r w:rsidR="00691753" w:rsidRPr="00691753">
        <w:rPr>
          <w:rFonts w:ascii="Verdana" w:hAnsi="Verdana"/>
          <w:sz w:val="20"/>
          <w:szCs w:val="20"/>
        </w:rPr>
        <w:t xml:space="preserve">r. </w:t>
      </w:r>
      <w:r w:rsidRPr="00691753">
        <w:rPr>
          <w:rFonts w:ascii="Verdana" w:hAnsi="Verdana"/>
          <w:sz w:val="20"/>
          <w:szCs w:val="20"/>
        </w:rPr>
        <w:t xml:space="preserve">w </w:t>
      </w:r>
      <w:r w:rsidRPr="00691753">
        <w:rPr>
          <w:rFonts w:ascii="Verdana" w:hAnsi="Verdana"/>
          <w:b/>
          <w:sz w:val="20"/>
          <w:szCs w:val="20"/>
        </w:rPr>
        <w:t>Hausenstamm</w:t>
      </w:r>
      <w:r w:rsidRPr="00CD5CD4">
        <w:rPr>
          <w:rFonts w:ascii="Verdana" w:hAnsi="Verdana"/>
          <w:sz w:val="20"/>
          <w:szCs w:val="20"/>
        </w:rPr>
        <w:t xml:space="preserve"> odbył się Open, w którym znakomicie wypadli Polacy:</w:t>
      </w:r>
      <w:r w:rsidR="00FE3D01">
        <w:rPr>
          <w:rFonts w:ascii="Verdana" w:hAnsi="Verdana"/>
          <w:sz w:val="20"/>
          <w:szCs w:val="20"/>
        </w:rPr>
        <w:t xml:space="preserve"> </w:t>
      </w:r>
      <w:r w:rsidRPr="00FE3D01">
        <w:rPr>
          <w:rFonts w:ascii="Verdana" w:hAnsi="Verdana"/>
          <w:sz w:val="20"/>
          <w:szCs w:val="20"/>
        </w:rPr>
        <w:t>IM Daniel Sadzikowski zdobył 6,5 pkt / 7 rund i zajął samodzielne pierwsze miejsce</w:t>
      </w:r>
      <w:r w:rsidR="00FE3D01">
        <w:rPr>
          <w:rFonts w:ascii="Verdana" w:hAnsi="Verdana"/>
          <w:sz w:val="20"/>
          <w:szCs w:val="20"/>
        </w:rPr>
        <w:t xml:space="preserve">, </w:t>
      </w:r>
      <w:r w:rsidRPr="00CD5CD4">
        <w:rPr>
          <w:rFonts w:ascii="Verdana" w:hAnsi="Verdana"/>
          <w:sz w:val="20"/>
          <w:szCs w:val="20"/>
        </w:rPr>
        <w:t>IM Oskar Wieczorek zajął 6, Radosław Barski 7 (najlepszy zawodnik do 2400), a IM Paweł Weichhold 27 miejsce.</w:t>
      </w:r>
    </w:p>
    <w:p w:rsidR="003F50DF" w:rsidRPr="00CD5CD4" w:rsidRDefault="003F50DF" w:rsidP="009E15B6">
      <w:pPr>
        <w:spacing w:after="0" w:line="240" w:lineRule="auto"/>
        <w:ind w:firstLine="709"/>
        <w:jc w:val="both"/>
        <w:rPr>
          <w:rFonts w:ascii="Verdana" w:hAnsi="Verdana"/>
          <w:sz w:val="20"/>
          <w:szCs w:val="20"/>
        </w:rPr>
      </w:pPr>
    </w:p>
    <w:p w:rsidR="00CD5CD4" w:rsidRPr="00CD5CD4" w:rsidRDefault="00554EFD" w:rsidP="00F704BA">
      <w:pPr>
        <w:spacing w:after="0" w:line="240" w:lineRule="auto"/>
        <w:jc w:val="center"/>
        <w:rPr>
          <w:rFonts w:ascii="Verdana" w:hAnsi="Verdana"/>
          <w:sz w:val="20"/>
          <w:szCs w:val="20"/>
        </w:rPr>
      </w:pPr>
      <w:r>
        <w:rPr>
          <w:rFonts w:ascii="Verdana" w:hAnsi="Verdana"/>
          <w:noProof/>
          <w:sz w:val="20"/>
          <w:szCs w:val="20"/>
          <w:lang w:eastAsia="pl-PL"/>
        </w:rPr>
        <w:drawing>
          <wp:inline distT="0" distB="0" distL="0" distR="0">
            <wp:extent cx="5391150" cy="1962798"/>
            <wp:effectExtent l="19050" t="0" r="0" b="0"/>
            <wp:docPr id="32" name="Obraz 29" descr="http://pzszach.org.pl/userfiles/image/Komunikaty%20na%20strone/_2015/Heusenstamm.JPG">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http://pzszach.org.pl/userfiles/image/Komunikaty%20na%20strone/_2015/Heusenstamm.JPG"/>
                    <pic:cNvPicPr>
                      <a:picLocks noChangeAspect="1" noChangeArrowheads="1"/>
                    </pic:cNvPicPr>
                  </pic:nvPicPr>
                  <pic:blipFill>
                    <a:blip r:embed="rId54" cstate="print"/>
                    <a:srcRect/>
                    <a:stretch>
                      <a:fillRect/>
                    </a:stretch>
                  </pic:blipFill>
                  <pic:spPr bwMode="auto">
                    <a:xfrm>
                      <a:off x="0" y="0"/>
                      <a:ext cx="5402113" cy="1966789"/>
                    </a:xfrm>
                    <a:prstGeom prst="rect">
                      <a:avLst/>
                    </a:prstGeom>
                    <a:noFill/>
                    <a:ln w="9525">
                      <a:noFill/>
                      <a:miter lim="800000"/>
                      <a:headEnd/>
                      <a:tailEnd/>
                    </a:ln>
                  </pic:spPr>
                </pic:pic>
              </a:graphicData>
            </a:graphic>
          </wp:inline>
        </w:drawing>
      </w: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5233"/>
        <w:gridCol w:w="5233"/>
      </w:tblGrid>
      <w:tr w:rsidR="00CD5CD4" w:rsidRPr="00CD5CD4" w:rsidTr="00CD5CD4">
        <w:trPr>
          <w:tblCellSpacing w:w="7" w:type="dxa"/>
        </w:trPr>
        <w:tc>
          <w:tcPr>
            <w:tcW w:w="5325" w:type="dxa"/>
            <w:vAlign w:val="center"/>
            <w:hideMark/>
          </w:tcPr>
          <w:p w:rsidR="00CD5CD4" w:rsidRPr="00CD5CD4" w:rsidRDefault="00CD5CD4" w:rsidP="00CD5CD4">
            <w:pPr>
              <w:spacing w:after="0" w:line="240" w:lineRule="auto"/>
              <w:ind w:firstLine="709"/>
              <w:jc w:val="both"/>
              <w:rPr>
                <w:rFonts w:ascii="Verdana" w:hAnsi="Verdana"/>
                <w:sz w:val="20"/>
                <w:szCs w:val="20"/>
              </w:rPr>
            </w:pPr>
          </w:p>
        </w:tc>
        <w:tc>
          <w:tcPr>
            <w:tcW w:w="5325" w:type="dxa"/>
            <w:vAlign w:val="center"/>
            <w:hideMark/>
          </w:tcPr>
          <w:p w:rsidR="00CD5CD4" w:rsidRPr="00CD5CD4" w:rsidRDefault="00CD5CD4" w:rsidP="003F50DF">
            <w:pPr>
              <w:spacing w:after="0" w:line="240" w:lineRule="auto"/>
              <w:jc w:val="both"/>
              <w:rPr>
                <w:rFonts w:ascii="Verdana" w:hAnsi="Verdana"/>
                <w:sz w:val="20"/>
                <w:szCs w:val="20"/>
              </w:rPr>
            </w:pPr>
          </w:p>
        </w:tc>
      </w:tr>
    </w:tbl>
    <w:p w:rsidR="00CD5CD4" w:rsidRPr="00CD5CD4" w:rsidRDefault="00CD5CD4" w:rsidP="00FE3D01">
      <w:pPr>
        <w:spacing w:after="0" w:line="240" w:lineRule="auto"/>
        <w:ind w:firstLine="709"/>
        <w:jc w:val="center"/>
        <w:rPr>
          <w:rFonts w:ascii="Verdana" w:hAnsi="Verdana"/>
          <w:b/>
          <w:sz w:val="20"/>
          <w:szCs w:val="20"/>
        </w:rPr>
      </w:pPr>
      <w:r w:rsidRPr="00CD5CD4">
        <w:rPr>
          <w:rFonts w:ascii="Verdana" w:hAnsi="Verdana"/>
          <w:b/>
          <w:sz w:val="20"/>
          <w:szCs w:val="20"/>
        </w:rPr>
        <w:t>●</w:t>
      </w:r>
    </w:p>
    <w:p w:rsidR="00CD5CD4" w:rsidRPr="00FE3D01" w:rsidRDefault="00CD5CD4" w:rsidP="00CD5CD4">
      <w:pPr>
        <w:spacing w:after="0" w:line="240" w:lineRule="auto"/>
        <w:ind w:firstLine="709"/>
        <w:jc w:val="both"/>
        <w:rPr>
          <w:rFonts w:ascii="Verdana" w:hAnsi="Verdana"/>
          <w:sz w:val="20"/>
          <w:szCs w:val="20"/>
        </w:rPr>
      </w:pPr>
      <w:r w:rsidRPr="00FE3D01">
        <w:rPr>
          <w:rFonts w:ascii="Verdana" w:hAnsi="Verdana"/>
          <w:sz w:val="20"/>
          <w:szCs w:val="20"/>
        </w:rPr>
        <w:t xml:space="preserve">Tradycyjnie w dniach 27.12.2015 </w:t>
      </w:r>
      <w:r w:rsidR="00BB5107">
        <w:rPr>
          <w:rFonts w:ascii="Verdana" w:hAnsi="Verdana"/>
          <w:sz w:val="20"/>
          <w:szCs w:val="20"/>
        </w:rPr>
        <w:t>r.</w:t>
      </w:r>
      <w:r w:rsidR="00E55360">
        <w:rPr>
          <w:rFonts w:ascii="Verdana" w:hAnsi="Verdana"/>
          <w:sz w:val="20"/>
          <w:szCs w:val="20"/>
        </w:rPr>
        <w:t xml:space="preserve"> </w:t>
      </w:r>
      <w:r w:rsidRPr="00FE3D01">
        <w:rPr>
          <w:rFonts w:ascii="Verdana" w:hAnsi="Verdana"/>
          <w:sz w:val="20"/>
          <w:szCs w:val="20"/>
        </w:rPr>
        <w:t xml:space="preserve">- 4.01.2016 </w:t>
      </w:r>
      <w:r w:rsidR="00BB5107">
        <w:rPr>
          <w:rFonts w:ascii="Verdana" w:hAnsi="Verdana"/>
          <w:sz w:val="20"/>
          <w:szCs w:val="20"/>
        </w:rPr>
        <w:t xml:space="preserve">r. </w:t>
      </w:r>
      <w:r w:rsidRPr="00FE3D01">
        <w:rPr>
          <w:rFonts w:ascii="Verdana" w:hAnsi="Verdana"/>
          <w:sz w:val="20"/>
          <w:szCs w:val="20"/>
        </w:rPr>
        <w:t xml:space="preserve">rozegrano w Krakowie,  XXVI Międzynarodowy Festiwal Szachowy </w:t>
      </w:r>
      <w:r w:rsidRPr="00492D72">
        <w:rPr>
          <w:rFonts w:ascii="Verdana" w:hAnsi="Verdana"/>
          <w:b/>
          <w:sz w:val="20"/>
          <w:szCs w:val="20"/>
        </w:rPr>
        <w:t>CRACOVIA'2015</w:t>
      </w:r>
      <w:r w:rsidRPr="00FE3D01">
        <w:rPr>
          <w:rFonts w:ascii="Verdana" w:hAnsi="Verdana"/>
          <w:sz w:val="20"/>
          <w:szCs w:val="20"/>
        </w:rPr>
        <w:t xml:space="preserve">. </w:t>
      </w:r>
      <w:r w:rsidR="003B3C93">
        <w:rPr>
          <w:rFonts w:ascii="Verdana" w:hAnsi="Verdana"/>
          <w:sz w:val="20"/>
          <w:szCs w:val="20"/>
        </w:rPr>
        <w:t xml:space="preserve"> </w:t>
      </w:r>
      <w:r w:rsidRPr="00FE3D01">
        <w:rPr>
          <w:rFonts w:ascii="Verdana" w:hAnsi="Verdana"/>
          <w:sz w:val="20"/>
          <w:szCs w:val="20"/>
        </w:rPr>
        <w:t>Znakomicie zagrali nasi młodzi zawodnicy. Zwyciężył GM Kamil Dragun 7,5 p./9 przed IM Danielem Sadzikowskim 7p. Bardzo dobre 4 miejsce zajął Mirosław Lewicki.</w:t>
      </w:r>
    </w:p>
    <w:p w:rsidR="00CD5CD4" w:rsidRDefault="00CD5CD4" w:rsidP="009E15B6">
      <w:pPr>
        <w:spacing w:after="0" w:line="240" w:lineRule="auto"/>
        <w:ind w:firstLine="709"/>
        <w:jc w:val="both"/>
        <w:rPr>
          <w:rFonts w:ascii="Verdana" w:hAnsi="Verdana"/>
          <w:sz w:val="20"/>
          <w:szCs w:val="20"/>
        </w:rPr>
      </w:pPr>
      <w:r w:rsidRPr="00FE3D01">
        <w:rPr>
          <w:rFonts w:ascii="Verdana" w:hAnsi="Verdana"/>
          <w:sz w:val="20"/>
          <w:szCs w:val="20"/>
        </w:rPr>
        <w:t>W grupie A startowało 106 zawodników.</w:t>
      </w:r>
    </w:p>
    <w:p w:rsidR="00E55360" w:rsidRPr="009E15B6" w:rsidRDefault="00E55360" w:rsidP="009E15B6">
      <w:pPr>
        <w:spacing w:after="0" w:line="240" w:lineRule="auto"/>
        <w:ind w:firstLine="709"/>
        <w:jc w:val="both"/>
        <w:rPr>
          <w:rFonts w:ascii="Verdana" w:hAnsi="Verdana"/>
          <w:sz w:val="20"/>
          <w:szCs w:val="20"/>
        </w:rPr>
      </w:pPr>
    </w:p>
    <w:tbl>
      <w:tblPr>
        <w:tblW w:w="4236"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4"/>
        <w:gridCol w:w="624"/>
        <w:gridCol w:w="2303"/>
        <w:gridCol w:w="804"/>
        <w:gridCol w:w="1049"/>
        <w:gridCol w:w="2731"/>
        <w:gridCol w:w="643"/>
      </w:tblGrid>
      <w:tr w:rsidR="00492D72" w:rsidRPr="00FE3D01" w:rsidTr="00492D72">
        <w:trPr>
          <w:tblCellSpacing w:w="15" w:type="dxa"/>
          <w:jc w:val="center"/>
        </w:trPr>
        <w:tc>
          <w:tcPr>
            <w:tcW w:w="371"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M-ce</w:t>
            </w:r>
          </w:p>
        </w:tc>
        <w:tc>
          <w:tcPr>
            <w:tcW w:w="334"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Tytuł</w:t>
            </w:r>
          </w:p>
        </w:tc>
        <w:tc>
          <w:tcPr>
            <w:tcW w:w="1278"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Nazwisko Imię</w:t>
            </w:r>
          </w:p>
        </w:tc>
        <w:tc>
          <w:tcPr>
            <w:tcW w:w="435"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Fed.</w:t>
            </w:r>
          </w:p>
        </w:tc>
        <w:tc>
          <w:tcPr>
            <w:tcW w:w="573"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R. FIDE</w:t>
            </w:r>
          </w:p>
        </w:tc>
        <w:tc>
          <w:tcPr>
            <w:tcW w:w="1518" w:type="pct"/>
            <w:vAlign w:val="center"/>
            <w:hideMark/>
          </w:tcPr>
          <w:p w:rsidR="00492D72" w:rsidRPr="00FE3D01" w:rsidRDefault="00492D72" w:rsidP="004847A8">
            <w:pPr>
              <w:spacing w:after="0" w:line="240" w:lineRule="auto"/>
              <w:ind w:firstLine="709"/>
              <w:jc w:val="center"/>
              <w:rPr>
                <w:rFonts w:ascii="Verdana" w:hAnsi="Verdana"/>
                <w:bCs/>
                <w:sz w:val="16"/>
                <w:szCs w:val="16"/>
              </w:rPr>
            </w:pPr>
            <w:r w:rsidRPr="00FE3D01">
              <w:rPr>
                <w:rFonts w:ascii="Verdana" w:hAnsi="Verdana"/>
                <w:bCs/>
                <w:sz w:val="16"/>
                <w:szCs w:val="16"/>
              </w:rPr>
              <w:t>Klub</w:t>
            </w:r>
          </w:p>
        </w:tc>
        <w:tc>
          <w:tcPr>
            <w:tcW w:w="336"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Pkt.</w:t>
            </w:r>
          </w:p>
        </w:tc>
      </w:tr>
      <w:tr w:rsidR="00492D72" w:rsidRPr="00FE3D01" w:rsidTr="00492D72">
        <w:trPr>
          <w:tblCellSpacing w:w="15" w:type="dxa"/>
          <w:jc w:val="center"/>
        </w:trPr>
        <w:tc>
          <w:tcPr>
            <w:tcW w:w="371"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1</w:t>
            </w:r>
          </w:p>
        </w:tc>
        <w:tc>
          <w:tcPr>
            <w:tcW w:w="334"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GM</w:t>
            </w:r>
          </w:p>
        </w:tc>
        <w:tc>
          <w:tcPr>
            <w:tcW w:w="1278" w:type="pct"/>
            <w:vAlign w:val="center"/>
            <w:hideMark/>
          </w:tcPr>
          <w:p w:rsidR="00492D72" w:rsidRPr="00FE3D01" w:rsidRDefault="001A7D0A" w:rsidP="004847A8">
            <w:pPr>
              <w:spacing w:after="0" w:line="240" w:lineRule="auto"/>
              <w:jc w:val="center"/>
              <w:rPr>
                <w:rFonts w:ascii="Verdana" w:hAnsi="Verdana"/>
                <w:bCs/>
                <w:sz w:val="16"/>
                <w:szCs w:val="16"/>
              </w:rPr>
            </w:pPr>
            <w:hyperlink r:id="rId55" w:tooltip="Pokaż kartę startową zawodnika" w:history="1">
              <w:r w:rsidR="00492D72" w:rsidRPr="00FE3D01">
                <w:rPr>
                  <w:rStyle w:val="Hipercze"/>
                  <w:rFonts w:ascii="Verdana" w:hAnsi="Verdana"/>
                  <w:bCs/>
                  <w:sz w:val="16"/>
                  <w:szCs w:val="16"/>
                </w:rPr>
                <w:t>Dragun, Kamil</w:t>
              </w:r>
            </w:hyperlink>
          </w:p>
        </w:tc>
        <w:tc>
          <w:tcPr>
            <w:tcW w:w="435"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POL</w:t>
            </w:r>
          </w:p>
        </w:tc>
        <w:tc>
          <w:tcPr>
            <w:tcW w:w="573"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2564</w:t>
            </w:r>
          </w:p>
        </w:tc>
        <w:tc>
          <w:tcPr>
            <w:tcW w:w="1518"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KSz Stilon Gorzów Wlkp.</w:t>
            </w:r>
          </w:p>
        </w:tc>
        <w:tc>
          <w:tcPr>
            <w:tcW w:w="336"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7.5</w:t>
            </w:r>
          </w:p>
        </w:tc>
      </w:tr>
      <w:tr w:rsidR="00492D72" w:rsidRPr="00FE3D01" w:rsidTr="00492D72">
        <w:trPr>
          <w:tblCellSpacing w:w="15" w:type="dxa"/>
          <w:jc w:val="center"/>
        </w:trPr>
        <w:tc>
          <w:tcPr>
            <w:tcW w:w="371"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2</w:t>
            </w:r>
          </w:p>
        </w:tc>
        <w:tc>
          <w:tcPr>
            <w:tcW w:w="334"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IM</w:t>
            </w:r>
          </w:p>
        </w:tc>
        <w:tc>
          <w:tcPr>
            <w:tcW w:w="1278" w:type="pct"/>
            <w:vAlign w:val="center"/>
            <w:hideMark/>
          </w:tcPr>
          <w:p w:rsidR="00492D72" w:rsidRPr="00FE3D01" w:rsidRDefault="001A7D0A" w:rsidP="004847A8">
            <w:pPr>
              <w:spacing w:after="0" w:line="240" w:lineRule="auto"/>
              <w:jc w:val="center"/>
              <w:rPr>
                <w:rFonts w:ascii="Verdana" w:hAnsi="Verdana"/>
                <w:bCs/>
                <w:sz w:val="16"/>
                <w:szCs w:val="16"/>
              </w:rPr>
            </w:pPr>
            <w:hyperlink r:id="rId56" w:tooltip="Pokaż kartę startową zawodnika" w:history="1">
              <w:r w:rsidR="00492D72" w:rsidRPr="00FE3D01">
                <w:rPr>
                  <w:rStyle w:val="Hipercze"/>
                  <w:rFonts w:ascii="Verdana" w:hAnsi="Verdana"/>
                  <w:bCs/>
                  <w:sz w:val="16"/>
                  <w:szCs w:val="16"/>
                </w:rPr>
                <w:t>Sadzikowski, Daniel</w:t>
              </w:r>
            </w:hyperlink>
          </w:p>
        </w:tc>
        <w:tc>
          <w:tcPr>
            <w:tcW w:w="435"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POL</w:t>
            </w:r>
          </w:p>
        </w:tc>
        <w:tc>
          <w:tcPr>
            <w:tcW w:w="573"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2506</w:t>
            </w:r>
          </w:p>
        </w:tc>
        <w:tc>
          <w:tcPr>
            <w:tcW w:w="1518"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KSZ Polonia Wrocław</w:t>
            </w:r>
          </w:p>
        </w:tc>
        <w:tc>
          <w:tcPr>
            <w:tcW w:w="336"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7.0</w:t>
            </w:r>
          </w:p>
        </w:tc>
      </w:tr>
      <w:tr w:rsidR="00492D72" w:rsidRPr="00FE3D01" w:rsidTr="00492D72">
        <w:trPr>
          <w:tblCellSpacing w:w="15" w:type="dxa"/>
          <w:jc w:val="center"/>
        </w:trPr>
        <w:tc>
          <w:tcPr>
            <w:tcW w:w="371"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3</w:t>
            </w:r>
          </w:p>
        </w:tc>
        <w:tc>
          <w:tcPr>
            <w:tcW w:w="334"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GM</w:t>
            </w:r>
          </w:p>
        </w:tc>
        <w:tc>
          <w:tcPr>
            <w:tcW w:w="1278" w:type="pct"/>
            <w:vAlign w:val="center"/>
            <w:hideMark/>
          </w:tcPr>
          <w:p w:rsidR="00492D72" w:rsidRPr="00FE3D01" w:rsidRDefault="001A7D0A" w:rsidP="004847A8">
            <w:pPr>
              <w:spacing w:after="0" w:line="240" w:lineRule="auto"/>
              <w:jc w:val="center"/>
              <w:rPr>
                <w:rFonts w:ascii="Verdana" w:hAnsi="Verdana"/>
                <w:bCs/>
                <w:sz w:val="16"/>
                <w:szCs w:val="16"/>
              </w:rPr>
            </w:pPr>
            <w:hyperlink r:id="rId57" w:tooltip="Pokaż kartę startową zawodnika" w:history="1">
              <w:r w:rsidR="00492D72" w:rsidRPr="00FE3D01">
                <w:rPr>
                  <w:rStyle w:val="Hipercze"/>
                  <w:rFonts w:ascii="Verdana" w:hAnsi="Verdana"/>
                  <w:bCs/>
                  <w:sz w:val="16"/>
                  <w:szCs w:val="16"/>
                </w:rPr>
                <w:t>Kovalev, Vladislav</w:t>
              </w:r>
            </w:hyperlink>
          </w:p>
        </w:tc>
        <w:tc>
          <w:tcPr>
            <w:tcW w:w="435"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BLR</w:t>
            </w:r>
          </w:p>
        </w:tc>
        <w:tc>
          <w:tcPr>
            <w:tcW w:w="573"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2546</w:t>
            </w:r>
          </w:p>
        </w:tc>
        <w:tc>
          <w:tcPr>
            <w:tcW w:w="1518" w:type="pct"/>
            <w:vAlign w:val="center"/>
            <w:hideMark/>
          </w:tcPr>
          <w:p w:rsidR="00492D72" w:rsidRPr="00FE3D01" w:rsidRDefault="00492D72" w:rsidP="004847A8">
            <w:pPr>
              <w:spacing w:after="0" w:line="240" w:lineRule="auto"/>
              <w:jc w:val="center"/>
              <w:rPr>
                <w:rFonts w:ascii="Verdana" w:hAnsi="Verdana"/>
                <w:bCs/>
                <w:sz w:val="16"/>
                <w:szCs w:val="16"/>
              </w:rPr>
            </w:pPr>
          </w:p>
        </w:tc>
        <w:tc>
          <w:tcPr>
            <w:tcW w:w="336"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7.0</w:t>
            </w:r>
          </w:p>
        </w:tc>
      </w:tr>
      <w:tr w:rsidR="00492D72" w:rsidRPr="00FE3D01" w:rsidTr="00492D72">
        <w:trPr>
          <w:tblCellSpacing w:w="15" w:type="dxa"/>
          <w:jc w:val="center"/>
        </w:trPr>
        <w:tc>
          <w:tcPr>
            <w:tcW w:w="371"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4</w:t>
            </w:r>
          </w:p>
        </w:tc>
        <w:tc>
          <w:tcPr>
            <w:tcW w:w="334"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CM</w:t>
            </w:r>
          </w:p>
        </w:tc>
        <w:tc>
          <w:tcPr>
            <w:tcW w:w="1278" w:type="pct"/>
            <w:vAlign w:val="center"/>
            <w:hideMark/>
          </w:tcPr>
          <w:p w:rsidR="00492D72" w:rsidRPr="00FE3D01" w:rsidRDefault="001A7D0A" w:rsidP="004847A8">
            <w:pPr>
              <w:spacing w:after="0" w:line="240" w:lineRule="auto"/>
              <w:jc w:val="center"/>
              <w:rPr>
                <w:rFonts w:ascii="Verdana" w:hAnsi="Verdana"/>
                <w:bCs/>
                <w:sz w:val="16"/>
                <w:szCs w:val="16"/>
              </w:rPr>
            </w:pPr>
            <w:hyperlink r:id="rId58" w:tooltip="Pokaż kartę startową zawodnika" w:history="1">
              <w:r w:rsidR="00492D72" w:rsidRPr="00FE3D01">
                <w:rPr>
                  <w:rStyle w:val="Hipercze"/>
                  <w:rFonts w:ascii="Verdana" w:hAnsi="Verdana"/>
                  <w:bCs/>
                  <w:sz w:val="16"/>
                  <w:szCs w:val="16"/>
                </w:rPr>
                <w:t>Lewicki, Mirosław</w:t>
              </w:r>
            </w:hyperlink>
          </w:p>
        </w:tc>
        <w:tc>
          <w:tcPr>
            <w:tcW w:w="435"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POL</w:t>
            </w:r>
          </w:p>
        </w:tc>
        <w:tc>
          <w:tcPr>
            <w:tcW w:w="573"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2221</w:t>
            </w:r>
          </w:p>
        </w:tc>
        <w:tc>
          <w:tcPr>
            <w:tcW w:w="1518"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LKSZ GCKiP Czarna</w:t>
            </w:r>
          </w:p>
        </w:tc>
        <w:tc>
          <w:tcPr>
            <w:tcW w:w="336"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6.5</w:t>
            </w:r>
          </w:p>
        </w:tc>
      </w:tr>
      <w:tr w:rsidR="00492D72" w:rsidRPr="00FE3D01" w:rsidTr="00492D72">
        <w:trPr>
          <w:tblCellSpacing w:w="15" w:type="dxa"/>
          <w:jc w:val="center"/>
        </w:trPr>
        <w:tc>
          <w:tcPr>
            <w:tcW w:w="371"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5</w:t>
            </w:r>
          </w:p>
        </w:tc>
        <w:tc>
          <w:tcPr>
            <w:tcW w:w="334"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IM</w:t>
            </w:r>
          </w:p>
        </w:tc>
        <w:tc>
          <w:tcPr>
            <w:tcW w:w="1278" w:type="pct"/>
            <w:vAlign w:val="center"/>
            <w:hideMark/>
          </w:tcPr>
          <w:p w:rsidR="00492D72" w:rsidRPr="00FE3D01" w:rsidRDefault="001A7D0A" w:rsidP="004847A8">
            <w:pPr>
              <w:spacing w:after="0" w:line="240" w:lineRule="auto"/>
              <w:jc w:val="center"/>
              <w:rPr>
                <w:rFonts w:ascii="Verdana" w:hAnsi="Verdana"/>
                <w:bCs/>
                <w:sz w:val="16"/>
                <w:szCs w:val="16"/>
              </w:rPr>
            </w:pPr>
            <w:hyperlink r:id="rId59" w:tooltip="Pokaż kartę startową zawodnika" w:history="1">
              <w:r w:rsidR="00492D72" w:rsidRPr="00FE3D01">
                <w:rPr>
                  <w:rStyle w:val="Hipercze"/>
                  <w:rFonts w:ascii="Verdana" w:hAnsi="Verdana"/>
                  <w:bCs/>
                  <w:sz w:val="16"/>
                  <w:szCs w:val="16"/>
                </w:rPr>
                <w:t>Plat, Vojtech</w:t>
              </w:r>
            </w:hyperlink>
          </w:p>
        </w:tc>
        <w:tc>
          <w:tcPr>
            <w:tcW w:w="435"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CZE</w:t>
            </w:r>
          </w:p>
        </w:tc>
        <w:tc>
          <w:tcPr>
            <w:tcW w:w="573"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2471</w:t>
            </w:r>
          </w:p>
        </w:tc>
        <w:tc>
          <w:tcPr>
            <w:tcW w:w="1518" w:type="pct"/>
            <w:vAlign w:val="center"/>
            <w:hideMark/>
          </w:tcPr>
          <w:p w:rsidR="00492D72" w:rsidRPr="00FE3D01" w:rsidRDefault="00492D72" w:rsidP="004847A8">
            <w:pPr>
              <w:spacing w:after="0" w:line="240" w:lineRule="auto"/>
              <w:jc w:val="center"/>
              <w:rPr>
                <w:rFonts w:ascii="Verdana" w:hAnsi="Verdana"/>
                <w:bCs/>
                <w:sz w:val="16"/>
                <w:szCs w:val="16"/>
              </w:rPr>
            </w:pPr>
          </w:p>
        </w:tc>
        <w:tc>
          <w:tcPr>
            <w:tcW w:w="336"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6.5</w:t>
            </w:r>
          </w:p>
        </w:tc>
      </w:tr>
      <w:tr w:rsidR="00492D72" w:rsidRPr="00FE3D01" w:rsidTr="00492D72">
        <w:trPr>
          <w:tblCellSpacing w:w="15" w:type="dxa"/>
          <w:jc w:val="center"/>
        </w:trPr>
        <w:tc>
          <w:tcPr>
            <w:tcW w:w="371"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6</w:t>
            </w:r>
          </w:p>
        </w:tc>
        <w:tc>
          <w:tcPr>
            <w:tcW w:w="334"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IM</w:t>
            </w:r>
          </w:p>
        </w:tc>
        <w:tc>
          <w:tcPr>
            <w:tcW w:w="1278" w:type="pct"/>
            <w:vAlign w:val="center"/>
            <w:hideMark/>
          </w:tcPr>
          <w:p w:rsidR="00492D72" w:rsidRPr="00FE3D01" w:rsidRDefault="001A7D0A" w:rsidP="004847A8">
            <w:pPr>
              <w:spacing w:after="0" w:line="240" w:lineRule="auto"/>
              <w:jc w:val="center"/>
              <w:rPr>
                <w:rFonts w:ascii="Verdana" w:hAnsi="Verdana"/>
                <w:bCs/>
                <w:sz w:val="16"/>
                <w:szCs w:val="16"/>
              </w:rPr>
            </w:pPr>
            <w:hyperlink r:id="rId60" w:tooltip="Pokaż kartę startową zawodnika" w:history="1">
              <w:r w:rsidR="00492D72" w:rsidRPr="00FE3D01">
                <w:rPr>
                  <w:rStyle w:val="Hipercze"/>
                  <w:rFonts w:ascii="Verdana" w:hAnsi="Verdana"/>
                  <w:bCs/>
                  <w:sz w:val="16"/>
                  <w:szCs w:val="16"/>
                </w:rPr>
                <w:t>Chigaev, Maksim</w:t>
              </w:r>
            </w:hyperlink>
          </w:p>
        </w:tc>
        <w:tc>
          <w:tcPr>
            <w:tcW w:w="435"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RUS</w:t>
            </w:r>
          </w:p>
        </w:tc>
        <w:tc>
          <w:tcPr>
            <w:tcW w:w="573"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2526</w:t>
            </w:r>
          </w:p>
        </w:tc>
        <w:tc>
          <w:tcPr>
            <w:tcW w:w="1518" w:type="pct"/>
            <w:vAlign w:val="center"/>
            <w:hideMark/>
          </w:tcPr>
          <w:p w:rsidR="00492D72" w:rsidRPr="00FE3D01" w:rsidRDefault="00492D72" w:rsidP="004847A8">
            <w:pPr>
              <w:spacing w:after="0" w:line="240" w:lineRule="auto"/>
              <w:jc w:val="center"/>
              <w:rPr>
                <w:rFonts w:ascii="Verdana" w:hAnsi="Verdana"/>
                <w:bCs/>
                <w:sz w:val="16"/>
                <w:szCs w:val="16"/>
              </w:rPr>
            </w:pPr>
          </w:p>
        </w:tc>
        <w:tc>
          <w:tcPr>
            <w:tcW w:w="336"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6.5</w:t>
            </w:r>
          </w:p>
        </w:tc>
      </w:tr>
      <w:tr w:rsidR="00492D72" w:rsidRPr="00FE3D01" w:rsidTr="00492D72">
        <w:trPr>
          <w:tblCellSpacing w:w="15" w:type="dxa"/>
          <w:jc w:val="center"/>
        </w:trPr>
        <w:tc>
          <w:tcPr>
            <w:tcW w:w="371"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7</w:t>
            </w:r>
          </w:p>
        </w:tc>
        <w:tc>
          <w:tcPr>
            <w:tcW w:w="334"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GM</w:t>
            </w:r>
          </w:p>
        </w:tc>
        <w:tc>
          <w:tcPr>
            <w:tcW w:w="1278" w:type="pct"/>
            <w:vAlign w:val="center"/>
            <w:hideMark/>
          </w:tcPr>
          <w:p w:rsidR="00492D72" w:rsidRPr="00FE3D01" w:rsidRDefault="001A7D0A" w:rsidP="004847A8">
            <w:pPr>
              <w:spacing w:after="0" w:line="240" w:lineRule="auto"/>
              <w:jc w:val="center"/>
              <w:rPr>
                <w:rFonts w:ascii="Verdana" w:hAnsi="Verdana"/>
                <w:bCs/>
                <w:sz w:val="16"/>
                <w:szCs w:val="16"/>
              </w:rPr>
            </w:pPr>
            <w:hyperlink r:id="rId61" w:tooltip="Pokaż kartę startową zawodnika" w:history="1">
              <w:r w:rsidR="00492D72" w:rsidRPr="00FE3D01">
                <w:rPr>
                  <w:rStyle w:val="Hipercze"/>
                  <w:rFonts w:ascii="Verdana" w:hAnsi="Verdana"/>
                  <w:bCs/>
                  <w:sz w:val="16"/>
                  <w:szCs w:val="16"/>
                </w:rPr>
                <w:t>Lintchevski, Daniil</w:t>
              </w:r>
            </w:hyperlink>
          </w:p>
        </w:tc>
        <w:tc>
          <w:tcPr>
            <w:tcW w:w="435"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RUS</w:t>
            </w:r>
          </w:p>
        </w:tc>
        <w:tc>
          <w:tcPr>
            <w:tcW w:w="573"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2560</w:t>
            </w:r>
          </w:p>
        </w:tc>
        <w:tc>
          <w:tcPr>
            <w:tcW w:w="1518" w:type="pct"/>
            <w:vAlign w:val="center"/>
            <w:hideMark/>
          </w:tcPr>
          <w:p w:rsidR="00492D72" w:rsidRPr="00FE3D01" w:rsidRDefault="00492D72" w:rsidP="004847A8">
            <w:pPr>
              <w:spacing w:after="0" w:line="240" w:lineRule="auto"/>
              <w:jc w:val="center"/>
              <w:rPr>
                <w:rFonts w:ascii="Verdana" w:hAnsi="Verdana"/>
                <w:bCs/>
                <w:sz w:val="16"/>
                <w:szCs w:val="16"/>
              </w:rPr>
            </w:pPr>
          </w:p>
        </w:tc>
        <w:tc>
          <w:tcPr>
            <w:tcW w:w="336"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6.5</w:t>
            </w:r>
          </w:p>
        </w:tc>
      </w:tr>
      <w:tr w:rsidR="00492D72" w:rsidRPr="00FE3D01" w:rsidTr="00492D72">
        <w:trPr>
          <w:tblCellSpacing w:w="15" w:type="dxa"/>
          <w:jc w:val="center"/>
        </w:trPr>
        <w:tc>
          <w:tcPr>
            <w:tcW w:w="371"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8</w:t>
            </w:r>
          </w:p>
        </w:tc>
        <w:tc>
          <w:tcPr>
            <w:tcW w:w="334"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GM</w:t>
            </w:r>
          </w:p>
        </w:tc>
        <w:tc>
          <w:tcPr>
            <w:tcW w:w="1278" w:type="pct"/>
            <w:vAlign w:val="center"/>
            <w:hideMark/>
          </w:tcPr>
          <w:p w:rsidR="00492D72" w:rsidRPr="00FE3D01" w:rsidRDefault="001A7D0A" w:rsidP="004847A8">
            <w:pPr>
              <w:spacing w:after="0" w:line="240" w:lineRule="auto"/>
              <w:jc w:val="center"/>
              <w:rPr>
                <w:rFonts w:ascii="Verdana" w:hAnsi="Verdana"/>
                <w:bCs/>
                <w:sz w:val="16"/>
                <w:szCs w:val="16"/>
              </w:rPr>
            </w:pPr>
            <w:hyperlink r:id="rId62" w:tooltip="Pokaż kartę startową zawodnika" w:history="1">
              <w:r w:rsidR="00492D72" w:rsidRPr="00FE3D01">
                <w:rPr>
                  <w:rStyle w:val="Hipercze"/>
                  <w:rFonts w:ascii="Verdana" w:hAnsi="Verdana"/>
                  <w:bCs/>
                  <w:sz w:val="16"/>
                  <w:szCs w:val="16"/>
                </w:rPr>
                <w:t>Jakubowski, Krzysztof</w:t>
              </w:r>
            </w:hyperlink>
          </w:p>
        </w:tc>
        <w:tc>
          <w:tcPr>
            <w:tcW w:w="435"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POL</w:t>
            </w:r>
          </w:p>
        </w:tc>
        <w:tc>
          <w:tcPr>
            <w:tcW w:w="573"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2575</w:t>
            </w:r>
          </w:p>
        </w:tc>
        <w:tc>
          <w:tcPr>
            <w:tcW w:w="1518"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KSz Silesia Racibórz</w:t>
            </w:r>
          </w:p>
        </w:tc>
        <w:tc>
          <w:tcPr>
            <w:tcW w:w="336"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6.5</w:t>
            </w:r>
          </w:p>
        </w:tc>
      </w:tr>
      <w:tr w:rsidR="00492D72" w:rsidRPr="00FE3D01" w:rsidTr="00492D72">
        <w:trPr>
          <w:tblCellSpacing w:w="15" w:type="dxa"/>
          <w:jc w:val="center"/>
        </w:trPr>
        <w:tc>
          <w:tcPr>
            <w:tcW w:w="371"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9</w:t>
            </w:r>
          </w:p>
        </w:tc>
        <w:tc>
          <w:tcPr>
            <w:tcW w:w="334"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IM</w:t>
            </w:r>
          </w:p>
        </w:tc>
        <w:tc>
          <w:tcPr>
            <w:tcW w:w="1278" w:type="pct"/>
            <w:vAlign w:val="center"/>
            <w:hideMark/>
          </w:tcPr>
          <w:p w:rsidR="00492D72" w:rsidRPr="00FE3D01" w:rsidRDefault="001A7D0A" w:rsidP="004847A8">
            <w:pPr>
              <w:spacing w:after="0" w:line="240" w:lineRule="auto"/>
              <w:jc w:val="center"/>
              <w:rPr>
                <w:rFonts w:ascii="Verdana" w:hAnsi="Verdana"/>
                <w:bCs/>
                <w:sz w:val="16"/>
                <w:szCs w:val="16"/>
              </w:rPr>
            </w:pPr>
            <w:hyperlink r:id="rId63" w:tooltip="Pokaż kartę startową zawodnika" w:history="1">
              <w:r w:rsidR="00492D72" w:rsidRPr="00FE3D01">
                <w:rPr>
                  <w:rStyle w:val="Hipercze"/>
                  <w:rFonts w:ascii="Verdana" w:hAnsi="Verdana"/>
                  <w:bCs/>
                  <w:sz w:val="16"/>
                  <w:szCs w:val="16"/>
                </w:rPr>
                <w:t>Gajek, Radosław</w:t>
              </w:r>
            </w:hyperlink>
          </w:p>
        </w:tc>
        <w:tc>
          <w:tcPr>
            <w:tcW w:w="435"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POL</w:t>
            </w:r>
          </w:p>
        </w:tc>
        <w:tc>
          <w:tcPr>
            <w:tcW w:w="573"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2429</w:t>
            </w:r>
          </w:p>
        </w:tc>
        <w:tc>
          <w:tcPr>
            <w:tcW w:w="1518"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UKS</w:t>
            </w:r>
            <w:r>
              <w:rPr>
                <w:rFonts w:ascii="Verdana" w:hAnsi="Verdana"/>
                <w:bCs/>
                <w:sz w:val="16"/>
                <w:szCs w:val="16"/>
              </w:rPr>
              <w:t xml:space="preserve"> </w:t>
            </w:r>
            <w:r w:rsidRPr="00FE3D01">
              <w:rPr>
                <w:rFonts w:ascii="Verdana" w:hAnsi="Verdana"/>
                <w:bCs/>
                <w:sz w:val="16"/>
                <w:szCs w:val="16"/>
              </w:rPr>
              <w:t>Rotmistrz Grudziądz</w:t>
            </w:r>
          </w:p>
        </w:tc>
        <w:tc>
          <w:tcPr>
            <w:tcW w:w="336"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6.0</w:t>
            </w:r>
          </w:p>
        </w:tc>
      </w:tr>
      <w:tr w:rsidR="00492D72" w:rsidRPr="00FE3D01" w:rsidTr="00492D72">
        <w:trPr>
          <w:tblCellSpacing w:w="15" w:type="dxa"/>
          <w:jc w:val="center"/>
        </w:trPr>
        <w:tc>
          <w:tcPr>
            <w:tcW w:w="371"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10</w:t>
            </w:r>
          </w:p>
        </w:tc>
        <w:tc>
          <w:tcPr>
            <w:tcW w:w="334"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GM</w:t>
            </w:r>
          </w:p>
        </w:tc>
        <w:tc>
          <w:tcPr>
            <w:tcW w:w="1278" w:type="pct"/>
            <w:vAlign w:val="center"/>
            <w:hideMark/>
          </w:tcPr>
          <w:p w:rsidR="00492D72" w:rsidRPr="00FE3D01" w:rsidRDefault="001A7D0A" w:rsidP="004847A8">
            <w:pPr>
              <w:spacing w:after="0" w:line="240" w:lineRule="auto"/>
              <w:jc w:val="center"/>
              <w:rPr>
                <w:rFonts w:ascii="Verdana" w:hAnsi="Verdana"/>
                <w:bCs/>
                <w:sz w:val="16"/>
                <w:szCs w:val="16"/>
              </w:rPr>
            </w:pPr>
            <w:hyperlink r:id="rId64" w:tooltip="Pokaż kartę startową zawodnika" w:history="1">
              <w:r w:rsidR="00492D72" w:rsidRPr="00FE3D01">
                <w:rPr>
                  <w:rStyle w:val="Hipercze"/>
                  <w:rFonts w:ascii="Verdana" w:hAnsi="Verdana"/>
                  <w:bCs/>
                  <w:sz w:val="16"/>
                  <w:szCs w:val="16"/>
                </w:rPr>
                <w:t>Firman, Nazar</w:t>
              </w:r>
            </w:hyperlink>
          </w:p>
        </w:tc>
        <w:tc>
          <w:tcPr>
            <w:tcW w:w="435"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UKR</w:t>
            </w:r>
          </w:p>
        </w:tc>
        <w:tc>
          <w:tcPr>
            <w:tcW w:w="573"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2523</w:t>
            </w:r>
          </w:p>
        </w:tc>
        <w:tc>
          <w:tcPr>
            <w:tcW w:w="1518" w:type="pct"/>
            <w:vAlign w:val="center"/>
            <w:hideMark/>
          </w:tcPr>
          <w:p w:rsidR="00492D72" w:rsidRPr="00FE3D01" w:rsidRDefault="00492D72" w:rsidP="004847A8">
            <w:pPr>
              <w:spacing w:after="0" w:line="240" w:lineRule="auto"/>
              <w:jc w:val="center"/>
              <w:rPr>
                <w:rFonts w:ascii="Verdana" w:hAnsi="Verdana"/>
                <w:bCs/>
                <w:sz w:val="16"/>
                <w:szCs w:val="16"/>
              </w:rPr>
            </w:pPr>
          </w:p>
        </w:tc>
        <w:tc>
          <w:tcPr>
            <w:tcW w:w="336" w:type="pct"/>
            <w:vAlign w:val="center"/>
            <w:hideMark/>
          </w:tcPr>
          <w:p w:rsidR="00492D72" w:rsidRPr="00FE3D01" w:rsidRDefault="00492D72" w:rsidP="004847A8">
            <w:pPr>
              <w:spacing w:after="0" w:line="240" w:lineRule="auto"/>
              <w:jc w:val="center"/>
              <w:rPr>
                <w:rFonts w:ascii="Verdana" w:hAnsi="Verdana"/>
                <w:bCs/>
                <w:sz w:val="16"/>
                <w:szCs w:val="16"/>
              </w:rPr>
            </w:pPr>
            <w:r w:rsidRPr="00FE3D01">
              <w:rPr>
                <w:rFonts w:ascii="Verdana" w:hAnsi="Verdana"/>
                <w:bCs/>
                <w:sz w:val="16"/>
                <w:szCs w:val="16"/>
              </w:rPr>
              <w:t>6.0</w:t>
            </w:r>
          </w:p>
        </w:tc>
      </w:tr>
    </w:tbl>
    <w:p w:rsidR="00CD5CD4" w:rsidRPr="00CD5CD4" w:rsidRDefault="00CD5CD4" w:rsidP="00E21FD7">
      <w:pPr>
        <w:spacing w:after="0" w:line="240" w:lineRule="auto"/>
        <w:jc w:val="center"/>
        <w:rPr>
          <w:rFonts w:ascii="Verdana" w:hAnsi="Verdana"/>
          <w:b/>
          <w:sz w:val="20"/>
          <w:szCs w:val="20"/>
        </w:rPr>
      </w:pPr>
      <w:r w:rsidRPr="00CD5CD4">
        <w:rPr>
          <w:rFonts w:ascii="Verdana" w:hAnsi="Verdana"/>
          <w:b/>
          <w:sz w:val="20"/>
          <w:szCs w:val="20"/>
        </w:rPr>
        <w:lastRenderedPageBreak/>
        <w:t>●</w:t>
      </w:r>
    </w:p>
    <w:p w:rsidR="00CD5CD4" w:rsidRPr="00CD5CD4" w:rsidRDefault="00CD5CD4" w:rsidP="00CD5CD4">
      <w:pPr>
        <w:spacing w:after="0" w:line="240" w:lineRule="auto"/>
        <w:ind w:firstLine="709"/>
        <w:jc w:val="both"/>
        <w:rPr>
          <w:rFonts w:ascii="Verdana" w:hAnsi="Verdana"/>
          <w:b/>
          <w:sz w:val="20"/>
          <w:szCs w:val="20"/>
        </w:rPr>
      </w:pPr>
    </w:p>
    <w:p w:rsidR="00CD5CD4" w:rsidRDefault="00CD5CD4" w:rsidP="00FE3D01">
      <w:pPr>
        <w:spacing w:after="0" w:line="240" w:lineRule="auto"/>
        <w:ind w:firstLine="709"/>
        <w:jc w:val="both"/>
        <w:rPr>
          <w:rFonts w:ascii="Verdana" w:hAnsi="Verdana"/>
          <w:bCs/>
          <w:sz w:val="20"/>
          <w:szCs w:val="20"/>
        </w:rPr>
      </w:pPr>
      <w:r w:rsidRPr="00FE3D01">
        <w:rPr>
          <w:rFonts w:ascii="Verdana" w:hAnsi="Verdana"/>
          <w:sz w:val="20"/>
          <w:szCs w:val="20"/>
        </w:rPr>
        <w:t xml:space="preserve">W dniach 1-9 marca 2016 w moskiewskim hotelu Cosmos odbył się 14. </w:t>
      </w:r>
      <w:r w:rsidRPr="004847A8">
        <w:rPr>
          <w:rFonts w:ascii="Verdana" w:hAnsi="Verdana"/>
          <w:b/>
          <w:sz w:val="20"/>
          <w:szCs w:val="20"/>
        </w:rPr>
        <w:t>Aeroflot Open 2016.</w:t>
      </w:r>
      <w:r w:rsidRPr="00FE3D01">
        <w:rPr>
          <w:rFonts w:ascii="Verdana" w:hAnsi="Verdana"/>
          <w:sz w:val="20"/>
          <w:szCs w:val="20"/>
        </w:rPr>
        <w:t xml:space="preserve"> W zawodach startowało 83 zawodników, w tym zdecydowana większość z tytułem arcymistrza. Polskę reprezentowało czterech naszych czołowych szachistów: GM Dariusz Świercz, GM Mateusz Bartel  – sensacyjny zwycięzca edycji Aeroflotu z roku 2012, GM Kamil Dragun i trener kadry narodowej mężczyzn GM Bartosz Soćko.</w:t>
      </w:r>
      <w:r w:rsidR="00FE3D01">
        <w:rPr>
          <w:rFonts w:ascii="Verdana" w:hAnsi="Verdana"/>
          <w:sz w:val="20"/>
          <w:szCs w:val="20"/>
        </w:rPr>
        <w:t xml:space="preserve"> </w:t>
      </w:r>
      <w:r w:rsidRPr="00FE3D01">
        <w:rPr>
          <w:rFonts w:ascii="Verdana" w:hAnsi="Verdana"/>
          <w:sz w:val="20"/>
          <w:szCs w:val="20"/>
        </w:rPr>
        <w:t>Znakomite 3 miejsce zajął GM Mateusz Bartel 6,5p/9.</w:t>
      </w:r>
      <w:r w:rsidR="00FE3D01">
        <w:rPr>
          <w:rFonts w:ascii="Verdana" w:hAnsi="Verdana"/>
          <w:sz w:val="20"/>
          <w:szCs w:val="20"/>
        </w:rPr>
        <w:t xml:space="preserve"> </w:t>
      </w:r>
      <w:r w:rsidRPr="00CD5CD4">
        <w:rPr>
          <w:rFonts w:ascii="Verdana" w:hAnsi="Verdana"/>
          <w:sz w:val="20"/>
          <w:szCs w:val="20"/>
        </w:rPr>
        <w:t>Pozostała trójka zdobyła po</w:t>
      </w:r>
      <w:r w:rsidRPr="00FE3D01">
        <w:rPr>
          <w:rFonts w:ascii="Verdana" w:hAnsi="Verdana"/>
          <w:sz w:val="20"/>
          <w:szCs w:val="20"/>
        </w:rPr>
        <w:t xml:space="preserve"> 4,5</w:t>
      </w:r>
      <w:r w:rsidRPr="00CD5CD4">
        <w:rPr>
          <w:rFonts w:ascii="Verdana" w:hAnsi="Verdana"/>
          <w:sz w:val="20"/>
          <w:szCs w:val="20"/>
        </w:rPr>
        <w:t xml:space="preserve"> pkt i zajęła odpowiednio 37 (</w:t>
      </w:r>
      <w:r w:rsidRPr="00FE3D01">
        <w:rPr>
          <w:rFonts w:ascii="Verdana" w:hAnsi="Verdana"/>
          <w:sz w:val="20"/>
          <w:szCs w:val="20"/>
        </w:rPr>
        <w:t>K.</w:t>
      </w:r>
      <w:r w:rsidRPr="00CD5CD4">
        <w:rPr>
          <w:rFonts w:ascii="Verdana" w:hAnsi="Verdana"/>
          <w:sz w:val="20"/>
          <w:szCs w:val="20"/>
        </w:rPr>
        <w:t xml:space="preserve"> </w:t>
      </w:r>
      <w:r w:rsidRPr="00FE3D01">
        <w:rPr>
          <w:rFonts w:ascii="Verdana" w:hAnsi="Verdana"/>
          <w:sz w:val="20"/>
          <w:szCs w:val="20"/>
        </w:rPr>
        <w:t>Dragun</w:t>
      </w:r>
      <w:r w:rsidRPr="00CD5CD4">
        <w:rPr>
          <w:rFonts w:ascii="Verdana" w:hAnsi="Verdana"/>
          <w:sz w:val="20"/>
          <w:szCs w:val="20"/>
        </w:rPr>
        <w:t>), 41 (</w:t>
      </w:r>
      <w:r w:rsidRPr="00FE3D01">
        <w:rPr>
          <w:rFonts w:ascii="Verdana" w:hAnsi="Verdana"/>
          <w:sz w:val="20"/>
          <w:szCs w:val="20"/>
        </w:rPr>
        <w:t>D.</w:t>
      </w:r>
      <w:r w:rsidRPr="00CD5CD4">
        <w:rPr>
          <w:rFonts w:ascii="Verdana" w:hAnsi="Verdana"/>
          <w:sz w:val="20"/>
          <w:szCs w:val="20"/>
        </w:rPr>
        <w:t xml:space="preserve"> </w:t>
      </w:r>
      <w:r w:rsidRPr="00FE3D01">
        <w:rPr>
          <w:rFonts w:ascii="Verdana" w:hAnsi="Verdana"/>
          <w:sz w:val="20"/>
          <w:szCs w:val="20"/>
        </w:rPr>
        <w:t>Świercz</w:t>
      </w:r>
      <w:r w:rsidR="00FE3D01">
        <w:rPr>
          <w:rFonts w:ascii="Verdana" w:hAnsi="Verdana"/>
          <w:sz w:val="20"/>
          <w:szCs w:val="20"/>
        </w:rPr>
        <w:t xml:space="preserve">) oraz 43 </w:t>
      </w:r>
      <w:r w:rsidRPr="00CD5CD4">
        <w:rPr>
          <w:rFonts w:ascii="Verdana" w:hAnsi="Verdana"/>
          <w:sz w:val="20"/>
          <w:szCs w:val="20"/>
        </w:rPr>
        <w:t>(</w:t>
      </w:r>
      <w:r w:rsidRPr="00FE3D01">
        <w:rPr>
          <w:rFonts w:ascii="Verdana" w:hAnsi="Verdana"/>
          <w:sz w:val="20"/>
          <w:szCs w:val="20"/>
        </w:rPr>
        <w:t>B.</w:t>
      </w:r>
      <w:r w:rsidRPr="00CD5CD4">
        <w:rPr>
          <w:rFonts w:ascii="Verdana" w:hAnsi="Verdana"/>
          <w:sz w:val="20"/>
          <w:szCs w:val="20"/>
        </w:rPr>
        <w:t xml:space="preserve"> </w:t>
      </w:r>
      <w:r w:rsidRPr="00FE3D01">
        <w:rPr>
          <w:rFonts w:ascii="Verdana" w:hAnsi="Verdana"/>
          <w:sz w:val="20"/>
          <w:szCs w:val="20"/>
        </w:rPr>
        <w:t>Soćko</w:t>
      </w:r>
      <w:r w:rsidRPr="00CD5CD4">
        <w:rPr>
          <w:rFonts w:ascii="Verdana" w:hAnsi="Verdana"/>
          <w:sz w:val="20"/>
          <w:szCs w:val="20"/>
        </w:rPr>
        <w:t>) miejsca.</w:t>
      </w:r>
      <w:r w:rsidRPr="00FE3D01">
        <w:rPr>
          <w:rFonts w:ascii="Verdana" w:hAnsi="Verdana"/>
          <w:sz w:val="20"/>
          <w:szCs w:val="20"/>
        </w:rPr>
        <w:t xml:space="preserve"> </w:t>
      </w:r>
      <w:r w:rsidRPr="00CD5CD4">
        <w:rPr>
          <w:rFonts w:ascii="Verdana" w:hAnsi="Verdana"/>
          <w:bCs/>
          <w:sz w:val="20"/>
          <w:szCs w:val="20"/>
        </w:rPr>
        <w:t xml:space="preserve"> </w:t>
      </w:r>
    </w:p>
    <w:p w:rsidR="00FE3D01" w:rsidRPr="00FE3D01" w:rsidRDefault="00FE3D01" w:rsidP="00FE3D01">
      <w:pPr>
        <w:spacing w:after="0" w:line="240" w:lineRule="auto"/>
        <w:ind w:firstLine="709"/>
        <w:jc w:val="both"/>
        <w:rPr>
          <w:rFonts w:ascii="Verdana" w:hAnsi="Verdana"/>
          <w:sz w:val="20"/>
          <w:szCs w:val="20"/>
        </w:rPr>
      </w:pPr>
    </w:p>
    <w:p w:rsidR="00CD5CD4" w:rsidRPr="00CD5CD4" w:rsidRDefault="00554EFD" w:rsidP="00F704BA">
      <w:pPr>
        <w:spacing w:after="0" w:line="240" w:lineRule="auto"/>
        <w:ind w:firstLine="709"/>
        <w:jc w:val="center"/>
        <w:rPr>
          <w:rFonts w:ascii="Verdana" w:hAnsi="Verdana"/>
          <w:bCs/>
          <w:sz w:val="20"/>
          <w:szCs w:val="20"/>
        </w:rPr>
      </w:pPr>
      <w:r>
        <w:rPr>
          <w:rFonts w:ascii="Verdana" w:hAnsi="Verdana"/>
          <w:noProof/>
          <w:sz w:val="20"/>
          <w:szCs w:val="20"/>
          <w:lang w:eastAsia="pl-PL"/>
        </w:rPr>
        <w:drawing>
          <wp:inline distT="0" distB="0" distL="0" distR="0">
            <wp:extent cx="3971925" cy="2012956"/>
            <wp:effectExtent l="19050" t="0" r="9525" b="0"/>
            <wp:docPr id="33" name="Obraz 33" descr="Aeroflot 2016 wy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Aeroflot 2016 wyniki"/>
                    <pic:cNvPicPr>
                      <a:picLocks noChangeAspect="1" noChangeArrowheads="1"/>
                    </pic:cNvPicPr>
                  </pic:nvPicPr>
                  <pic:blipFill>
                    <a:blip r:embed="rId65" cstate="print"/>
                    <a:srcRect/>
                    <a:stretch>
                      <a:fillRect/>
                    </a:stretch>
                  </pic:blipFill>
                  <pic:spPr bwMode="auto">
                    <a:xfrm>
                      <a:off x="0" y="0"/>
                      <a:ext cx="3971925" cy="2012956"/>
                    </a:xfrm>
                    <a:prstGeom prst="rect">
                      <a:avLst/>
                    </a:prstGeom>
                    <a:noFill/>
                    <a:ln w="9525">
                      <a:noFill/>
                      <a:miter lim="800000"/>
                      <a:headEnd/>
                      <a:tailEnd/>
                    </a:ln>
                  </pic:spPr>
                </pic:pic>
              </a:graphicData>
            </a:graphic>
          </wp:inline>
        </w:drawing>
      </w:r>
    </w:p>
    <w:p w:rsidR="005D2D65" w:rsidRPr="005D2D65" w:rsidRDefault="005D2D65" w:rsidP="008A79E7">
      <w:pPr>
        <w:spacing w:after="0" w:line="240" w:lineRule="auto"/>
        <w:jc w:val="both"/>
        <w:rPr>
          <w:rFonts w:ascii="Verdana" w:hAnsi="Verdana"/>
          <w:sz w:val="20"/>
          <w:szCs w:val="20"/>
        </w:rPr>
      </w:pPr>
    </w:p>
    <w:p w:rsidR="008A79E7" w:rsidRDefault="008A79E7" w:rsidP="00D858CC">
      <w:pPr>
        <w:spacing w:after="0" w:line="240" w:lineRule="auto"/>
        <w:ind w:firstLine="709"/>
        <w:jc w:val="right"/>
        <w:rPr>
          <w:rFonts w:ascii="Verdana" w:hAnsi="Verdana" w:cs="Verdana"/>
          <w:b/>
          <w:bCs/>
          <w:sz w:val="16"/>
          <w:szCs w:val="16"/>
        </w:rPr>
      </w:pPr>
    </w:p>
    <w:p w:rsidR="00D858CC" w:rsidRPr="005D2D65" w:rsidRDefault="00D858CC" w:rsidP="00D858CC">
      <w:pPr>
        <w:spacing w:after="0" w:line="240" w:lineRule="auto"/>
        <w:ind w:firstLine="709"/>
        <w:jc w:val="right"/>
        <w:rPr>
          <w:rFonts w:ascii="Verdana" w:hAnsi="Verdana" w:cs="Verdana"/>
          <w:b/>
          <w:sz w:val="16"/>
          <w:szCs w:val="16"/>
        </w:rPr>
      </w:pPr>
      <w:r w:rsidRPr="005D2D65">
        <w:rPr>
          <w:rFonts w:ascii="Verdana" w:hAnsi="Verdana" w:cs="Verdana"/>
          <w:b/>
          <w:bCs/>
          <w:sz w:val="16"/>
          <w:szCs w:val="16"/>
        </w:rPr>
        <w:t>Andrzej Modzelan</w:t>
      </w:r>
    </w:p>
    <w:p w:rsidR="00070316" w:rsidRPr="005D2D65" w:rsidRDefault="00070316" w:rsidP="00D858CC">
      <w:pPr>
        <w:pStyle w:val="Akapitzlist"/>
        <w:spacing w:after="0" w:line="240" w:lineRule="auto"/>
        <w:ind w:left="0" w:firstLine="709"/>
        <w:jc w:val="center"/>
        <w:rPr>
          <w:rFonts w:ascii="Verdana" w:hAnsi="Verdana" w:cs="Verdana"/>
          <w:b/>
          <w:sz w:val="20"/>
          <w:szCs w:val="20"/>
        </w:rPr>
      </w:pPr>
      <w:r w:rsidRPr="005D2D65">
        <w:rPr>
          <w:rFonts w:ascii="Verdana" w:hAnsi="Verdana" w:cs="Verdana"/>
          <w:b/>
          <w:sz w:val="20"/>
          <w:szCs w:val="20"/>
        </w:rPr>
        <w:t>Sport Młodzieżowy</w:t>
      </w:r>
    </w:p>
    <w:p w:rsidR="00DE141D" w:rsidRDefault="00DE141D" w:rsidP="00DE141D">
      <w:pPr>
        <w:pStyle w:val="Tekstpodstawowy"/>
        <w:spacing w:line="240" w:lineRule="auto"/>
        <w:jc w:val="both"/>
        <w:rPr>
          <w:rFonts w:ascii="Verdana" w:eastAsia="Calibri" w:hAnsi="Verdana" w:cs="Verdana"/>
          <w:sz w:val="20"/>
        </w:rPr>
      </w:pPr>
    </w:p>
    <w:p w:rsidR="00D858CC" w:rsidRPr="005D2D65" w:rsidRDefault="00D858CC" w:rsidP="00DE141D">
      <w:pPr>
        <w:pStyle w:val="Tekstpodstawowy"/>
        <w:spacing w:line="240" w:lineRule="auto"/>
        <w:ind w:firstLine="708"/>
        <w:jc w:val="both"/>
        <w:rPr>
          <w:rFonts w:ascii="Verdana" w:hAnsi="Verdana" w:cs="Verdana"/>
          <w:sz w:val="20"/>
        </w:rPr>
      </w:pPr>
      <w:r w:rsidRPr="005D2D65">
        <w:rPr>
          <w:rFonts w:ascii="Verdana" w:hAnsi="Verdana" w:cs="Verdana"/>
          <w:sz w:val="20"/>
        </w:rPr>
        <w:t>Działalność pionu opiera się tradycyjnie na pracy Andrzeja Modzelana (Wiceprezesa), Piotra Mur</w:t>
      </w:r>
      <w:r w:rsidR="00C26DCC">
        <w:rPr>
          <w:rFonts w:ascii="Verdana" w:hAnsi="Verdana" w:cs="Verdana"/>
          <w:sz w:val="20"/>
        </w:rPr>
        <w:t>dzi – Szefa Wyszkolenia PZSzach</w:t>
      </w:r>
      <w:r w:rsidRPr="005D2D65">
        <w:rPr>
          <w:rFonts w:ascii="Verdana" w:hAnsi="Verdana" w:cs="Verdana"/>
          <w:sz w:val="20"/>
        </w:rPr>
        <w:t xml:space="preserve">, Marka Matlaka (Przewodniczącego Komisji Młodzieżowej, Trenera Koordynatora Młodzieżowej Akademii Szachowej), Agnieszki Fornal-Urban (Dyrektora Młodzieżowej Akademii Szachowej) oraz członków Komisji Młodzieżowej: Aleksandra Miśty, Pawła Dudzińskiego, Winicjusza Drozdowskiego, Łukasza Brożka i Waldemara Gałażewskiego. </w:t>
      </w:r>
    </w:p>
    <w:p w:rsidR="00D858CC" w:rsidRPr="005D2D65" w:rsidRDefault="00D858CC" w:rsidP="00D858CC">
      <w:pPr>
        <w:pStyle w:val="Tekstpodstawowy"/>
        <w:spacing w:line="240" w:lineRule="auto"/>
        <w:ind w:firstLine="709"/>
        <w:jc w:val="both"/>
        <w:rPr>
          <w:rFonts w:ascii="Verdana" w:hAnsi="Verdana" w:cs="Verdana"/>
          <w:sz w:val="20"/>
        </w:rPr>
      </w:pPr>
      <w:r w:rsidRPr="005D2D65">
        <w:rPr>
          <w:rFonts w:ascii="Verdana" w:hAnsi="Verdana" w:cs="Verdana"/>
          <w:sz w:val="20"/>
        </w:rPr>
        <w:t xml:space="preserve">Pion Młodzieżowy, nie jest łatwym obszarem działalności PZSzach. Różnorodność spraw związanych z aktywnością szachową młodych ludzi i ich rodziców powoduje, że skala i intensywność prac z tym związanych jest bardzo duża. Za każdą decyzją podejmowaną przez Komisję Młodzieżową stoi młody człowiek, jego rodzice, kluby i środowisko szachowe. Komisja Młodzieżowa stara się brać pod uwagę jak najwięcej elementów oceny poszczególnych zjawisk i podejmować decyzje rozważnie </w:t>
      </w:r>
      <w:r w:rsidR="003F50DF">
        <w:rPr>
          <w:rFonts w:ascii="Verdana" w:hAnsi="Verdana" w:cs="Verdana"/>
          <w:sz w:val="20"/>
        </w:rPr>
        <w:t xml:space="preserve">                         </w:t>
      </w:r>
      <w:r w:rsidRPr="005D2D65">
        <w:rPr>
          <w:rFonts w:ascii="Verdana" w:hAnsi="Verdana" w:cs="Verdana"/>
          <w:sz w:val="20"/>
        </w:rPr>
        <w:t xml:space="preserve">i racjonalnie. Niestety, czasami trzeba udzielić odpowiedzi odmownej i wtedy nie zawsze jest to przyjmowane ze zrozumieniem. Wszak dla każdego rodzica jego dziecko jest najpiękniejsze </w:t>
      </w:r>
      <w:r w:rsidR="00F704BA">
        <w:rPr>
          <w:rFonts w:ascii="Verdana" w:hAnsi="Verdana" w:cs="Verdana"/>
          <w:sz w:val="20"/>
        </w:rPr>
        <w:t xml:space="preserve">                         </w:t>
      </w:r>
      <w:r w:rsidRPr="005D2D65">
        <w:rPr>
          <w:rFonts w:ascii="Verdana" w:hAnsi="Verdana" w:cs="Verdana"/>
          <w:sz w:val="20"/>
        </w:rPr>
        <w:t>i</w:t>
      </w:r>
      <w:r w:rsidR="00F704BA">
        <w:rPr>
          <w:rFonts w:ascii="Verdana" w:hAnsi="Verdana" w:cs="Verdana"/>
          <w:sz w:val="20"/>
        </w:rPr>
        <w:t xml:space="preserve"> </w:t>
      </w:r>
      <w:r w:rsidRPr="005D2D65">
        <w:rPr>
          <w:rFonts w:ascii="Verdana" w:hAnsi="Verdana" w:cs="Verdana"/>
          <w:sz w:val="20"/>
        </w:rPr>
        <w:t xml:space="preserve">najmądrzejsze. Wyniki sportowe naszej utalentowanej młodzieży osiągane na arenach międzynarodowych zawsze mogłyby być lepsze, ale musimy brać pod uwagę aktualny potencjał </w:t>
      </w:r>
      <w:r w:rsidR="00F704BA">
        <w:rPr>
          <w:rFonts w:ascii="Verdana" w:hAnsi="Verdana" w:cs="Verdana"/>
          <w:sz w:val="20"/>
        </w:rPr>
        <w:t xml:space="preserve">                    </w:t>
      </w:r>
      <w:r w:rsidRPr="005D2D65">
        <w:rPr>
          <w:rFonts w:ascii="Verdana" w:hAnsi="Verdana" w:cs="Verdana"/>
          <w:sz w:val="20"/>
        </w:rPr>
        <w:t>i możliwości poszczególnych zawodników. Stąd wywalczone medale w imprezach rangi MEJ i MŚJ są szczególnym powodem do dumy i satysfakcji.</w:t>
      </w:r>
    </w:p>
    <w:p w:rsidR="00D858CC" w:rsidRPr="005D2D65" w:rsidRDefault="00D858CC" w:rsidP="00D858CC">
      <w:pPr>
        <w:spacing w:after="0" w:line="240" w:lineRule="auto"/>
        <w:ind w:firstLine="709"/>
        <w:jc w:val="both"/>
        <w:rPr>
          <w:rFonts w:ascii="Verdana" w:hAnsi="Verdana"/>
          <w:sz w:val="20"/>
          <w:szCs w:val="20"/>
        </w:rPr>
      </w:pPr>
      <w:r w:rsidRPr="005D2D65">
        <w:rPr>
          <w:rFonts w:ascii="Verdana" w:hAnsi="Verdana" w:cs="Verdana"/>
          <w:sz w:val="20"/>
          <w:szCs w:val="20"/>
        </w:rPr>
        <w:t xml:space="preserve">Pierwszą ważną i prestiżową imprezą, w której uczestniczyły nasze młode zawodniczki </w:t>
      </w:r>
      <w:r w:rsidR="00F704BA">
        <w:rPr>
          <w:rFonts w:ascii="Verdana" w:hAnsi="Verdana" w:cs="Verdana"/>
          <w:sz w:val="20"/>
          <w:szCs w:val="20"/>
        </w:rPr>
        <w:t xml:space="preserve">                      </w:t>
      </w:r>
      <w:r w:rsidRPr="005D2D65">
        <w:rPr>
          <w:rFonts w:ascii="Verdana" w:hAnsi="Verdana" w:cs="Verdana"/>
          <w:sz w:val="20"/>
          <w:szCs w:val="20"/>
        </w:rPr>
        <w:t xml:space="preserve">i zawodnicy, były </w:t>
      </w:r>
      <w:r w:rsidRPr="004847A8">
        <w:rPr>
          <w:rFonts w:ascii="Verdana" w:hAnsi="Verdana" w:cs="Verdana"/>
          <w:b/>
          <w:sz w:val="20"/>
          <w:szCs w:val="20"/>
        </w:rPr>
        <w:t>Drużynowe Mistrzostwa Europy Juniorów do lat 18,</w:t>
      </w:r>
      <w:r w:rsidRPr="005D2D65">
        <w:rPr>
          <w:rFonts w:ascii="Verdana" w:hAnsi="Verdana" w:cs="Verdana"/>
          <w:sz w:val="20"/>
          <w:szCs w:val="20"/>
        </w:rPr>
        <w:t xml:space="preserve"> rozegrane w Karpaczu, </w:t>
      </w:r>
      <w:r w:rsidR="00F704BA">
        <w:rPr>
          <w:rFonts w:ascii="Verdana" w:hAnsi="Verdana" w:cs="Verdana"/>
          <w:sz w:val="20"/>
          <w:szCs w:val="20"/>
        </w:rPr>
        <w:t xml:space="preserve">                </w:t>
      </w:r>
      <w:r w:rsidRPr="005D2D65">
        <w:rPr>
          <w:rFonts w:ascii="Verdana" w:hAnsi="Verdana" w:cs="Verdana"/>
          <w:sz w:val="20"/>
          <w:szCs w:val="20"/>
        </w:rPr>
        <w:t xml:space="preserve">w dniach </w:t>
      </w:r>
      <w:r w:rsidRPr="005D2D65">
        <w:rPr>
          <w:rFonts w:ascii="Verdana" w:hAnsi="Verdana"/>
          <w:sz w:val="20"/>
          <w:szCs w:val="20"/>
        </w:rPr>
        <w:t>12-20.07.2015</w:t>
      </w:r>
      <w:r w:rsidR="008A79E7">
        <w:rPr>
          <w:rFonts w:ascii="Verdana" w:hAnsi="Verdana"/>
          <w:sz w:val="20"/>
          <w:szCs w:val="20"/>
        </w:rPr>
        <w:t xml:space="preserve"> roku</w:t>
      </w:r>
      <w:r w:rsidRPr="005D2D65">
        <w:rPr>
          <w:rFonts w:ascii="Verdana" w:hAnsi="Verdana"/>
          <w:sz w:val="20"/>
          <w:szCs w:val="20"/>
        </w:rPr>
        <w:t xml:space="preserve">. </w:t>
      </w:r>
    </w:p>
    <w:p w:rsidR="00D858CC" w:rsidRPr="005D2D65" w:rsidRDefault="00554EFD" w:rsidP="00FE3D01">
      <w:pPr>
        <w:spacing w:after="0" w:line="240" w:lineRule="auto"/>
        <w:ind w:firstLine="709"/>
        <w:jc w:val="center"/>
        <w:rPr>
          <w:rFonts w:ascii="Verdana" w:hAnsi="Verdana"/>
          <w:noProof/>
          <w:sz w:val="20"/>
          <w:szCs w:val="20"/>
          <w:lang w:eastAsia="pl-PL"/>
        </w:rPr>
      </w:pPr>
      <w:r>
        <w:rPr>
          <w:rFonts w:ascii="Verdana" w:hAnsi="Verdana"/>
          <w:noProof/>
          <w:sz w:val="20"/>
          <w:szCs w:val="20"/>
          <w:lang w:eastAsia="pl-PL"/>
        </w:rPr>
        <w:drawing>
          <wp:inline distT="0" distB="0" distL="0" distR="0">
            <wp:extent cx="1343025" cy="1343025"/>
            <wp:effectExtent l="19050" t="0" r="9525" b="0"/>
            <wp:docPr id="34" name="Obraz 1" descr="zdjęcie profilowe użytkownika European Youth Team Chess Championship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zdjęcie profilowe użytkownika European Youth Team Chess Championship 2015"/>
                    <pic:cNvPicPr>
                      <a:picLocks noChangeAspect="1" noChangeArrowheads="1"/>
                    </pic:cNvPicPr>
                  </pic:nvPicPr>
                  <pic:blipFill>
                    <a:blip r:embed="rId66"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D858CC" w:rsidRDefault="00D858CC"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t xml:space="preserve">W imprezie tej nasi młodzi zawodnicy regularnie zdobywają medale i nie inaczej było również tym razem. I drużyna męska w składzie: Ryszard Eggink, Łukasz Jarmuła, Radosław Gajek, i Szymon Gumularz zajęła VII miejsce, natomiast I zespół dziewcząt w składzie: Oliwia Kiołbasa i Mariola Woźniak wywalczył srebrny medal. W zawodach wystartowały również drugie ekipy z naszego kraju. </w:t>
      </w:r>
      <w:r w:rsidR="00C26DCC">
        <w:rPr>
          <w:rFonts w:ascii="Verdana" w:hAnsi="Verdana" w:cs="Verdana"/>
          <w:sz w:val="20"/>
          <w:szCs w:val="20"/>
        </w:rPr>
        <w:t xml:space="preserve">             </w:t>
      </w:r>
      <w:r w:rsidR="003F50DF">
        <w:rPr>
          <w:rFonts w:ascii="Verdana" w:hAnsi="Verdana" w:cs="Verdana"/>
          <w:sz w:val="20"/>
          <w:szCs w:val="20"/>
        </w:rPr>
        <w:t xml:space="preserve">                       </w:t>
      </w:r>
      <w:r w:rsidRPr="005D2D65">
        <w:rPr>
          <w:rFonts w:ascii="Verdana" w:hAnsi="Verdana" w:cs="Verdana"/>
          <w:sz w:val="20"/>
          <w:szCs w:val="20"/>
        </w:rPr>
        <w:lastRenderedPageBreak/>
        <w:t xml:space="preserve">I tak chłopcy wystąpili w składzie: Mikołaj Tomczak, Kacper Grela, Patryk Chylewski i Jakub Kosakowski, zajmując 10 pozycję. Był to bardzo młody zespół i zebrane doświadczenie przez tych młodych chłopców powinno zaprocentować w przyszłości. Natomiast drugi zespół dziewcząt, po wspaniałej walce zdobył brązowy medal, na co złożyły się punkty Alicji Śliwickiej i Anny Kubickiej. Na szczególne podkreślenie zasługuje wynik i gra </w:t>
      </w:r>
      <w:r w:rsidRPr="005D2D65">
        <w:rPr>
          <w:rFonts w:ascii="Verdana" w:hAnsi="Verdana"/>
          <w:sz w:val="20"/>
          <w:szCs w:val="20"/>
        </w:rPr>
        <w:t>Ryszarda Egginka, który uzyskał 5,5 pkt. z 7 partii i był to najlepszy wynik wśród wszystkich Polaków, oraz złoty medal na 3 szachownicy.</w:t>
      </w:r>
      <w:r w:rsidRPr="005D2D65">
        <w:rPr>
          <w:rFonts w:ascii="Verdana" w:hAnsi="Verdana"/>
          <w:b/>
          <w:sz w:val="20"/>
          <w:szCs w:val="20"/>
        </w:rPr>
        <w:t xml:space="preserve"> </w:t>
      </w:r>
      <w:r w:rsidRPr="005D2D65">
        <w:rPr>
          <w:rFonts w:ascii="Verdana" w:hAnsi="Verdana" w:cs="Verdana"/>
          <w:sz w:val="20"/>
          <w:szCs w:val="20"/>
        </w:rPr>
        <w:t xml:space="preserve">Opiekę szkoleniową na zawodach pełnili trenerzy: Marek Matlak, Leszek Ostrowski i Marcin Tazbir. Funkcję sędziego głównego pełnił Prezes PZSzach – Tomasz Delega. Pod względem organizacyjnym należy imprezę uznać za bardzo udaną, czego wyrazem były liczne podziękowania szefów poszczególnych ekip. </w:t>
      </w:r>
    </w:p>
    <w:p w:rsidR="005D2D65" w:rsidRPr="005D2D65" w:rsidRDefault="00D858CC" w:rsidP="00DE141D">
      <w:pPr>
        <w:spacing w:after="0" w:line="240" w:lineRule="auto"/>
        <w:ind w:firstLine="709"/>
        <w:jc w:val="both"/>
        <w:rPr>
          <w:rFonts w:ascii="Verdana" w:hAnsi="Verdana" w:cs="Verdana"/>
          <w:sz w:val="20"/>
          <w:szCs w:val="20"/>
        </w:rPr>
      </w:pPr>
      <w:r w:rsidRPr="005D2D65">
        <w:rPr>
          <w:rFonts w:ascii="Verdana" w:hAnsi="Verdana" w:cs="Verdana"/>
          <w:sz w:val="20"/>
          <w:szCs w:val="20"/>
        </w:rPr>
        <w:t xml:space="preserve">Druga połowa września 2015 r. to </w:t>
      </w:r>
      <w:r w:rsidRPr="004847A8">
        <w:rPr>
          <w:rFonts w:ascii="Verdana" w:hAnsi="Verdana" w:cs="Verdana"/>
          <w:b/>
          <w:sz w:val="20"/>
          <w:szCs w:val="20"/>
        </w:rPr>
        <w:t>Mistrzostwa Europy Juniorów</w:t>
      </w:r>
      <w:r w:rsidRPr="005D2D65">
        <w:rPr>
          <w:rFonts w:ascii="Verdana" w:hAnsi="Verdana" w:cs="Verdana"/>
          <w:sz w:val="20"/>
          <w:szCs w:val="20"/>
        </w:rPr>
        <w:t xml:space="preserve"> w Porec (Chorwacja, 21-30.09.2015</w:t>
      </w:r>
      <w:r w:rsidR="00F63128">
        <w:rPr>
          <w:rFonts w:ascii="Verdana" w:hAnsi="Verdana" w:cs="Verdana"/>
          <w:sz w:val="20"/>
          <w:szCs w:val="20"/>
        </w:rPr>
        <w:t xml:space="preserve"> roku</w:t>
      </w:r>
      <w:r w:rsidRPr="005D2D65">
        <w:rPr>
          <w:rFonts w:ascii="Verdana" w:hAnsi="Verdana" w:cs="Verdana"/>
          <w:sz w:val="20"/>
          <w:szCs w:val="20"/>
        </w:rPr>
        <w:t>).</w:t>
      </w:r>
    </w:p>
    <w:p w:rsidR="00D858CC" w:rsidRDefault="00554EFD" w:rsidP="00D858CC">
      <w:pPr>
        <w:spacing w:after="0" w:line="240" w:lineRule="auto"/>
        <w:ind w:firstLine="709"/>
        <w:jc w:val="center"/>
        <w:rPr>
          <w:rFonts w:ascii="Verdana" w:hAnsi="Verdana"/>
          <w:noProof/>
          <w:sz w:val="20"/>
          <w:szCs w:val="20"/>
          <w:lang w:eastAsia="pl-PL"/>
        </w:rPr>
      </w:pPr>
      <w:r>
        <w:rPr>
          <w:rFonts w:ascii="Verdana" w:hAnsi="Verdana"/>
          <w:noProof/>
          <w:sz w:val="20"/>
          <w:szCs w:val="20"/>
          <w:lang w:eastAsia="pl-PL"/>
        </w:rPr>
        <w:drawing>
          <wp:inline distT="0" distB="0" distL="0" distR="0">
            <wp:extent cx="2247900" cy="650707"/>
            <wp:effectExtent l="19050" t="0" r="0" b="0"/>
            <wp:docPr id="35" name="Obraz 4" descr="http://mistrzostwa.chessbrains.pl/files/2015/09/MEJ-2015-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mistrzostwa.chessbrains.pl/files/2015/09/MEJ-2015-logo.png"/>
                    <pic:cNvPicPr>
                      <a:picLocks noChangeAspect="1" noChangeArrowheads="1"/>
                    </pic:cNvPicPr>
                  </pic:nvPicPr>
                  <pic:blipFill>
                    <a:blip r:embed="rId67" cstate="print"/>
                    <a:srcRect/>
                    <a:stretch>
                      <a:fillRect/>
                    </a:stretch>
                  </pic:blipFill>
                  <pic:spPr bwMode="auto">
                    <a:xfrm>
                      <a:off x="0" y="0"/>
                      <a:ext cx="2260297" cy="654296"/>
                    </a:xfrm>
                    <a:prstGeom prst="rect">
                      <a:avLst/>
                    </a:prstGeom>
                    <a:noFill/>
                    <a:ln w="9525">
                      <a:noFill/>
                      <a:miter lim="800000"/>
                      <a:headEnd/>
                      <a:tailEnd/>
                    </a:ln>
                  </pic:spPr>
                </pic:pic>
              </a:graphicData>
            </a:graphic>
          </wp:inline>
        </w:drawing>
      </w:r>
    </w:p>
    <w:p w:rsidR="005D2D65" w:rsidRPr="005D2D65" w:rsidRDefault="005D2D65" w:rsidP="00D858CC">
      <w:pPr>
        <w:spacing w:after="0" w:line="240" w:lineRule="auto"/>
        <w:ind w:firstLine="709"/>
        <w:jc w:val="center"/>
        <w:rPr>
          <w:rFonts w:ascii="Verdana" w:hAnsi="Verdana" w:cs="Verdana"/>
          <w:sz w:val="20"/>
          <w:szCs w:val="20"/>
        </w:rPr>
      </w:pPr>
    </w:p>
    <w:p w:rsidR="00D858CC" w:rsidRDefault="00D858CC"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t xml:space="preserve">Bardzo liczna ekipa – 53 osoby – reprezentowała nasz kraj w rywalizacji na starym kontynencie. Tym razem dorobek medalowy ograniczył się do dziewcząt. W grupie do lat 18 srebrny medal zdobyła </w:t>
      </w:r>
      <w:r w:rsidRPr="005D2D65">
        <w:rPr>
          <w:rFonts w:ascii="Verdana" w:hAnsi="Verdana" w:cs="Verdana"/>
          <w:b/>
          <w:sz w:val="20"/>
          <w:szCs w:val="20"/>
        </w:rPr>
        <w:t>Ewa Harazińska</w:t>
      </w:r>
      <w:r w:rsidRPr="005D2D65">
        <w:rPr>
          <w:rFonts w:ascii="Verdana" w:hAnsi="Verdana" w:cs="Verdana"/>
          <w:sz w:val="20"/>
          <w:szCs w:val="20"/>
        </w:rPr>
        <w:t xml:space="preserve"> z wynikiem 7,5 pkt. z 9 gier, natomiast brązowy medal wywalczyła </w:t>
      </w:r>
      <w:r w:rsidRPr="005D2D65">
        <w:rPr>
          <w:rFonts w:ascii="Verdana" w:hAnsi="Verdana" w:cs="Verdana"/>
          <w:b/>
          <w:sz w:val="20"/>
          <w:szCs w:val="20"/>
        </w:rPr>
        <w:t>Julia Antolak</w:t>
      </w:r>
      <w:r w:rsidRPr="005D2D65">
        <w:rPr>
          <w:rFonts w:ascii="Verdana" w:hAnsi="Verdana" w:cs="Verdana"/>
          <w:sz w:val="20"/>
          <w:szCs w:val="20"/>
        </w:rPr>
        <w:t xml:space="preserve"> (6,5 z 9) – dziewczęta do lat 16. Miejsa w pierwszej 10 uzyskali: Ryszard Eggink, Szymon Gumularz, Paweł Teclaf, Daniel Sanz Wawer, Bartosz Fiszer, Hubert Meers, Oliwia Kiołbasa, Anna Karykowska, Zuzanna Kalinowska i Martyna Wikar.</w:t>
      </w:r>
    </w:p>
    <w:p w:rsidR="00D858CC" w:rsidRPr="005D2D65" w:rsidRDefault="00D858CC" w:rsidP="00E21FD7">
      <w:pPr>
        <w:spacing w:after="0" w:line="240" w:lineRule="auto"/>
        <w:ind w:firstLine="709"/>
        <w:jc w:val="both"/>
        <w:rPr>
          <w:rFonts w:ascii="Verdana" w:hAnsi="Verdana" w:cs="Verdana"/>
          <w:sz w:val="20"/>
          <w:szCs w:val="20"/>
        </w:rPr>
      </w:pPr>
      <w:r w:rsidRPr="005D2D65">
        <w:rPr>
          <w:rFonts w:ascii="Verdana" w:hAnsi="Verdana" w:cs="Verdana"/>
          <w:sz w:val="20"/>
          <w:szCs w:val="20"/>
        </w:rPr>
        <w:t>Osta</w:t>
      </w:r>
      <w:r w:rsidR="00B35D45">
        <w:rPr>
          <w:rFonts w:ascii="Verdana" w:hAnsi="Verdana" w:cs="Verdana"/>
          <w:sz w:val="20"/>
          <w:szCs w:val="20"/>
        </w:rPr>
        <w:t>tnia dekada października 2014 roku</w:t>
      </w:r>
      <w:r w:rsidRPr="005D2D65">
        <w:rPr>
          <w:rFonts w:ascii="Verdana" w:hAnsi="Verdana" w:cs="Verdana"/>
          <w:sz w:val="20"/>
          <w:szCs w:val="20"/>
        </w:rPr>
        <w:t xml:space="preserve">, to z kolei </w:t>
      </w:r>
      <w:r w:rsidRPr="004847A8">
        <w:rPr>
          <w:rFonts w:ascii="Verdana" w:hAnsi="Verdana" w:cs="Verdana"/>
          <w:b/>
          <w:sz w:val="20"/>
          <w:szCs w:val="20"/>
        </w:rPr>
        <w:t>Mistrzostwa Świata Juniorów</w:t>
      </w:r>
      <w:r w:rsidRPr="005D2D65">
        <w:rPr>
          <w:rFonts w:ascii="Verdana" w:hAnsi="Verdana" w:cs="Verdana"/>
          <w:sz w:val="20"/>
          <w:szCs w:val="20"/>
        </w:rPr>
        <w:t xml:space="preserve"> w greckiej miejscowości Porto Carras. W tych zawodach reprezentowało nas łącznie 27 reprezentantów. </w:t>
      </w:r>
    </w:p>
    <w:p w:rsidR="00D858CC" w:rsidRPr="005D2D65" w:rsidRDefault="00554EFD" w:rsidP="00D858CC">
      <w:pPr>
        <w:spacing w:after="0" w:line="240" w:lineRule="auto"/>
        <w:ind w:firstLine="709"/>
        <w:jc w:val="center"/>
        <w:rPr>
          <w:rFonts w:ascii="Verdana" w:hAnsi="Verdana" w:cs="Verdana"/>
          <w:sz w:val="20"/>
          <w:szCs w:val="20"/>
        </w:rPr>
      </w:pPr>
      <w:r>
        <w:rPr>
          <w:rFonts w:ascii="Verdana" w:hAnsi="Verdana"/>
          <w:noProof/>
          <w:sz w:val="20"/>
          <w:szCs w:val="20"/>
          <w:lang w:eastAsia="pl-PL"/>
        </w:rPr>
        <w:drawing>
          <wp:inline distT="0" distB="0" distL="0" distR="0">
            <wp:extent cx="3324225" cy="655901"/>
            <wp:effectExtent l="19050" t="0" r="9525" b="0"/>
            <wp:docPr id="36" name="Obraz 4" descr="MSJ 2015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MSJ 2015 log"/>
                    <pic:cNvPicPr>
                      <a:picLocks noChangeAspect="1" noChangeArrowheads="1"/>
                    </pic:cNvPicPr>
                  </pic:nvPicPr>
                  <pic:blipFill>
                    <a:blip r:embed="rId68" cstate="print"/>
                    <a:srcRect r="17978"/>
                    <a:stretch>
                      <a:fillRect/>
                    </a:stretch>
                  </pic:blipFill>
                  <pic:spPr bwMode="auto">
                    <a:xfrm>
                      <a:off x="0" y="0"/>
                      <a:ext cx="3324225" cy="655901"/>
                    </a:xfrm>
                    <a:prstGeom prst="rect">
                      <a:avLst/>
                    </a:prstGeom>
                    <a:noFill/>
                    <a:ln w="9525">
                      <a:noFill/>
                      <a:miter lim="800000"/>
                      <a:headEnd/>
                      <a:tailEnd/>
                    </a:ln>
                  </pic:spPr>
                </pic:pic>
              </a:graphicData>
            </a:graphic>
          </wp:inline>
        </w:drawing>
      </w:r>
    </w:p>
    <w:p w:rsidR="00D858CC" w:rsidRPr="005D2D65" w:rsidRDefault="00D858CC"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t xml:space="preserve">Podobnie jak w MEJ, tak i tym razem łupem naszych młodych zawodników padły dwa medale </w:t>
      </w:r>
      <w:r w:rsidR="00C26DCC">
        <w:rPr>
          <w:rFonts w:ascii="Verdana" w:hAnsi="Verdana" w:cs="Verdana"/>
          <w:sz w:val="20"/>
          <w:szCs w:val="20"/>
        </w:rPr>
        <w:t xml:space="preserve">                   </w:t>
      </w:r>
      <w:r w:rsidRPr="005D2D65">
        <w:rPr>
          <w:rFonts w:ascii="Verdana" w:hAnsi="Verdana" w:cs="Verdana"/>
          <w:sz w:val="20"/>
          <w:szCs w:val="20"/>
        </w:rPr>
        <w:t xml:space="preserve">i kilka miejsc w pierwszej 10. W gronie dziewcząt do lat 14 srebrny medal wywalczyła wspaniałym finiszem Alicja Śliwicka (8,5 pkt. z 11), natomiast brąz przypadł w udziale Bartoszowi Fiszerowi (8,5 </w:t>
      </w:r>
      <w:r w:rsidR="00C26DCC">
        <w:rPr>
          <w:rFonts w:ascii="Verdana" w:hAnsi="Verdana" w:cs="Verdana"/>
          <w:sz w:val="20"/>
          <w:szCs w:val="20"/>
        </w:rPr>
        <w:t xml:space="preserve">             </w:t>
      </w:r>
      <w:r w:rsidRPr="005D2D65">
        <w:rPr>
          <w:rFonts w:ascii="Verdana" w:hAnsi="Verdana" w:cs="Verdana"/>
          <w:sz w:val="20"/>
          <w:szCs w:val="20"/>
        </w:rPr>
        <w:t>z 11) w gru</w:t>
      </w:r>
      <w:r w:rsidR="00B35D45">
        <w:rPr>
          <w:rFonts w:ascii="Verdana" w:hAnsi="Verdana" w:cs="Verdana"/>
          <w:sz w:val="20"/>
          <w:szCs w:val="20"/>
        </w:rPr>
        <w:t>pie chłopców do lat 8. M</w:t>
      </w:r>
      <w:r w:rsidRPr="005D2D65">
        <w:rPr>
          <w:rFonts w:ascii="Verdana" w:hAnsi="Verdana" w:cs="Verdana"/>
          <w:sz w:val="20"/>
          <w:szCs w:val="20"/>
        </w:rPr>
        <w:t>iejsca w czołowej 10 uzyskali: Oskar Ogłaza, Mariola Woźniak, Oliwia Kiołbasa i Magdalena Harazińska.</w:t>
      </w:r>
    </w:p>
    <w:p w:rsidR="00D858CC" w:rsidRPr="005D2D65" w:rsidRDefault="00D858CC" w:rsidP="000027F2">
      <w:pPr>
        <w:spacing w:after="0" w:line="240" w:lineRule="auto"/>
        <w:ind w:firstLine="709"/>
        <w:jc w:val="both"/>
        <w:rPr>
          <w:rFonts w:ascii="Verdana" w:hAnsi="Verdana" w:cs="Verdana"/>
          <w:sz w:val="20"/>
          <w:szCs w:val="20"/>
        </w:rPr>
      </w:pPr>
      <w:r w:rsidRPr="005D2D65">
        <w:rPr>
          <w:rFonts w:ascii="Verdana" w:hAnsi="Verdana" w:cs="Verdana"/>
          <w:sz w:val="20"/>
          <w:szCs w:val="20"/>
        </w:rPr>
        <w:t xml:space="preserve">Ponadto zwraca uwagę nowa inicjatywa pod nazwą </w:t>
      </w:r>
      <w:r w:rsidRPr="004847A8">
        <w:rPr>
          <w:rFonts w:ascii="Verdana" w:hAnsi="Verdana" w:cs="Verdana"/>
          <w:b/>
          <w:sz w:val="20"/>
          <w:szCs w:val="20"/>
        </w:rPr>
        <w:t>„Igrzyska Szkolne”</w:t>
      </w:r>
      <w:r w:rsidRPr="005D2D65">
        <w:rPr>
          <w:rFonts w:ascii="Verdana" w:hAnsi="Verdana" w:cs="Verdana"/>
          <w:sz w:val="20"/>
          <w:szCs w:val="20"/>
        </w:rPr>
        <w:t xml:space="preserve">, kierowana do dzieci w wieku 7-13 lat. Jest to akcja prowadzona wspólnie przez dwa Piony PZSzach, Młodzieżowy </w:t>
      </w:r>
      <w:r w:rsidR="00C26DCC">
        <w:rPr>
          <w:rFonts w:ascii="Verdana" w:hAnsi="Verdana" w:cs="Verdana"/>
          <w:sz w:val="20"/>
          <w:szCs w:val="20"/>
        </w:rPr>
        <w:t xml:space="preserve">                               </w:t>
      </w:r>
      <w:r w:rsidRPr="005D2D65">
        <w:rPr>
          <w:rFonts w:ascii="Verdana" w:hAnsi="Verdana" w:cs="Verdana"/>
          <w:sz w:val="20"/>
          <w:szCs w:val="20"/>
        </w:rPr>
        <w:t>i Powszechny. Impreza odbyła się w pod koniec października w Drzonkowie i skupiła na starcie ponad 100 dzieci z całego kraju.</w:t>
      </w:r>
    </w:p>
    <w:p w:rsidR="00D858CC" w:rsidRPr="005D2D65" w:rsidRDefault="00554EFD" w:rsidP="000027F2">
      <w:pPr>
        <w:spacing w:after="0" w:line="240" w:lineRule="auto"/>
        <w:ind w:firstLine="709"/>
        <w:jc w:val="center"/>
        <w:rPr>
          <w:rFonts w:ascii="Verdana" w:hAnsi="Verdana" w:cs="Verdana"/>
          <w:sz w:val="20"/>
          <w:szCs w:val="20"/>
        </w:rPr>
      </w:pPr>
      <w:r>
        <w:rPr>
          <w:rFonts w:ascii="Verdana" w:hAnsi="Verdana"/>
          <w:noProof/>
          <w:sz w:val="20"/>
          <w:szCs w:val="20"/>
          <w:lang w:eastAsia="pl-PL"/>
        </w:rPr>
        <w:drawing>
          <wp:inline distT="0" distB="0" distL="0" distR="0">
            <wp:extent cx="2533650" cy="1428058"/>
            <wp:effectExtent l="19050" t="0" r="0" b="0"/>
            <wp:docPr id="37" name="Obraz 7" descr="http://pzszach.org.pl/userfiles/image/Komunikaty%20na%20strone/_2015/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http://pzszach.org.pl/userfiles/image/Komunikaty%20na%20strone/_2015/DSC_0018.jpg"/>
                    <pic:cNvPicPr>
                      <a:picLocks noChangeAspect="1" noChangeArrowheads="1"/>
                    </pic:cNvPicPr>
                  </pic:nvPicPr>
                  <pic:blipFill>
                    <a:blip r:embed="rId69" cstate="print"/>
                    <a:srcRect/>
                    <a:stretch>
                      <a:fillRect/>
                    </a:stretch>
                  </pic:blipFill>
                  <pic:spPr bwMode="auto">
                    <a:xfrm>
                      <a:off x="0" y="0"/>
                      <a:ext cx="2534802" cy="1428707"/>
                    </a:xfrm>
                    <a:prstGeom prst="rect">
                      <a:avLst/>
                    </a:prstGeom>
                    <a:noFill/>
                    <a:ln w="9525">
                      <a:noFill/>
                      <a:miter lim="800000"/>
                      <a:headEnd/>
                      <a:tailEnd/>
                    </a:ln>
                  </pic:spPr>
                </pic:pic>
              </a:graphicData>
            </a:graphic>
          </wp:inline>
        </w:drawing>
      </w:r>
    </w:p>
    <w:p w:rsidR="00D858CC" w:rsidRDefault="00D858CC"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t xml:space="preserve">W silniejszej grupie A zwyciężyła czwórka młodych zawodników z Klubu Szachowego STILON Gorzów Wlkp. – Jakub Czechowski, Michał Koziorowicz, Jakub Chyży i Kamil Dzida. Natomiast w grupie B najlepszymi okazali się: Tomasz Lambrecht (Odrodzenie Kożuchów), Hubert Zięba (Lotnik Mielec) </w:t>
      </w:r>
      <w:r w:rsidR="00C26DCC">
        <w:rPr>
          <w:rFonts w:ascii="Verdana" w:hAnsi="Verdana" w:cs="Verdana"/>
          <w:sz w:val="20"/>
          <w:szCs w:val="20"/>
        </w:rPr>
        <w:t xml:space="preserve">                </w:t>
      </w:r>
      <w:r w:rsidRPr="005D2D65">
        <w:rPr>
          <w:rFonts w:ascii="Verdana" w:hAnsi="Verdana" w:cs="Verdana"/>
          <w:sz w:val="20"/>
          <w:szCs w:val="20"/>
        </w:rPr>
        <w:t>i Jan Król (Stoczek 45 Białystok). Najlepsi trzej zawodnicy z grupy A – po wywalczeniu miejsca w czołowej 15 w MPJ – zakwalifikują się do Młodzieżowej Akademii Szachowej. Oprócz turnieju, uczestnicy akcji brali udział w szkoleniu szachowym, prowadzonym przez doświadczonych trenerów</w:t>
      </w:r>
      <w:r w:rsidR="00C26DCC">
        <w:rPr>
          <w:rFonts w:ascii="Verdana" w:hAnsi="Verdana" w:cs="Verdana"/>
          <w:sz w:val="20"/>
          <w:szCs w:val="20"/>
        </w:rPr>
        <w:t xml:space="preserve"> </w:t>
      </w:r>
      <w:r w:rsidRPr="005D2D65">
        <w:rPr>
          <w:rFonts w:ascii="Verdana" w:hAnsi="Verdana" w:cs="Verdana"/>
          <w:sz w:val="20"/>
          <w:szCs w:val="20"/>
        </w:rPr>
        <w:t xml:space="preserve">i instruktorów, m.in. Marek Matlak, Michał Luch, Grzegorz Murawski, Paweł Jaroch, Urszula Staniszewska, Robert Rogala. Impreza cieszyła się dużym uznaniem uczestników i rodziców, stąd mamy nadzieję, na kontynuację w latach następnych. Nad zajęciami sportowymi czuwał Witold Jarosz – nauczyciel dyplomowany z Bogatyni, a od strony medycznej opiekę sprawowała pielęgniarka - Beata Białajczuk. </w:t>
      </w:r>
    </w:p>
    <w:p w:rsidR="008D5CF3" w:rsidRDefault="00D858CC"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t>Zwraca również uwagę złoty medal młodych szachistów Rodła Opole</w:t>
      </w:r>
      <w:r w:rsidR="004847A8">
        <w:rPr>
          <w:rFonts w:ascii="Verdana" w:hAnsi="Verdana" w:cs="Verdana"/>
          <w:sz w:val="20"/>
          <w:szCs w:val="20"/>
        </w:rPr>
        <w:t xml:space="preserve"> na </w:t>
      </w:r>
      <w:r w:rsidR="004847A8">
        <w:rPr>
          <w:rFonts w:ascii="Verdana" w:hAnsi="Verdana" w:cs="Verdana"/>
          <w:b/>
          <w:sz w:val="20"/>
          <w:szCs w:val="20"/>
        </w:rPr>
        <w:t>Ekstralidze Juniorów</w:t>
      </w:r>
      <w:r w:rsidRPr="005D2D65">
        <w:rPr>
          <w:rFonts w:ascii="Verdana" w:hAnsi="Verdana" w:cs="Verdana"/>
          <w:sz w:val="20"/>
          <w:szCs w:val="20"/>
        </w:rPr>
        <w:t xml:space="preserve">, którzy grając w składzie opartym na własnych wychowankach, wywalczyli zasłużenie złoty medal. </w:t>
      </w:r>
    </w:p>
    <w:p w:rsidR="008D5CF3" w:rsidRDefault="00D858CC" w:rsidP="008D5CF3">
      <w:pPr>
        <w:spacing w:after="0" w:line="240" w:lineRule="auto"/>
        <w:jc w:val="both"/>
        <w:rPr>
          <w:rFonts w:ascii="Verdana" w:hAnsi="Verdana" w:cs="Verdana"/>
          <w:sz w:val="20"/>
          <w:szCs w:val="20"/>
        </w:rPr>
      </w:pPr>
      <w:r w:rsidRPr="005D2D65">
        <w:rPr>
          <w:rFonts w:ascii="Verdana" w:hAnsi="Verdana" w:cs="Verdana"/>
          <w:sz w:val="20"/>
          <w:szCs w:val="20"/>
        </w:rPr>
        <w:lastRenderedPageBreak/>
        <w:t xml:space="preserve">Fakt ten został również wyróżniony honorową statuetką „Hetmana” PZSzach, dla najlepszego klubu </w:t>
      </w:r>
    </w:p>
    <w:p w:rsidR="00D858CC" w:rsidRDefault="00D858CC" w:rsidP="008D5CF3">
      <w:pPr>
        <w:spacing w:after="0" w:line="240" w:lineRule="auto"/>
        <w:jc w:val="both"/>
        <w:rPr>
          <w:rFonts w:ascii="Verdana" w:hAnsi="Verdana" w:cs="Verdana"/>
          <w:sz w:val="20"/>
          <w:szCs w:val="20"/>
        </w:rPr>
      </w:pPr>
      <w:r w:rsidRPr="005D2D65">
        <w:rPr>
          <w:rFonts w:ascii="Verdana" w:hAnsi="Verdana" w:cs="Verdana"/>
          <w:sz w:val="20"/>
          <w:szCs w:val="20"/>
        </w:rPr>
        <w:t>w roku 2015.</w:t>
      </w:r>
    </w:p>
    <w:p w:rsidR="00D858CC" w:rsidRPr="005D2D65" w:rsidRDefault="00D858CC"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t>Do najzdolniejszych młodych zawodników zaliczyć można z pewnością – podobnie jak w roku ubiegłym - takie osoby jak: Jan Krzysztof Duda (który z racji swoich dokonań, rywalizuje praktycznie wyłącznie w gronie seniorów), Alicja Śliwicka, Julia Antolak, Łukasz Jarmuła, Mariola Woźniak, Oliwia Kiołbasa, Ewa Harazińska, Paweł Teclaf, Martyna Wikar, Bartosz Fiszer, Jakub Chyży, Igor Janik. Oprócz nich jest jeszcze kilkoro zawodników, którzy mogą w najbliższym czasie walczyć o medale imprez mistrzowskich.</w:t>
      </w:r>
    </w:p>
    <w:p w:rsidR="00D858CC" w:rsidRDefault="00D858CC"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t xml:space="preserve">Szczególnie istotne w minionych dwóch latach były kontakty i współpraca z Ministerstwem Sportu i Turystyki oraz Polską Federacją Sportu Młodzieżowego. Jesteśmy postrzegani jako kompetentny, sprawny i wiarygodny partner. </w:t>
      </w:r>
    </w:p>
    <w:p w:rsidR="00D858CC" w:rsidRDefault="00D858CC"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t xml:space="preserve">Niestety rok 2015 nie przyniósł poprawy w Kadrach Wojewódzkich Młodzików. Nadal możemy szkolić jedynie dzieci w wieku 8-10 lat. Kolejne rozmowy i pisma nie przeniosły spodziewanego rezultatu. Na szczęście akcja „Igrzyska Szkolne” w jakimś stopniu rekompensuje brak możliwości szkolenia </w:t>
      </w:r>
      <w:r w:rsidR="003F50DF">
        <w:rPr>
          <w:rFonts w:ascii="Verdana" w:hAnsi="Verdana" w:cs="Verdana"/>
          <w:sz w:val="20"/>
          <w:szCs w:val="20"/>
        </w:rPr>
        <w:t xml:space="preserve">                         </w:t>
      </w:r>
      <w:r w:rsidRPr="005D2D65">
        <w:rPr>
          <w:rFonts w:ascii="Verdana" w:hAnsi="Verdana" w:cs="Verdana"/>
          <w:sz w:val="20"/>
          <w:szCs w:val="20"/>
        </w:rPr>
        <w:t xml:space="preserve">w ramach KWM roczników juniora młodszego (11-14 lat). </w:t>
      </w:r>
    </w:p>
    <w:p w:rsidR="00D858CC" w:rsidRDefault="00D858CC"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t xml:space="preserve"> Na zakończenie pragnę podziękować za rok trudnej pracy wszystkim członkom Komisji Młodzieżowej, z Przewodniczącym – Markiem Matlakiem na czele, oraz Piotrowi Murdzi i Michałowi Bartlowi – bez pomocy których, nie sposób sobie wyobrazić sprawnego funkcjonowania Pionu Młodzieżowego PZSzach.</w:t>
      </w:r>
    </w:p>
    <w:p w:rsidR="004A279A" w:rsidRDefault="004A279A" w:rsidP="00D858CC">
      <w:pPr>
        <w:spacing w:after="0" w:line="240" w:lineRule="auto"/>
        <w:ind w:firstLine="709"/>
        <w:jc w:val="both"/>
        <w:rPr>
          <w:rFonts w:ascii="Verdana" w:hAnsi="Verdana" w:cs="Verdana"/>
          <w:sz w:val="20"/>
          <w:szCs w:val="20"/>
        </w:rPr>
      </w:pPr>
    </w:p>
    <w:p w:rsidR="00D858CC" w:rsidRPr="005D2D65" w:rsidRDefault="00D858CC" w:rsidP="00D858CC">
      <w:pPr>
        <w:pStyle w:val="Akapitzlist"/>
        <w:spacing w:after="0" w:line="240" w:lineRule="auto"/>
        <w:ind w:left="0" w:firstLine="709"/>
        <w:jc w:val="right"/>
        <w:rPr>
          <w:rFonts w:ascii="Verdana" w:hAnsi="Verdana" w:cs="Verdana"/>
          <w:sz w:val="16"/>
          <w:szCs w:val="16"/>
          <w:highlight w:val="yellow"/>
        </w:rPr>
      </w:pPr>
      <w:r w:rsidRPr="005D2D65">
        <w:rPr>
          <w:rFonts w:ascii="Verdana" w:hAnsi="Verdana" w:cs="Arial"/>
          <w:b/>
          <w:sz w:val="16"/>
          <w:szCs w:val="16"/>
        </w:rPr>
        <w:t>Agnieszka Fornal-Urban oraz Marek Matlak</w:t>
      </w:r>
    </w:p>
    <w:p w:rsidR="00D858CC" w:rsidRPr="005D2D65" w:rsidRDefault="00D858CC" w:rsidP="00D858CC">
      <w:pPr>
        <w:spacing w:after="0" w:line="240" w:lineRule="auto"/>
        <w:ind w:firstLine="709"/>
        <w:jc w:val="center"/>
        <w:rPr>
          <w:rFonts w:ascii="Verdana" w:hAnsi="Verdana" w:cs="Verdana"/>
          <w:b/>
          <w:sz w:val="20"/>
          <w:szCs w:val="20"/>
        </w:rPr>
      </w:pPr>
    </w:p>
    <w:p w:rsidR="00083484" w:rsidRPr="005D2D65" w:rsidRDefault="00083484" w:rsidP="00D858CC">
      <w:pPr>
        <w:spacing w:after="0" w:line="240" w:lineRule="auto"/>
        <w:ind w:firstLine="709"/>
        <w:jc w:val="center"/>
        <w:rPr>
          <w:rFonts w:ascii="Verdana" w:hAnsi="Verdana" w:cs="Verdana"/>
          <w:b/>
          <w:sz w:val="20"/>
          <w:szCs w:val="20"/>
        </w:rPr>
      </w:pPr>
      <w:r w:rsidRPr="005D2D65">
        <w:rPr>
          <w:rFonts w:ascii="Verdana" w:hAnsi="Verdana" w:cs="Verdana"/>
          <w:b/>
          <w:sz w:val="20"/>
          <w:szCs w:val="20"/>
        </w:rPr>
        <w:t>Młodzieżowa Akademia Szachowa</w:t>
      </w:r>
    </w:p>
    <w:p w:rsidR="003B3C93" w:rsidRDefault="003B3C93" w:rsidP="003B3C93">
      <w:pPr>
        <w:spacing w:after="0" w:line="240" w:lineRule="auto"/>
        <w:jc w:val="both"/>
        <w:rPr>
          <w:rFonts w:ascii="Verdana" w:hAnsi="Verdana" w:cs="Verdana"/>
          <w:sz w:val="20"/>
          <w:szCs w:val="20"/>
        </w:rPr>
      </w:pPr>
    </w:p>
    <w:p w:rsidR="00D858CC" w:rsidRPr="005D2D65" w:rsidRDefault="00D858CC" w:rsidP="003B3C93">
      <w:pPr>
        <w:spacing w:after="0" w:line="240" w:lineRule="auto"/>
        <w:jc w:val="both"/>
        <w:rPr>
          <w:rFonts w:ascii="Verdana" w:hAnsi="Verdana" w:cs="Verdana"/>
          <w:sz w:val="20"/>
          <w:szCs w:val="20"/>
        </w:rPr>
      </w:pPr>
      <w:r w:rsidRPr="005D2D65">
        <w:rPr>
          <w:rFonts w:ascii="Verdana" w:hAnsi="Verdana" w:cs="Verdana"/>
          <w:sz w:val="20"/>
          <w:szCs w:val="20"/>
        </w:rPr>
        <w:t>1. Ilość szkolonych zawodników i podział na grupy szkoleniowe</w:t>
      </w:r>
      <w:r w:rsidR="00C26DCC">
        <w:rPr>
          <w:rFonts w:ascii="Verdana" w:hAnsi="Verdana" w:cs="Verdana"/>
          <w:sz w:val="20"/>
          <w:szCs w:val="20"/>
        </w:rPr>
        <w:t>.</w:t>
      </w:r>
    </w:p>
    <w:p w:rsidR="008D5CF3" w:rsidRDefault="00D858CC" w:rsidP="00C26DCC">
      <w:pPr>
        <w:spacing w:after="0" w:line="240" w:lineRule="auto"/>
        <w:ind w:firstLine="708"/>
        <w:jc w:val="both"/>
        <w:rPr>
          <w:rFonts w:ascii="Verdana" w:hAnsi="Verdana" w:cs="Verdana"/>
          <w:sz w:val="20"/>
          <w:szCs w:val="20"/>
        </w:rPr>
      </w:pPr>
      <w:r w:rsidRPr="005D2D65">
        <w:rPr>
          <w:rFonts w:ascii="Verdana" w:hAnsi="Verdana" w:cs="Verdana"/>
          <w:sz w:val="20"/>
          <w:szCs w:val="20"/>
        </w:rPr>
        <w:t xml:space="preserve">W 2015 roku w Młodzieżowej Akademii Szachowej objęto szkoleniem 45 słuchaczy w wieku </w:t>
      </w:r>
    </w:p>
    <w:p w:rsidR="00D858CC" w:rsidRPr="005D2D65" w:rsidRDefault="00D858CC" w:rsidP="008D5CF3">
      <w:pPr>
        <w:spacing w:after="0" w:line="240" w:lineRule="auto"/>
        <w:jc w:val="both"/>
        <w:rPr>
          <w:rFonts w:ascii="Verdana" w:hAnsi="Verdana" w:cs="Verdana"/>
          <w:sz w:val="20"/>
          <w:szCs w:val="20"/>
        </w:rPr>
      </w:pPr>
      <w:r w:rsidRPr="005D2D65">
        <w:rPr>
          <w:rFonts w:ascii="Verdana" w:hAnsi="Verdana" w:cs="Verdana"/>
          <w:sz w:val="20"/>
          <w:szCs w:val="20"/>
        </w:rPr>
        <w:t>8-23 lat.</w:t>
      </w:r>
      <w:r w:rsidR="00C26DCC">
        <w:rPr>
          <w:rFonts w:ascii="Verdana" w:hAnsi="Verdana" w:cs="Verdana"/>
          <w:sz w:val="20"/>
          <w:szCs w:val="20"/>
        </w:rPr>
        <w:t xml:space="preserve"> </w:t>
      </w:r>
      <w:r w:rsidRPr="005D2D65">
        <w:rPr>
          <w:rFonts w:ascii="Verdana" w:hAnsi="Verdana" w:cs="Verdana"/>
          <w:sz w:val="20"/>
          <w:szCs w:val="20"/>
        </w:rPr>
        <w:t>Słuchacze w zależności od poziomu sportowego szkoleni byli w 6 grupach:</w:t>
      </w:r>
    </w:p>
    <w:p w:rsidR="00D858CC" w:rsidRPr="005D2D65" w:rsidRDefault="00D858CC" w:rsidP="005D2D65">
      <w:pPr>
        <w:spacing w:after="0" w:line="240" w:lineRule="auto"/>
        <w:ind w:firstLine="993"/>
        <w:jc w:val="both"/>
        <w:rPr>
          <w:rFonts w:ascii="Verdana" w:hAnsi="Verdana" w:cs="Verdana"/>
          <w:sz w:val="20"/>
          <w:szCs w:val="20"/>
        </w:rPr>
      </w:pPr>
      <w:r w:rsidRPr="005D2D65">
        <w:rPr>
          <w:rFonts w:ascii="Verdana" w:hAnsi="Verdana" w:cs="Verdana"/>
          <w:sz w:val="20"/>
          <w:szCs w:val="20"/>
        </w:rPr>
        <w:t>–</w:t>
      </w:r>
      <w:r w:rsidRPr="005D2D65">
        <w:rPr>
          <w:rFonts w:ascii="Verdana" w:hAnsi="Verdana" w:cs="Verdana"/>
          <w:sz w:val="20"/>
          <w:szCs w:val="20"/>
        </w:rPr>
        <w:tab/>
        <w:t>grupa pilotażowa,</w:t>
      </w:r>
      <w:r w:rsidRPr="005D2D65">
        <w:rPr>
          <w:rFonts w:ascii="Verdana" w:hAnsi="Verdana" w:cs="Verdana"/>
          <w:sz w:val="20"/>
          <w:szCs w:val="20"/>
        </w:rPr>
        <w:tab/>
      </w:r>
    </w:p>
    <w:p w:rsidR="00D858CC" w:rsidRPr="005D2D65" w:rsidRDefault="00D858CC" w:rsidP="005D2D65">
      <w:pPr>
        <w:spacing w:after="0" w:line="240" w:lineRule="auto"/>
        <w:ind w:firstLine="993"/>
        <w:jc w:val="both"/>
        <w:rPr>
          <w:rFonts w:ascii="Verdana" w:hAnsi="Verdana" w:cs="Verdana"/>
          <w:sz w:val="20"/>
          <w:szCs w:val="20"/>
        </w:rPr>
      </w:pPr>
      <w:r w:rsidRPr="005D2D65">
        <w:rPr>
          <w:rFonts w:ascii="Verdana" w:hAnsi="Verdana" w:cs="Verdana"/>
          <w:sz w:val="20"/>
          <w:szCs w:val="20"/>
        </w:rPr>
        <w:t>–</w:t>
      </w:r>
      <w:r w:rsidRPr="005D2D65">
        <w:rPr>
          <w:rFonts w:ascii="Verdana" w:hAnsi="Verdana" w:cs="Verdana"/>
          <w:sz w:val="20"/>
          <w:szCs w:val="20"/>
        </w:rPr>
        <w:tab/>
        <w:t>grupa młodych talentów,</w:t>
      </w:r>
      <w:r w:rsidRPr="005D2D65">
        <w:rPr>
          <w:rFonts w:ascii="Verdana" w:hAnsi="Verdana" w:cs="Verdana"/>
          <w:sz w:val="20"/>
          <w:szCs w:val="20"/>
        </w:rPr>
        <w:tab/>
      </w:r>
    </w:p>
    <w:p w:rsidR="00D858CC" w:rsidRPr="005D2D65" w:rsidRDefault="00D858CC" w:rsidP="005D2D65">
      <w:pPr>
        <w:spacing w:after="0" w:line="240" w:lineRule="auto"/>
        <w:ind w:firstLine="993"/>
        <w:jc w:val="both"/>
        <w:rPr>
          <w:rFonts w:ascii="Verdana" w:hAnsi="Verdana" w:cs="Verdana"/>
          <w:sz w:val="20"/>
          <w:szCs w:val="20"/>
        </w:rPr>
      </w:pPr>
      <w:r w:rsidRPr="005D2D65">
        <w:rPr>
          <w:rFonts w:ascii="Verdana" w:hAnsi="Verdana" w:cs="Verdana"/>
          <w:sz w:val="20"/>
          <w:szCs w:val="20"/>
        </w:rPr>
        <w:t>–</w:t>
      </w:r>
      <w:r w:rsidRPr="005D2D65">
        <w:rPr>
          <w:rFonts w:ascii="Verdana" w:hAnsi="Verdana" w:cs="Verdana"/>
          <w:sz w:val="20"/>
          <w:szCs w:val="20"/>
        </w:rPr>
        <w:tab/>
        <w:t>grupa absolwentów,</w:t>
      </w:r>
      <w:r w:rsidRPr="005D2D65">
        <w:rPr>
          <w:rFonts w:ascii="Verdana" w:hAnsi="Verdana" w:cs="Verdana"/>
          <w:sz w:val="20"/>
          <w:szCs w:val="20"/>
        </w:rPr>
        <w:tab/>
      </w:r>
    </w:p>
    <w:p w:rsidR="00D858CC" w:rsidRPr="005D2D65" w:rsidRDefault="00D858CC" w:rsidP="005D2D65">
      <w:pPr>
        <w:spacing w:after="0" w:line="240" w:lineRule="auto"/>
        <w:ind w:firstLine="993"/>
        <w:jc w:val="both"/>
        <w:rPr>
          <w:rFonts w:ascii="Verdana" w:hAnsi="Verdana" w:cs="Verdana"/>
          <w:sz w:val="20"/>
          <w:szCs w:val="20"/>
        </w:rPr>
      </w:pPr>
      <w:r w:rsidRPr="005D2D65">
        <w:rPr>
          <w:rFonts w:ascii="Verdana" w:hAnsi="Verdana" w:cs="Verdana"/>
          <w:sz w:val="20"/>
          <w:szCs w:val="20"/>
        </w:rPr>
        <w:t>–</w:t>
      </w:r>
      <w:r w:rsidRPr="005D2D65">
        <w:rPr>
          <w:rFonts w:ascii="Verdana" w:hAnsi="Verdana" w:cs="Verdana"/>
          <w:sz w:val="20"/>
          <w:szCs w:val="20"/>
        </w:rPr>
        <w:tab/>
        <w:t>grupa intensywnego szkolenia,</w:t>
      </w:r>
      <w:r w:rsidRPr="005D2D65">
        <w:rPr>
          <w:rFonts w:ascii="Verdana" w:hAnsi="Verdana" w:cs="Verdana"/>
          <w:sz w:val="20"/>
          <w:szCs w:val="20"/>
        </w:rPr>
        <w:tab/>
      </w:r>
    </w:p>
    <w:p w:rsidR="00D858CC" w:rsidRPr="005D2D65" w:rsidRDefault="00D858CC" w:rsidP="005D2D65">
      <w:pPr>
        <w:spacing w:after="0" w:line="240" w:lineRule="auto"/>
        <w:ind w:firstLine="993"/>
        <w:jc w:val="both"/>
        <w:rPr>
          <w:rFonts w:ascii="Verdana" w:hAnsi="Verdana" w:cs="Verdana"/>
          <w:sz w:val="20"/>
          <w:szCs w:val="20"/>
        </w:rPr>
      </w:pPr>
      <w:r w:rsidRPr="005D2D65">
        <w:rPr>
          <w:rFonts w:ascii="Verdana" w:hAnsi="Verdana" w:cs="Verdana"/>
          <w:sz w:val="20"/>
          <w:szCs w:val="20"/>
        </w:rPr>
        <w:t>–</w:t>
      </w:r>
      <w:r w:rsidRPr="005D2D65">
        <w:rPr>
          <w:rFonts w:ascii="Verdana" w:hAnsi="Verdana" w:cs="Verdana"/>
          <w:sz w:val="20"/>
          <w:szCs w:val="20"/>
        </w:rPr>
        <w:tab/>
        <w:t>grupa mistrzów,</w:t>
      </w:r>
      <w:r w:rsidRPr="005D2D65">
        <w:rPr>
          <w:rFonts w:ascii="Verdana" w:hAnsi="Verdana" w:cs="Verdana"/>
          <w:sz w:val="20"/>
          <w:szCs w:val="20"/>
        </w:rPr>
        <w:tab/>
      </w:r>
    </w:p>
    <w:p w:rsidR="00D858CC" w:rsidRPr="005D2D65" w:rsidRDefault="00D858CC" w:rsidP="005D2D65">
      <w:pPr>
        <w:spacing w:after="0" w:line="240" w:lineRule="auto"/>
        <w:ind w:firstLine="993"/>
        <w:jc w:val="both"/>
        <w:rPr>
          <w:rFonts w:ascii="Verdana" w:hAnsi="Verdana" w:cs="Verdana"/>
          <w:sz w:val="20"/>
          <w:szCs w:val="20"/>
        </w:rPr>
      </w:pPr>
      <w:r w:rsidRPr="005D2D65">
        <w:rPr>
          <w:rFonts w:ascii="Verdana" w:hAnsi="Verdana" w:cs="Verdana"/>
          <w:sz w:val="20"/>
          <w:szCs w:val="20"/>
        </w:rPr>
        <w:t>–</w:t>
      </w:r>
      <w:r w:rsidRPr="005D2D65">
        <w:rPr>
          <w:rFonts w:ascii="Verdana" w:hAnsi="Verdana" w:cs="Verdana"/>
          <w:sz w:val="20"/>
          <w:szCs w:val="20"/>
        </w:rPr>
        <w:tab/>
        <w:t>grupa nadziei olimpijskich.</w:t>
      </w:r>
    </w:p>
    <w:p w:rsidR="00D858CC" w:rsidRPr="005D2D65" w:rsidRDefault="00D858CC" w:rsidP="003B3C93">
      <w:pPr>
        <w:spacing w:after="0" w:line="240" w:lineRule="auto"/>
        <w:jc w:val="both"/>
        <w:rPr>
          <w:rFonts w:ascii="Verdana" w:hAnsi="Verdana" w:cs="Verdana"/>
          <w:sz w:val="20"/>
          <w:szCs w:val="20"/>
        </w:rPr>
      </w:pPr>
      <w:r w:rsidRPr="005D2D65">
        <w:rPr>
          <w:rFonts w:ascii="Verdana" w:hAnsi="Verdana" w:cs="Verdana"/>
          <w:sz w:val="20"/>
          <w:szCs w:val="20"/>
        </w:rPr>
        <w:t xml:space="preserve">2. Formy szkolenia </w:t>
      </w:r>
    </w:p>
    <w:p w:rsidR="00D858CC" w:rsidRPr="005D2D65" w:rsidRDefault="00D858CC" w:rsidP="00DE141D">
      <w:pPr>
        <w:spacing w:after="0" w:line="240" w:lineRule="auto"/>
        <w:ind w:firstLine="709"/>
        <w:jc w:val="both"/>
        <w:rPr>
          <w:rFonts w:ascii="Verdana" w:hAnsi="Verdana" w:cs="Verdana"/>
          <w:sz w:val="20"/>
          <w:szCs w:val="20"/>
        </w:rPr>
      </w:pPr>
      <w:r w:rsidRPr="005D2D65">
        <w:rPr>
          <w:rFonts w:ascii="Verdana" w:hAnsi="Verdana" w:cs="Verdana"/>
          <w:sz w:val="20"/>
          <w:szCs w:val="20"/>
        </w:rPr>
        <w:t>Łącznie 55 Słuchaczy Młodzieżowej Akademii Szachowej uczestniczyło w czterech szkoleniowych sesjach stacjonarnych, trwających od 7 do 9 dni w COS w Spale oraz w Iwoniczu Zdroju. Podczas sesji przeprowadzono specjalistyczne testy szachowe oraz wykonano próby i pomiary w ramach Międzynarodowego Testu Sprawności Fizycznej. Po każdej sesji wszyscy uczestnicy otrzymali materiały szkoleniowe. Ponadto każdy słuchacz uzyskał wpis do indeksu z uwagami szkoleniowymi i zadaniami do wykonania.</w:t>
      </w:r>
      <w:r w:rsidR="00DE141D">
        <w:rPr>
          <w:rFonts w:ascii="Verdana" w:hAnsi="Verdana" w:cs="Verdana"/>
          <w:sz w:val="20"/>
          <w:szCs w:val="20"/>
        </w:rPr>
        <w:t xml:space="preserve"> </w:t>
      </w:r>
      <w:r w:rsidRPr="005D2D65">
        <w:rPr>
          <w:rFonts w:ascii="Verdana" w:hAnsi="Verdana" w:cs="Verdana"/>
          <w:sz w:val="20"/>
          <w:szCs w:val="20"/>
        </w:rPr>
        <w:t>Słuchacze objęci byli indywidualnymi konsultacjami szkoleniowymi w ramach przygotowań do mistrzostw Europy i świata juniorów. Prowadzono uzupełniające szkolenie wirtualne. Każdy zawodnik otrzymywał drogą elektroniczną raz w miesiącu specjalne zestawy zadań przygotowane przez trenerów Akademii. Słuchacze uczestniczyli w 28 startach kontrolnych w kraju i za granicą.</w:t>
      </w:r>
    </w:p>
    <w:p w:rsidR="003B3C93" w:rsidRDefault="003B3C93" w:rsidP="003B3C93">
      <w:pPr>
        <w:spacing w:after="0" w:line="240" w:lineRule="auto"/>
        <w:jc w:val="both"/>
        <w:rPr>
          <w:rFonts w:ascii="Verdana" w:hAnsi="Verdana" w:cs="Verdana"/>
          <w:sz w:val="20"/>
          <w:szCs w:val="20"/>
        </w:rPr>
      </w:pPr>
    </w:p>
    <w:p w:rsidR="00D858CC" w:rsidRPr="005D2D65" w:rsidRDefault="00D858CC" w:rsidP="003B3C93">
      <w:pPr>
        <w:spacing w:after="0" w:line="240" w:lineRule="auto"/>
        <w:jc w:val="both"/>
        <w:rPr>
          <w:rFonts w:ascii="Verdana" w:hAnsi="Verdana" w:cs="Verdana"/>
          <w:sz w:val="20"/>
          <w:szCs w:val="20"/>
        </w:rPr>
      </w:pPr>
      <w:r w:rsidRPr="005D2D65">
        <w:rPr>
          <w:rFonts w:ascii="Verdana" w:hAnsi="Verdana" w:cs="Verdana"/>
          <w:sz w:val="20"/>
          <w:szCs w:val="20"/>
        </w:rPr>
        <w:t>3. Strona internetowa Akademii</w:t>
      </w:r>
    </w:p>
    <w:p w:rsidR="00D858CC" w:rsidRDefault="001A7D0A" w:rsidP="00D858CC">
      <w:pPr>
        <w:spacing w:after="0" w:line="240" w:lineRule="auto"/>
        <w:ind w:firstLine="709"/>
        <w:jc w:val="both"/>
        <w:rPr>
          <w:rFonts w:ascii="Verdana" w:hAnsi="Verdana" w:cs="Verdana"/>
          <w:sz w:val="20"/>
          <w:szCs w:val="20"/>
        </w:rPr>
      </w:pPr>
      <w:r>
        <w:rPr>
          <w:rFonts w:ascii="Verdana" w:hAnsi="Verdana" w:cs="Verdana"/>
          <w:sz w:val="20"/>
          <w:szCs w:val="20"/>
        </w:rPr>
        <w:t xml:space="preserve">Już prawie 4 lata </w:t>
      </w:r>
      <w:r w:rsidR="00D858CC" w:rsidRPr="005D2D65">
        <w:rPr>
          <w:rFonts w:ascii="Verdana" w:hAnsi="Verdana" w:cs="Verdana"/>
          <w:sz w:val="20"/>
          <w:szCs w:val="20"/>
        </w:rPr>
        <w:t>funkcjonuje strona poświęcona działalności Akademii (</w:t>
      </w:r>
      <w:hyperlink r:id="rId70" w:history="1">
        <w:r w:rsidR="00D858CC" w:rsidRPr="005D2D65">
          <w:rPr>
            <w:rFonts w:ascii="Verdana" w:hAnsi="Verdana" w:cs="Verdana"/>
            <w:sz w:val="20"/>
            <w:szCs w:val="20"/>
          </w:rPr>
          <w:t>http://pzszach.org.pl/akademia/</w:t>
        </w:r>
      </w:hyperlink>
      <w:r w:rsidR="00D858CC" w:rsidRPr="005D2D65">
        <w:rPr>
          <w:rFonts w:ascii="Verdana" w:hAnsi="Verdana" w:cs="Verdana"/>
          <w:sz w:val="20"/>
          <w:szCs w:val="20"/>
        </w:rPr>
        <w:t>). Na stronie znajdują się między innymi regulaminy, informacje na temat słuchaczy i absolwentów, kierownictwa i kadry szkoleniowej, terminów sesji i grup szkoleniowych oraz historii i sukcesów sportowych szkoły. Strona okazała się niezwykle przydatna w treningu oraz usprawnieniu współpracy między słuchaczami a trenerami.</w:t>
      </w:r>
      <w:r w:rsidR="007A654F">
        <w:rPr>
          <w:rFonts w:ascii="Verdana" w:hAnsi="Verdana" w:cs="Verdana"/>
          <w:sz w:val="20"/>
          <w:szCs w:val="20"/>
        </w:rPr>
        <w:t xml:space="preserve"> </w:t>
      </w:r>
      <w:r w:rsidR="00D858CC" w:rsidRPr="005D2D65">
        <w:rPr>
          <w:rFonts w:ascii="Verdana" w:hAnsi="Verdana" w:cs="Verdana"/>
          <w:sz w:val="20"/>
          <w:szCs w:val="20"/>
        </w:rPr>
        <w:t>Na dzień 3 kwietnia 2016 roku liczba odwiedzin wyniosła 93604.</w:t>
      </w:r>
    </w:p>
    <w:p w:rsidR="007A654F" w:rsidRPr="005D2D65" w:rsidRDefault="007A654F" w:rsidP="00D858CC">
      <w:pPr>
        <w:spacing w:after="0" w:line="240" w:lineRule="auto"/>
        <w:ind w:firstLine="709"/>
        <w:jc w:val="both"/>
        <w:rPr>
          <w:rFonts w:ascii="Verdana" w:hAnsi="Verdana" w:cs="Verdana"/>
          <w:sz w:val="20"/>
          <w:szCs w:val="20"/>
        </w:rPr>
      </w:pPr>
    </w:p>
    <w:p w:rsidR="00D858CC" w:rsidRPr="005D2D65" w:rsidRDefault="00D858CC" w:rsidP="003B3C93">
      <w:pPr>
        <w:spacing w:after="0" w:line="240" w:lineRule="auto"/>
        <w:jc w:val="both"/>
        <w:rPr>
          <w:rFonts w:ascii="Verdana" w:hAnsi="Verdana" w:cs="Verdana"/>
          <w:sz w:val="20"/>
          <w:szCs w:val="20"/>
        </w:rPr>
      </w:pPr>
      <w:r w:rsidRPr="005D2D65">
        <w:rPr>
          <w:rFonts w:ascii="Verdana" w:hAnsi="Verdana" w:cs="Verdana"/>
          <w:sz w:val="20"/>
          <w:szCs w:val="20"/>
        </w:rPr>
        <w:t xml:space="preserve">4. Informacja o osiągniętych wynikach sportowych słuchaczy Akademii </w:t>
      </w:r>
    </w:p>
    <w:p w:rsidR="00D858CC" w:rsidRPr="005D2D65" w:rsidRDefault="00D858CC"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t xml:space="preserve">Rok 2015 był bardzo udany dla Młodzieżowej Akademii Szachowej. </w:t>
      </w:r>
    </w:p>
    <w:p w:rsidR="00D858CC" w:rsidRPr="005D2D65" w:rsidRDefault="00D858CC" w:rsidP="007A654F">
      <w:pPr>
        <w:spacing w:after="0" w:line="240" w:lineRule="auto"/>
        <w:jc w:val="both"/>
        <w:rPr>
          <w:rFonts w:ascii="Verdana" w:hAnsi="Verdana" w:cs="Verdana"/>
          <w:sz w:val="20"/>
          <w:szCs w:val="20"/>
        </w:rPr>
      </w:pPr>
      <w:r w:rsidRPr="005D2D65">
        <w:rPr>
          <w:rFonts w:ascii="Verdana" w:hAnsi="Verdana" w:cs="Verdana"/>
          <w:sz w:val="20"/>
          <w:szCs w:val="20"/>
        </w:rPr>
        <w:t>Informacje o zdobytych medalach i osiągniętych wynikach sportowych przez juniorów w 2015 roku:</w:t>
      </w:r>
    </w:p>
    <w:p w:rsidR="00D858CC" w:rsidRPr="005D2D65" w:rsidRDefault="00D858CC"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t xml:space="preserve">medale w mistrzostwach świata i Europy: </w:t>
      </w:r>
    </w:p>
    <w:p w:rsidR="00D858CC" w:rsidRPr="005D2D65" w:rsidRDefault="00D858CC"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t xml:space="preserve">- srebrny i brązowy medal w Drużynowych Mistrzostwach Europy Juniorek do lat 18 w Karpaczu (Polska I: Oliwia Kiołbasa, Mariola Woźniak; Polska II: Anna Kubicka, Alicja Śliwicka), </w:t>
      </w:r>
    </w:p>
    <w:p w:rsidR="00D858CC" w:rsidRPr="005D2D65" w:rsidRDefault="00D858CC"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t>- brązowy medal w Akademickich Mistrzostwach Europy w Erewaniu (Kamil Dragun),</w:t>
      </w:r>
    </w:p>
    <w:p w:rsidR="00D858CC" w:rsidRPr="005D2D65" w:rsidRDefault="00D858CC"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lastRenderedPageBreak/>
        <w:t xml:space="preserve">- srebrny medal w Indywidualnych Mistrzostwach Europy juniorek do lat 18 w Porec (Ewa Harazińska), brązowy medal w Indywidualnych Mistrzostwach Europy juniorek do lat 16 w Porec (Julia Antolak), </w:t>
      </w:r>
    </w:p>
    <w:p w:rsidR="00D858CC" w:rsidRPr="005D2D65" w:rsidRDefault="00D858CC"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t xml:space="preserve">- brązowy medal w Indywidualnych Mistrzostwach Świata do lat 8 w Halkidiki (Bartosz Fiszer), srebrny medal w Indywidualnych Mistrzostwach Świata do lat 14 w Halkidiki (Alicja Śliwicka),  </w:t>
      </w:r>
    </w:p>
    <w:p w:rsidR="00D858CC" w:rsidRPr="005D2D65" w:rsidRDefault="00D858CC"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t xml:space="preserve">- srebrny medal w Indywidualnych Mistrzostwach Świata do lat 20 w Chanty-Mansyjsk (Jan Krzysztof Duda), </w:t>
      </w:r>
    </w:p>
    <w:p w:rsidR="00D858CC" w:rsidRPr="005D2D65" w:rsidRDefault="00D858CC"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t xml:space="preserve">- sześć medali w Indywidualnych Mistrzostwach Europy juniorów w szachach szybkich </w:t>
      </w:r>
      <w:r w:rsidR="001A7D0A">
        <w:rPr>
          <w:rFonts w:ascii="Verdana" w:hAnsi="Verdana" w:cs="Verdana"/>
          <w:sz w:val="20"/>
          <w:szCs w:val="20"/>
        </w:rPr>
        <w:t xml:space="preserve">                 </w:t>
      </w:r>
      <w:r w:rsidR="003F50DF">
        <w:rPr>
          <w:rFonts w:ascii="Verdana" w:hAnsi="Verdana" w:cs="Verdana"/>
          <w:sz w:val="20"/>
          <w:szCs w:val="20"/>
        </w:rPr>
        <w:t xml:space="preserve">               </w:t>
      </w:r>
      <w:r w:rsidR="001A7D0A">
        <w:rPr>
          <w:rFonts w:ascii="Verdana" w:hAnsi="Verdana" w:cs="Verdana"/>
          <w:sz w:val="20"/>
          <w:szCs w:val="20"/>
        </w:rPr>
        <w:t xml:space="preserve"> </w:t>
      </w:r>
      <w:r w:rsidRPr="005D2D65">
        <w:rPr>
          <w:rFonts w:ascii="Verdana" w:hAnsi="Verdana" w:cs="Verdana"/>
          <w:sz w:val="20"/>
          <w:szCs w:val="20"/>
        </w:rPr>
        <w:t>i błyskawicznych w Nowym Sadzie,</w:t>
      </w:r>
    </w:p>
    <w:p w:rsidR="00D858CC" w:rsidRPr="005D2D65" w:rsidRDefault="004847A8" w:rsidP="00D858CC">
      <w:pPr>
        <w:spacing w:after="0" w:line="240" w:lineRule="auto"/>
        <w:ind w:firstLine="709"/>
        <w:jc w:val="both"/>
        <w:rPr>
          <w:rFonts w:ascii="Verdana" w:hAnsi="Verdana" w:cs="Verdana"/>
          <w:sz w:val="20"/>
          <w:szCs w:val="20"/>
        </w:rPr>
      </w:pPr>
      <w:r>
        <w:rPr>
          <w:rFonts w:ascii="Verdana" w:hAnsi="Verdana" w:cs="Verdana"/>
          <w:sz w:val="20"/>
          <w:szCs w:val="20"/>
        </w:rPr>
        <w:t>-</w:t>
      </w:r>
      <w:r w:rsidR="00D858CC" w:rsidRPr="005D2D65">
        <w:rPr>
          <w:rFonts w:ascii="Verdana" w:hAnsi="Verdana" w:cs="Verdana"/>
          <w:sz w:val="20"/>
          <w:szCs w:val="20"/>
        </w:rPr>
        <w:t xml:space="preserve"> brązowy medal w mistrzostwach Polski kobiet w szachach błyskawicznych (Ewa Harazińska),  </w:t>
      </w:r>
    </w:p>
    <w:p w:rsidR="00D858CC" w:rsidRPr="005D2D65" w:rsidRDefault="004847A8" w:rsidP="00D858CC">
      <w:pPr>
        <w:spacing w:after="0" w:line="240" w:lineRule="auto"/>
        <w:ind w:firstLine="709"/>
        <w:jc w:val="both"/>
        <w:rPr>
          <w:rFonts w:ascii="Verdana" w:hAnsi="Verdana" w:cs="Verdana"/>
          <w:sz w:val="20"/>
          <w:szCs w:val="20"/>
        </w:rPr>
      </w:pPr>
      <w:r>
        <w:rPr>
          <w:rFonts w:ascii="Verdana" w:hAnsi="Verdana" w:cs="Verdana"/>
          <w:sz w:val="20"/>
          <w:szCs w:val="20"/>
        </w:rPr>
        <w:t xml:space="preserve">- </w:t>
      </w:r>
      <w:r w:rsidR="00D858CC" w:rsidRPr="005D2D65">
        <w:rPr>
          <w:rFonts w:ascii="Verdana" w:hAnsi="Verdana" w:cs="Verdana"/>
          <w:sz w:val="20"/>
          <w:szCs w:val="20"/>
        </w:rPr>
        <w:t xml:space="preserve">Jan Krzysztof Duda został powołany do reprezentacji narodowej seniorów na Drużynowe Mistrzostwa Europy w Reykjaviku oraz Klaudia Kulon na Drużynowe Mistrzostwa Świata Kobiet w Ningbo,  </w:t>
      </w:r>
    </w:p>
    <w:p w:rsidR="00D858CC" w:rsidRPr="005D2D65" w:rsidRDefault="004847A8" w:rsidP="00D858CC">
      <w:pPr>
        <w:spacing w:after="0" w:line="240" w:lineRule="auto"/>
        <w:ind w:firstLine="709"/>
        <w:jc w:val="both"/>
        <w:rPr>
          <w:rFonts w:ascii="Verdana" w:hAnsi="Verdana" w:cs="Verdana"/>
          <w:sz w:val="20"/>
          <w:szCs w:val="20"/>
        </w:rPr>
      </w:pPr>
      <w:r>
        <w:rPr>
          <w:rFonts w:ascii="Verdana" w:hAnsi="Verdana" w:cs="Verdana"/>
          <w:sz w:val="20"/>
          <w:szCs w:val="20"/>
        </w:rPr>
        <w:t xml:space="preserve">- </w:t>
      </w:r>
      <w:r w:rsidR="00D858CC" w:rsidRPr="005D2D65">
        <w:rPr>
          <w:rFonts w:ascii="Verdana" w:hAnsi="Verdana" w:cs="Verdana"/>
          <w:sz w:val="20"/>
          <w:szCs w:val="20"/>
        </w:rPr>
        <w:t xml:space="preserve">tytuły międzynarodowe: mistrzyni międzynarodowej (Mariola Woźniak), mistrza międzynarodowego (Łukasz Jarmuła), </w:t>
      </w:r>
    </w:p>
    <w:p w:rsidR="008D5CF3" w:rsidRDefault="00D858CC"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t xml:space="preserve">Młodzi szachiści wywalczyli również punkty w klasyfikacji olimpijskiej: </w:t>
      </w:r>
    </w:p>
    <w:p w:rsidR="00D858CC" w:rsidRPr="005D2D65" w:rsidRDefault="00D858CC" w:rsidP="00021F28">
      <w:pPr>
        <w:spacing w:after="0" w:line="240" w:lineRule="auto"/>
        <w:jc w:val="both"/>
        <w:rPr>
          <w:rFonts w:ascii="Verdana" w:hAnsi="Verdana" w:cs="Verdana"/>
          <w:sz w:val="20"/>
          <w:szCs w:val="20"/>
        </w:rPr>
      </w:pPr>
      <w:r w:rsidRPr="005D2D65">
        <w:rPr>
          <w:rFonts w:ascii="Verdana" w:hAnsi="Verdana" w:cs="Verdana"/>
          <w:sz w:val="20"/>
          <w:szCs w:val="20"/>
        </w:rPr>
        <w:t>w DMEJ -18 lat – 15 punktów, MEJ 8-18 lat - 32 punkty, MŚJ 8-18 lat - 20 punktów, a w MŚ do lat 20 - 7 punktów.</w:t>
      </w:r>
    </w:p>
    <w:p w:rsidR="00D858CC" w:rsidRPr="005D2D65" w:rsidRDefault="00D858CC" w:rsidP="00D858CC">
      <w:pPr>
        <w:spacing w:after="0" w:line="240" w:lineRule="auto"/>
        <w:ind w:firstLine="709"/>
        <w:jc w:val="both"/>
        <w:rPr>
          <w:rFonts w:ascii="Verdana" w:hAnsi="Verdana" w:cs="Verdana"/>
          <w:sz w:val="20"/>
          <w:szCs w:val="20"/>
        </w:rPr>
      </w:pPr>
      <w:r w:rsidRPr="005D2D65">
        <w:rPr>
          <w:rFonts w:ascii="Verdana" w:hAnsi="Verdana" w:cs="Verdana"/>
          <w:sz w:val="20"/>
          <w:szCs w:val="20"/>
        </w:rPr>
        <w:t xml:space="preserve">Należy podkreślić, że uwzględniając punktację olimpijską Polska została pierwszą reprezentacją w Europie w Drużynowych Mistrzostwach Europy Juniorek do lat 18 w Karpaczu, drugą reprezentacją </w:t>
      </w:r>
      <w:r w:rsidR="007A654F">
        <w:rPr>
          <w:rFonts w:ascii="Verdana" w:hAnsi="Verdana" w:cs="Verdana"/>
          <w:sz w:val="20"/>
          <w:szCs w:val="20"/>
        </w:rPr>
        <w:t xml:space="preserve">              </w:t>
      </w:r>
      <w:r w:rsidRPr="005D2D65">
        <w:rPr>
          <w:rFonts w:ascii="Verdana" w:hAnsi="Verdana" w:cs="Verdana"/>
          <w:sz w:val="20"/>
          <w:szCs w:val="20"/>
        </w:rPr>
        <w:t>w Europie w Indywidualnych Mistrzostwach Europy Juniorów i Juniorek w Porec oraz szóstą reprezentacją w Indywidualnych Mistrzostwach Świata Juniorów i Juniorek w Halkidiki.</w:t>
      </w:r>
    </w:p>
    <w:p w:rsidR="003B3C93" w:rsidRDefault="003B3C93" w:rsidP="003B3C93">
      <w:pPr>
        <w:spacing w:after="0" w:line="240" w:lineRule="auto"/>
        <w:jc w:val="both"/>
        <w:rPr>
          <w:rFonts w:ascii="Verdana" w:hAnsi="Verdana" w:cs="Verdana"/>
          <w:sz w:val="20"/>
          <w:szCs w:val="20"/>
        </w:rPr>
      </w:pPr>
    </w:p>
    <w:p w:rsidR="00D858CC" w:rsidRPr="005D2D65" w:rsidRDefault="00D858CC" w:rsidP="003B3C93">
      <w:pPr>
        <w:spacing w:after="0" w:line="240" w:lineRule="auto"/>
        <w:jc w:val="both"/>
        <w:rPr>
          <w:rFonts w:ascii="Verdana" w:hAnsi="Verdana" w:cs="Verdana"/>
          <w:sz w:val="20"/>
          <w:szCs w:val="20"/>
        </w:rPr>
      </w:pPr>
      <w:r w:rsidRPr="005D2D65">
        <w:rPr>
          <w:rFonts w:ascii="Verdana" w:hAnsi="Verdana" w:cs="Verdana"/>
          <w:sz w:val="20"/>
          <w:szCs w:val="20"/>
        </w:rPr>
        <w:t>5. Kierownictwo i kadra szkoleniowa</w:t>
      </w:r>
    </w:p>
    <w:p w:rsidR="00D858CC" w:rsidRPr="005D2D65" w:rsidRDefault="00D858CC" w:rsidP="007A654F">
      <w:pPr>
        <w:spacing w:after="0" w:line="240" w:lineRule="auto"/>
        <w:ind w:firstLine="709"/>
        <w:jc w:val="both"/>
        <w:rPr>
          <w:rFonts w:ascii="Verdana" w:hAnsi="Verdana" w:cs="Verdana"/>
          <w:sz w:val="20"/>
          <w:szCs w:val="20"/>
        </w:rPr>
      </w:pPr>
      <w:r w:rsidRPr="005D2D65">
        <w:rPr>
          <w:rFonts w:ascii="Verdana" w:hAnsi="Verdana" w:cs="Verdana"/>
          <w:sz w:val="20"/>
          <w:szCs w:val="20"/>
        </w:rPr>
        <w:t xml:space="preserve">Organizacją i koordynowaniem zadań w ramach Młodzieżowej Akademii Szachowej zajmują się Agnieszka Fornal-Urban oraz Marek Matlak. </w:t>
      </w:r>
      <w:r w:rsidR="007A654F">
        <w:rPr>
          <w:rFonts w:ascii="Verdana" w:hAnsi="Verdana" w:cs="Verdana"/>
          <w:sz w:val="20"/>
          <w:szCs w:val="20"/>
        </w:rPr>
        <w:t xml:space="preserve"> </w:t>
      </w:r>
      <w:r w:rsidRPr="005D2D65">
        <w:rPr>
          <w:rFonts w:ascii="Verdana" w:hAnsi="Verdana" w:cs="Verdana"/>
          <w:sz w:val="20"/>
          <w:szCs w:val="20"/>
        </w:rPr>
        <w:t>W 2015 roku z Młodzieżową Akademią Szachową współpracowało 28 trenerów i instruktorów.</w:t>
      </w:r>
    </w:p>
    <w:p w:rsidR="00D858CC" w:rsidRPr="005D2D65" w:rsidRDefault="00D858CC" w:rsidP="00D858CC">
      <w:pPr>
        <w:spacing w:after="0" w:line="240" w:lineRule="auto"/>
        <w:ind w:firstLine="709"/>
        <w:jc w:val="center"/>
        <w:rPr>
          <w:rFonts w:ascii="Verdana" w:hAnsi="Verdana" w:cs="Verdana"/>
          <w:b/>
          <w:sz w:val="20"/>
          <w:szCs w:val="20"/>
        </w:rPr>
      </w:pPr>
    </w:p>
    <w:p w:rsidR="00070316" w:rsidRDefault="00070316" w:rsidP="00D858CC">
      <w:pPr>
        <w:spacing w:after="0" w:line="240" w:lineRule="auto"/>
        <w:ind w:firstLine="709"/>
        <w:jc w:val="center"/>
        <w:rPr>
          <w:rFonts w:ascii="Verdana" w:hAnsi="Verdana" w:cs="Verdana"/>
          <w:b/>
          <w:bCs/>
          <w:color w:val="000000"/>
          <w:sz w:val="20"/>
          <w:szCs w:val="20"/>
        </w:rPr>
      </w:pPr>
      <w:r w:rsidRPr="005D2D65">
        <w:rPr>
          <w:rFonts w:ascii="Verdana" w:hAnsi="Verdana" w:cs="Verdana"/>
          <w:b/>
          <w:bCs/>
          <w:color w:val="000000"/>
          <w:sz w:val="20"/>
          <w:szCs w:val="20"/>
        </w:rPr>
        <w:t>Stopnie Instruktorskie i trenerskie</w:t>
      </w:r>
    </w:p>
    <w:p w:rsidR="005D2D65" w:rsidRPr="005D2D65" w:rsidRDefault="005D2D65" w:rsidP="00D858CC">
      <w:pPr>
        <w:spacing w:after="0" w:line="240" w:lineRule="auto"/>
        <w:ind w:firstLine="709"/>
        <w:jc w:val="center"/>
        <w:rPr>
          <w:rFonts w:ascii="Verdana" w:hAnsi="Verdana"/>
          <w:color w:val="000000"/>
          <w:sz w:val="20"/>
          <w:szCs w:val="20"/>
        </w:rPr>
      </w:pPr>
    </w:p>
    <w:p w:rsidR="00070316" w:rsidRPr="005D2D65" w:rsidRDefault="00070316" w:rsidP="00D858CC">
      <w:pPr>
        <w:pStyle w:val="Tekstpodstawowy"/>
        <w:spacing w:line="240" w:lineRule="auto"/>
        <w:ind w:firstLine="709"/>
        <w:jc w:val="both"/>
        <w:rPr>
          <w:rFonts w:ascii="Verdana" w:hAnsi="Verdana" w:cs="Verdana"/>
          <w:color w:val="000000"/>
          <w:sz w:val="20"/>
        </w:rPr>
      </w:pPr>
      <w:r w:rsidRPr="005D2D65">
        <w:rPr>
          <w:rFonts w:ascii="Verdana" w:hAnsi="Verdana" w:cs="Verdana"/>
          <w:color w:val="000000"/>
          <w:sz w:val="20"/>
        </w:rPr>
        <w:t xml:space="preserve">19 kwietnia 2013 roku Sejm RP uchwalił ustawę „deregulacyjną”. Znalazło to również swoje przełożenie na znowelizowaną w tym zakresie ustawę o sporcie poprzez zmianę brzmienia art. 41 ustawy o </w:t>
      </w:r>
      <w:r w:rsidR="00910D87">
        <w:rPr>
          <w:rFonts w:ascii="Verdana" w:hAnsi="Verdana" w:cs="Verdana"/>
          <w:color w:val="000000"/>
          <w:sz w:val="20"/>
        </w:rPr>
        <w:t>sporcie, który regulował tytuł</w:t>
      </w:r>
      <w:r w:rsidRPr="005D2D65">
        <w:rPr>
          <w:rFonts w:ascii="Verdana" w:hAnsi="Verdana" w:cs="Verdana"/>
          <w:color w:val="000000"/>
          <w:sz w:val="20"/>
        </w:rPr>
        <w:t xml:space="preserve">y zawodowe trenera i instruktora sportu, a także poprzez uchylenie </w:t>
      </w:r>
      <w:r w:rsidR="003F50DF">
        <w:rPr>
          <w:rFonts w:ascii="Verdana" w:hAnsi="Verdana" w:cs="Verdana"/>
          <w:color w:val="000000"/>
          <w:sz w:val="20"/>
        </w:rPr>
        <w:t xml:space="preserve">                    </w:t>
      </w:r>
      <w:r w:rsidRPr="005D2D65">
        <w:rPr>
          <w:rFonts w:ascii="Verdana" w:hAnsi="Verdana" w:cs="Verdana"/>
          <w:color w:val="000000"/>
          <w:sz w:val="20"/>
        </w:rPr>
        <w:t xml:space="preserve">w całości art. 42 ustawy o sporcie, regulującego uznawanie kwalifikacji uzyskanych przez trenerów </w:t>
      </w:r>
      <w:r w:rsidR="003F50DF">
        <w:rPr>
          <w:rFonts w:ascii="Verdana" w:hAnsi="Verdana" w:cs="Verdana"/>
          <w:color w:val="000000"/>
          <w:sz w:val="20"/>
        </w:rPr>
        <w:t xml:space="preserve">                     </w:t>
      </w:r>
      <w:r w:rsidRPr="005D2D65">
        <w:rPr>
          <w:rFonts w:ascii="Verdana" w:hAnsi="Verdana" w:cs="Verdana"/>
          <w:color w:val="000000"/>
          <w:sz w:val="20"/>
        </w:rPr>
        <w:t>i instruktorów sportu za granicą.</w:t>
      </w:r>
      <w:r w:rsidR="003B3C93">
        <w:rPr>
          <w:rFonts w:ascii="Verdana" w:hAnsi="Verdana" w:cs="Verdana"/>
          <w:color w:val="000000"/>
          <w:sz w:val="20"/>
        </w:rPr>
        <w:t xml:space="preserve"> </w:t>
      </w:r>
      <w:r w:rsidRPr="005D2D65">
        <w:rPr>
          <w:rFonts w:ascii="Verdana" w:hAnsi="Verdana" w:cs="Verdana"/>
          <w:color w:val="000000"/>
          <w:sz w:val="20"/>
        </w:rPr>
        <w:t xml:space="preserve">Polski Związek Szachowy chcąc zadbać o jakość pracy trenerskiej </w:t>
      </w:r>
      <w:r w:rsidR="003F50DF">
        <w:rPr>
          <w:rFonts w:ascii="Verdana" w:hAnsi="Verdana" w:cs="Verdana"/>
          <w:color w:val="000000"/>
          <w:sz w:val="20"/>
        </w:rPr>
        <w:t xml:space="preserve">                      </w:t>
      </w:r>
      <w:r w:rsidRPr="005D2D65">
        <w:rPr>
          <w:rFonts w:ascii="Verdana" w:hAnsi="Verdana" w:cs="Verdana"/>
          <w:color w:val="000000"/>
          <w:sz w:val="20"/>
        </w:rPr>
        <w:t>i umożliwić zdobywanie tytułów oraz podnoszenia kwalifikacji wyszedł z propozycją Zasad regulujących Kwalifikacje szkoleniowe w Polskim Związku Szachowym, które zostały uchwalone przez Zarząd PZSzach 17 kwietnia 2014 r. System PZSzach jest nieobowiązkowy i może do niego przystąpić każdy, kto chce. Jak pokazuje praktyka środowisko szachowe jest mocno zainteresowane uzyskiwaniem</w:t>
      </w:r>
      <w:r w:rsidR="003F50DF">
        <w:rPr>
          <w:rFonts w:ascii="Verdana" w:hAnsi="Verdana" w:cs="Verdana"/>
          <w:color w:val="000000"/>
          <w:sz w:val="20"/>
        </w:rPr>
        <w:t xml:space="preserve"> </w:t>
      </w:r>
      <w:r w:rsidRPr="005D2D65">
        <w:rPr>
          <w:rFonts w:ascii="Verdana" w:hAnsi="Verdana" w:cs="Verdana"/>
          <w:color w:val="000000"/>
          <w:sz w:val="20"/>
        </w:rPr>
        <w:t>stopni instruktorskich oraz trenerskich firmowanych przez Związek.</w:t>
      </w:r>
      <w:r w:rsidR="006F3E84" w:rsidRPr="005D2D65">
        <w:rPr>
          <w:rFonts w:ascii="Verdana" w:hAnsi="Verdana" w:cs="Verdana"/>
          <w:color w:val="000000"/>
          <w:sz w:val="20"/>
        </w:rPr>
        <w:t xml:space="preserve"> W roku 2015</w:t>
      </w:r>
      <w:r w:rsidR="005472DD" w:rsidRPr="005472DD">
        <w:rPr>
          <w:rFonts w:ascii="Calibri" w:eastAsia="Calibri" w:hAnsi="Calibri" w:cs="Calibri"/>
          <w:sz w:val="22"/>
          <w:szCs w:val="22"/>
        </w:rPr>
        <w:t xml:space="preserve"> </w:t>
      </w:r>
      <w:r w:rsidR="005472DD" w:rsidRPr="005472DD">
        <w:rPr>
          <w:rFonts w:ascii="Verdana" w:hAnsi="Verdana" w:cs="Verdana"/>
          <w:color w:val="000000"/>
          <w:sz w:val="20"/>
        </w:rPr>
        <w:t>odbyło się łącznie 8 kursów na instruktora szachowego PZSzach (Jastrzębia Góra, Puławy, Międzyzdroje, Racławice, Wrocław, Ostróda, Ustroń, Suwałki).</w:t>
      </w:r>
      <w:r w:rsidR="005472DD">
        <w:rPr>
          <w:rFonts w:ascii="Verdana" w:hAnsi="Verdana" w:cs="Verdana"/>
          <w:color w:val="000000"/>
          <w:sz w:val="20"/>
        </w:rPr>
        <w:t xml:space="preserve"> </w:t>
      </w:r>
      <w:r w:rsidR="006F3E84" w:rsidRPr="005D2D65">
        <w:rPr>
          <w:rFonts w:ascii="Verdana" w:hAnsi="Verdana" w:cs="Verdana"/>
          <w:color w:val="000000"/>
          <w:sz w:val="20"/>
        </w:rPr>
        <w:t xml:space="preserve"> </w:t>
      </w:r>
    </w:p>
    <w:p w:rsidR="005D2D65" w:rsidRDefault="005D2D65" w:rsidP="00D858CC">
      <w:pPr>
        <w:autoSpaceDE w:val="0"/>
        <w:spacing w:after="0" w:line="240" w:lineRule="auto"/>
        <w:ind w:firstLine="709"/>
        <w:jc w:val="right"/>
        <w:rPr>
          <w:rFonts w:ascii="Verdana" w:eastAsia="Alegreya-Regular" w:hAnsi="Verdana" w:cs="Verdana"/>
          <w:b/>
          <w:bCs/>
          <w:color w:val="000000"/>
          <w:sz w:val="20"/>
          <w:szCs w:val="20"/>
        </w:rPr>
      </w:pPr>
    </w:p>
    <w:p w:rsidR="00070316" w:rsidRPr="005D2D65" w:rsidRDefault="005D2D65" w:rsidP="00D858CC">
      <w:pPr>
        <w:autoSpaceDE w:val="0"/>
        <w:spacing w:after="0" w:line="240" w:lineRule="auto"/>
        <w:ind w:firstLine="709"/>
        <w:jc w:val="right"/>
        <w:rPr>
          <w:rFonts w:ascii="Verdana" w:hAnsi="Verdana" w:cs="Verdana"/>
          <w:color w:val="FF0000"/>
          <w:sz w:val="16"/>
          <w:szCs w:val="16"/>
        </w:rPr>
      </w:pPr>
      <w:r>
        <w:rPr>
          <w:rFonts w:ascii="Verdana" w:eastAsia="Alegreya-Regular" w:hAnsi="Verdana" w:cs="Verdana"/>
          <w:b/>
          <w:bCs/>
          <w:color w:val="000000"/>
          <w:sz w:val="16"/>
          <w:szCs w:val="16"/>
        </w:rPr>
        <w:t>Jan Kusina</w:t>
      </w:r>
    </w:p>
    <w:p w:rsidR="00070316" w:rsidRPr="005D2D65" w:rsidRDefault="00070316" w:rsidP="00D858CC">
      <w:pPr>
        <w:spacing w:after="0" w:line="240" w:lineRule="auto"/>
        <w:ind w:firstLine="709"/>
        <w:jc w:val="center"/>
        <w:rPr>
          <w:rFonts w:ascii="Verdana" w:hAnsi="Verdana" w:cs="Verdana"/>
          <w:b/>
          <w:bCs/>
          <w:sz w:val="20"/>
          <w:szCs w:val="20"/>
        </w:rPr>
      </w:pPr>
      <w:r w:rsidRPr="005D2D65">
        <w:rPr>
          <w:rFonts w:ascii="Verdana" w:hAnsi="Verdana" w:cs="Verdana"/>
          <w:b/>
          <w:bCs/>
          <w:sz w:val="20"/>
          <w:szCs w:val="20"/>
        </w:rPr>
        <w:t>Sport Powszechny</w:t>
      </w:r>
    </w:p>
    <w:p w:rsidR="00F704BA" w:rsidRDefault="00F704BA" w:rsidP="005D2D65">
      <w:pPr>
        <w:spacing w:after="0" w:line="240" w:lineRule="auto"/>
        <w:jc w:val="both"/>
        <w:rPr>
          <w:rFonts w:ascii="Verdana" w:hAnsi="Verdana" w:cs="Verdana"/>
          <w:sz w:val="20"/>
          <w:szCs w:val="20"/>
        </w:rPr>
      </w:pPr>
    </w:p>
    <w:p w:rsidR="005D2D65" w:rsidRPr="005D2D65" w:rsidRDefault="005D2D65" w:rsidP="005D2D65">
      <w:pPr>
        <w:spacing w:after="0" w:line="240" w:lineRule="auto"/>
        <w:jc w:val="both"/>
        <w:rPr>
          <w:rFonts w:ascii="Verdana" w:hAnsi="Verdana" w:cs="Verdana"/>
          <w:sz w:val="20"/>
          <w:szCs w:val="20"/>
        </w:rPr>
      </w:pPr>
      <w:r w:rsidRPr="005D2D65">
        <w:rPr>
          <w:rFonts w:ascii="Verdana" w:hAnsi="Verdana" w:cs="Verdana"/>
          <w:sz w:val="20"/>
          <w:szCs w:val="20"/>
        </w:rPr>
        <w:t>Pion powszechny  działał w składzie:</w:t>
      </w:r>
    </w:p>
    <w:p w:rsidR="005D2D65" w:rsidRPr="005D2D65" w:rsidRDefault="005D2D65" w:rsidP="005D2D65">
      <w:pPr>
        <w:spacing w:after="0" w:line="240" w:lineRule="auto"/>
        <w:jc w:val="both"/>
        <w:rPr>
          <w:rFonts w:ascii="Verdana" w:hAnsi="Verdana" w:cs="Verdana"/>
          <w:sz w:val="20"/>
          <w:szCs w:val="20"/>
        </w:rPr>
      </w:pPr>
      <w:r w:rsidRPr="005D2D65">
        <w:rPr>
          <w:rFonts w:ascii="Verdana" w:hAnsi="Verdana" w:cs="Verdana"/>
          <w:sz w:val="20"/>
          <w:szCs w:val="20"/>
        </w:rPr>
        <w:t>Jan Kusina — wiceprezes ds. sportu powszechnego</w:t>
      </w:r>
    </w:p>
    <w:p w:rsidR="005D2D65" w:rsidRPr="005D2D65" w:rsidRDefault="005D2D65" w:rsidP="005D2D65">
      <w:pPr>
        <w:spacing w:after="0" w:line="240" w:lineRule="auto"/>
        <w:jc w:val="both"/>
        <w:rPr>
          <w:rFonts w:ascii="Verdana" w:hAnsi="Verdana" w:cs="Verdana"/>
          <w:sz w:val="20"/>
          <w:szCs w:val="20"/>
        </w:rPr>
      </w:pPr>
      <w:r w:rsidRPr="005D2D65">
        <w:rPr>
          <w:rFonts w:ascii="Verdana" w:hAnsi="Verdana" w:cs="Verdana"/>
          <w:sz w:val="20"/>
          <w:szCs w:val="20"/>
        </w:rPr>
        <w:t>Komisja szachów w szkole</w:t>
      </w:r>
      <w:r w:rsidR="007322B4">
        <w:rPr>
          <w:rFonts w:ascii="Verdana" w:hAnsi="Verdana" w:cs="Verdana"/>
          <w:sz w:val="20"/>
          <w:szCs w:val="20"/>
        </w:rPr>
        <w:t>,</w:t>
      </w:r>
      <w:r w:rsidRPr="005D2D65">
        <w:rPr>
          <w:rFonts w:ascii="Verdana" w:hAnsi="Verdana" w:cs="Verdana"/>
          <w:sz w:val="20"/>
          <w:szCs w:val="20"/>
        </w:rPr>
        <w:t xml:space="preserve"> której przewodniczącym jest Krzysztof Góra.</w:t>
      </w:r>
    </w:p>
    <w:p w:rsidR="005D2D65" w:rsidRDefault="005D2D65" w:rsidP="005D2D65">
      <w:pPr>
        <w:spacing w:after="0" w:line="240" w:lineRule="auto"/>
        <w:jc w:val="both"/>
        <w:rPr>
          <w:rFonts w:ascii="Verdana" w:hAnsi="Verdana" w:cs="Verdana"/>
          <w:sz w:val="20"/>
          <w:szCs w:val="20"/>
        </w:rPr>
      </w:pPr>
      <w:r w:rsidRPr="005D2D65">
        <w:rPr>
          <w:rFonts w:ascii="Verdana" w:hAnsi="Verdana" w:cs="Verdana"/>
          <w:sz w:val="20"/>
          <w:szCs w:val="20"/>
        </w:rPr>
        <w:t>Komisja działa w składzie:</w:t>
      </w:r>
    </w:p>
    <w:p w:rsidR="005D2D65" w:rsidRDefault="005D2D65" w:rsidP="00CA38AA">
      <w:pPr>
        <w:numPr>
          <w:ilvl w:val="0"/>
          <w:numId w:val="5"/>
        </w:numPr>
        <w:spacing w:after="0" w:line="240" w:lineRule="auto"/>
        <w:jc w:val="both"/>
        <w:rPr>
          <w:rFonts w:ascii="Verdana" w:hAnsi="Verdana" w:cs="Verdana"/>
          <w:sz w:val="20"/>
          <w:szCs w:val="20"/>
        </w:rPr>
      </w:pPr>
      <w:r w:rsidRPr="005D2D65">
        <w:rPr>
          <w:rFonts w:ascii="Verdana" w:hAnsi="Verdana" w:cs="Verdana"/>
          <w:sz w:val="20"/>
          <w:szCs w:val="20"/>
        </w:rPr>
        <w:t>Anna Kot</w:t>
      </w:r>
    </w:p>
    <w:p w:rsidR="005D2D65" w:rsidRDefault="005D2D65" w:rsidP="00CA38AA">
      <w:pPr>
        <w:numPr>
          <w:ilvl w:val="0"/>
          <w:numId w:val="5"/>
        </w:numPr>
        <w:spacing w:after="0" w:line="240" w:lineRule="auto"/>
        <w:jc w:val="both"/>
        <w:rPr>
          <w:rFonts w:ascii="Verdana" w:hAnsi="Verdana" w:cs="Verdana"/>
          <w:sz w:val="20"/>
          <w:szCs w:val="20"/>
        </w:rPr>
      </w:pPr>
      <w:r w:rsidRPr="005D2D65">
        <w:rPr>
          <w:rFonts w:ascii="Verdana" w:hAnsi="Verdana" w:cs="Verdana"/>
          <w:sz w:val="20"/>
          <w:szCs w:val="20"/>
        </w:rPr>
        <w:t>Kamila Klimaszewska</w:t>
      </w:r>
    </w:p>
    <w:p w:rsidR="005D2D65" w:rsidRDefault="005D2D65" w:rsidP="00CA38AA">
      <w:pPr>
        <w:numPr>
          <w:ilvl w:val="0"/>
          <w:numId w:val="5"/>
        </w:numPr>
        <w:spacing w:after="0" w:line="240" w:lineRule="auto"/>
        <w:jc w:val="both"/>
        <w:rPr>
          <w:rFonts w:ascii="Verdana" w:hAnsi="Verdana" w:cs="Verdana"/>
          <w:sz w:val="20"/>
          <w:szCs w:val="20"/>
        </w:rPr>
      </w:pPr>
      <w:r w:rsidRPr="005D2D65">
        <w:rPr>
          <w:rFonts w:ascii="Verdana" w:hAnsi="Verdana" w:cs="Verdana"/>
          <w:sz w:val="20"/>
          <w:szCs w:val="20"/>
        </w:rPr>
        <w:t>Czesław Spisak</w:t>
      </w:r>
    </w:p>
    <w:p w:rsidR="005D2D65" w:rsidRDefault="005D2D65" w:rsidP="00CA38AA">
      <w:pPr>
        <w:numPr>
          <w:ilvl w:val="0"/>
          <w:numId w:val="5"/>
        </w:numPr>
        <w:spacing w:after="0" w:line="240" w:lineRule="auto"/>
        <w:jc w:val="both"/>
        <w:rPr>
          <w:rFonts w:ascii="Verdana" w:hAnsi="Verdana" w:cs="Verdana"/>
          <w:sz w:val="20"/>
          <w:szCs w:val="20"/>
        </w:rPr>
      </w:pPr>
      <w:r w:rsidRPr="005D2D65">
        <w:rPr>
          <w:rFonts w:ascii="Verdana" w:hAnsi="Verdana" w:cs="Verdana"/>
          <w:sz w:val="20"/>
          <w:szCs w:val="20"/>
        </w:rPr>
        <w:t>Paweł Mroziński</w:t>
      </w:r>
    </w:p>
    <w:p w:rsidR="005D2D65" w:rsidRDefault="005D2D65" w:rsidP="00CA38AA">
      <w:pPr>
        <w:numPr>
          <w:ilvl w:val="0"/>
          <w:numId w:val="5"/>
        </w:numPr>
        <w:spacing w:after="0" w:line="240" w:lineRule="auto"/>
        <w:jc w:val="both"/>
        <w:rPr>
          <w:rFonts w:ascii="Verdana" w:hAnsi="Verdana" w:cs="Verdana"/>
          <w:sz w:val="20"/>
          <w:szCs w:val="20"/>
        </w:rPr>
      </w:pPr>
      <w:r w:rsidRPr="005D2D65">
        <w:rPr>
          <w:rFonts w:ascii="Verdana" w:hAnsi="Verdana" w:cs="Verdana"/>
          <w:sz w:val="20"/>
          <w:szCs w:val="20"/>
        </w:rPr>
        <w:t>Jacek Wolak</w:t>
      </w:r>
    </w:p>
    <w:p w:rsidR="005D2D65" w:rsidRDefault="005D2D65" w:rsidP="00CA38AA">
      <w:pPr>
        <w:numPr>
          <w:ilvl w:val="0"/>
          <w:numId w:val="5"/>
        </w:numPr>
        <w:spacing w:after="0" w:line="240" w:lineRule="auto"/>
        <w:jc w:val="both"/>
        <w:rPr>
          <w:rFonts w:ascii="Verdana" w:hAnsi="Verdana" w:cs="Verdana"/>
          <w:sz w:val="20"/>
          <w:szCs w:val="20"/>
        </w:rPr>
      </w:pPr>
      <w:r w:rsidRPr="005D2D65">
        <w:rPr>
          <w:rFonts w:ascii="Verdana" w:hAnsi="Verdana" w:cs="Verdana"/>
          <w:sz w:val="20"/>
          <w:szCs w:val="20"/>
        </w:rPr>
        <w:t>Maciej Karasiński</w:t>
      </w:r>
    </w:p>
    <w:p w:rsidR="005D2D65" w:rsidRDefault="005D2D65" w:rsidP="00CA38AA">
      <w:pPr>
        <w:numPr>
          <w:ilvl w:val="0"/>
          <w:numId w:val="5"/>
        </w:numPr>
        <w:spacing w:after="0" w:line="240" w:lineRule="auto"/>
        <w:jc w:val="both"/>
        <w:rPr>
          <w:rFonts w:ascii="Verdana" w:hAnsi="Verdana" w:cs="Verdana"/>
          <w:sz w:val="20"/>
          <w:szCs w:val="20"/>
        </w:rPr>
      </w:pPr>
      <w:r w:rsidRPr="005D2D65">
        <w:rPr>
          <w:rFonts w:ascii="Verdana" w:hAnsi="Verdana" w:cs="Verdana"/>
          <w:sz w:val="20"/>
          <w:szCs w:val="20"/>
        </w:rPr>
        <w:t>Urszula Staniszewska</w:t>
      </w:r>
    </w:p>
    <w:p w:rsidR="005D2D65" w:rsidRDefault="005D2D65" w:rsidP="00CA38AA">
      <w:pPr>
        <w:numPr>
          <w:ilvl w:val="0"/>
          <w:numId w:val="5"/>
        </w:numPr>
        <w:spacing w:after="0" w:line="240" w:lineRule="auto"/>
        <w:jc w:val="both"/>
        <w:rPr>
          <w:rFonts w:ascii="Verdana" w:hAnsi="Verdana" w:cs="Verdana"/>
          <w:sz w:val="20"/>
          <w:szCs w:val="20"/>
        </w:rPr>
      </w:pPr>
      <w:r w:rsidRPr="005D2D65">
        <w:rPr>
          <w:rFonts w:ascii="Verdana" w:hAnsi="Verdana" w:cs="Verdana"/>
          <w:sz w:val="20"/>
          <w:szCs w:val="20"/>
        </w:rPr>
        <w:t>Adrianna Staniszewska</w:t>
      </w:r>
    </w:p>
    <w:p w:rsidR="005D2D65" w:rsidRDefault="005D2D65" w:rsidP="00CA38AA">
      <w:pPr>
        <w:numPr>
          <w:ilvl w:val="0"/>
          <w:numId w:val="5"/>
        </w:numPr>
        <w:spacing w:after="0" w:line="240" w:lineRule="auto"/>
        <w:jc w:val="both"/>
        <w:rPr>
          <w:rFonts w:ascii="Verdana" w:hAnsi="Verdana" w:cs="Verdana"/>
          <w:sz w:val="20"/>
          <w:szCs w:val="20"/>
        </w:rPr>
      </w:pPr>
      <w:r w:rsidRPr="00663EF2">
        <w:rPr>
          <w:rFonts w:ascii="Verdana" w:hAnsi="Verdana" w:cs="Verdana"/>
          <w:sz w:val="20"/>
          <w:szCs w:val="20"/>
        </w:rPr>
        <w:t>Michał Luch</w:t>
      </w:r>
    </w:p>
    <w:p w:rsidR="005D2D65" w:rsidRDefault="005D2D65" w:rsidP="00CA38AA">
      <w:pPr>
        <w:numPr>
          <w:ilvl w:val="0"/>
          <w:numId w:val="5"/>
        </w:numPr>
        <w:spacing w:after="0" w:line="240" w:lineRule="auto"/>
        <w:jc w:val="both"/>
        <w:rPr>
          <w:rFonts w:ascii="Verdana" w:hAnsi="Verdana" w:cs="Verdana"/>
          <w:sz w:val="20"/>
          <w:szCs w:val="20"/>
        </w:rPr>
      </w:pPr>
      <w:r w:rsidRPr="00663EF2">
        <w:rPr>
          <w:rFonts w:ascii="Verdana" w:hAnsi="Verdana" w:cs="Verdana"/>
          <w:sz w:val="20"/>
          <w:szCs w:val="20"/>
        </w:rPr>
        <w:t>Ewa Przeździecka</w:t>
      </w:r>
    </w:p>
    <w:p w:rsidR="005D2D65" w:rsidRDefault="005D2D65" w:rsidP="00CA38AA">
      <w:pPr>
        <w:numPr>
          <w:ilvl w:val="0"/>
          <w:numId w:val="5"/>
        </w:numPr>
        <w:spacing w:after="0" w:line="240" w:lineRule="auto"/>
        <w:jc w:val="both"/>
        <w:rPr>
          <w:rFonts w:ascii="Verdana" w:hAnsi="Verdana" w:cs="Verdana"/>
          <w:sz w:val="20"/>
          <w:szCs w:val="20"/>
        </w:rPr>
      </w:pPr>
      <w:r w:rsidRPr="00663EF2">
        <w:rPr>
          <w:rFonts w:ascii="Verdana" w:hAnsi="Verdana" w:cs="Verdana"/>
          <w:sz w:val="20"/>
          <w:szCs w:val="20"/>
        </w:rPr>
        <w:lastRenderedPageBreak/>
        <w:t>Olga Lisowska</w:t>
      </w:r>
    </w:p>
    <w:p w:rsidR="005D2D65" w:rsidRDefault="005D2D65" w:rsidP="00CA38AA">
      <w:pPr>
        <w:numPr>
          <w:ilvl w:val="0"/>
          <w:numId w:val="5"/>
        </w:numPr>
        <w:spacing w:after="0" w:line="240" w:lineRule="auto"/>
        <w:jc w:val="both"/>
        <w:rPr>
          <w:rFonts w:ascii="Verdana" w:hAnsi="Verdana" w:cs="Verdana"/>
          <w:sz w:val="20"/>
          <w:szCs w:val="20"/>
        </w:rPr>
      </w:pPr>
      <w:r w:rsidRPr="00663EF2">
        <w:rPr>
          <w:rFonts w:ascii="Verdana" w:hAnsi="Verdana" w:cs="Verdana"/>
          <w:sz w:val="20"/>
          <w:szCs w:val="20"/>
        </w:rPr>
        <w:t>Kamila Kałużna</w:t>
      </w:r>
    </w:p>
    <w:p w:rsidR="005D2D65" w:rsidRDefault="005D2D65" w:rsidP="00CA38AA">
      <w:pPr>
        <w:numPr>
          <w:ilvl w:val="0"/>
          <w:numId w:val="5"/>
        </w:numPr>
        <w:spacing w:after="0" w:line="240" w:lineRule="auto"/>
        <w:jc w:val="both"/>
        <w:rPr>
          <w:rFonts w:ascii="Verdana" w:hAnsi="Verdana" w:cs="Verdana"/>
          <w:sz w:val="20"/>
          <w:szCs w:val="20"/>
        </w:rPr>
      </w:pPr>
      <w:r w:rsidRPr="00663EF2">
        <w:rPr>
          <w:rFonts w:ascii="Verdana" w:hAnsi="Verdana" w:cs="Verdana"/>
          <w:sz w:val="20"/>
          <w:szCs w:val="20"/>
        </w:rPr>
        <w:t>Waldemar Wolniaczyk</w:t>
      </w:r>
    </w:p>
    <w:p w:rsidR="005D2D65" w:rsidRPr="005D2D65" w:rsidRDefault="005D2D65" w:rsidP="00663EF2">
      <w:pPr>
        <w:spacing w:after="0" w:line="240" w:lineRule="auto"/>
        <w:jc w:val="both"/>
        <w:rPr>
          <w:rFonts w:ascii="Verdana" w:hAnsi="Verdana" w:cs="Verdana"/>
          <w:sz w:val="20"/>
          <w:szCs w:val="20"/>
        </w:rPr>
      </w:pPr>
      <w:r w:rsidRPr="005D2D65">
        <w:rPr>
          <w:rFonts w:ascii="Verdana" w:hAnsi="Verdana" w:cs="Verdana"/>
          <w:sz w:val="20"/>
          <w:szCs w:val="20"/>
        </w:rPr>
        <w:t>Komisja sportu powszechnego, której przewodniczącą jest Anna Mrozińska.</w:t>
      </w:r>
    </w:p>
    <w:p w:rsidR="005D2D65" w:rsidRDefault="005D2D65" w:rsidP="00663EF2">
      <w:pPr>
        <w:spacing w:after="0" w:line="240" w:lineRule="auto"/>
        <w:jc w:val="both"/>
        <w:rPr>
          <w:rFonts w:ascii="Verdana" w:hAnsi="Verdana" w:cs="Verdana"/>
          <w:sz w:val="20"/>
          <w:szCs w:val="20"/>
        </w:rPr>
      </w:pPr>
      <w:r w:rsidRPr="005D2D65">
        <w:rPr>
          <w:rFonts w:ascii="Verdana" w:hAnsi="Verdana" w:cs="Verdana"/>
          <w:sz w:val="20"/>
          <w:szCs w:val="20"/>
        </w:rPr>
        <w:t>Komisja działa w składzie:</w:t>
      </w:r>
    </w:p>
    <w:p w:rsidR="005D2D65" w:rsidRDefault="005D2D65" w:rsidP="00CA38AA">
      <w:pPr>
        <w:numPr>
          <w:ilvl w:val="0"/>
          <w:numId w:val="6"/>
        </w:numPr>
        <w:spacing w:after="0" w:line="240" w:lineRule="auto"/>
        <w:jc w:val="both"/>
        <w:rPr>
          <w:rFonts w:ascii="Verdana" w:hAnsi="Verdana" w:cs="Verdana"/>
          <w:sz w:val="20"/>
          <w:szCs w:val="20"/>
        </w:rPr>
      </w:pPr>
      <w:r w:rsidRPr="00663EF2">
        <w:rPr>
          <w:rFonts w:ascii="Verdana" w:hAnsi="Verdana" w:cs="Verdana"/>
          <w:sz w:val="20"/>
          <w:szCs w:val="20"/>
        </w:rPr>
        <w:t>Zbigniew Pyda</w:t>
      </w:r>
    </w:p>
    <w:p w:rsidR="005D2D65" w:rsidRDefault="005D2D65" w:rsidP="00CA38AA">
      <w:pPr>
        <w:numPr>
          <w:ilvl w:val="0"/>
          <w:numId w:val="6"/>
        </w:numPr>
        <w:spacing w:after="0" w:line="240" w:lineRule="auto"/>
        <w:jc w:val="both"/>
        <w:rPr>
          <w:rFonts w:ascii="Verdana" w:hAnsi="Verdana" w:cs="Verdana"/>
          <w:sz w:val="20"/>
          <w:szCs w:val="20"/>
        </w:rPr>
      </w:pPr>
      <w:r w:rsidRPr="00663EF2">
        <w:rPr>
          <w:rFonts w:ascii="Verdana" w:hAnsi="Verdana" w:cs="Verdana"/>
          <w:sz w:val="20"/>
          <w:szCs w:val="20"/>
        </w:rPr>
        <w:t>Jarosław Pietraszewski</w:t>
      </w:r>
    </w:p>
    <w:p w:rsidR="005D2D65" w:rsidRPr="00663EF2" w:rsidRDefault="005D2D65" w:rsidP="00CA38AA">
      <w:pPr>
        <w:numPr>
          <w:ilvl w:val="0"/>
          <w:numId w:val="6"/>
        </w:numPr>
        <w:spacing w:after="0" w:line="240" w:lineRule="auto"/>
        <w:jc w:val="both"/>
        <w:rPr>
          <w:rFonts w:ascii="Verdana" w:hAnsi="Verdana" w:cs="Verdana"/>
          <w:sz w:val="20"/>
          <w:szCs w:val="20"/>
        </w:rPr>
      </w:pPr>
      <w:r w:rsidRPr="00663EF2">
        <w:rPr>
          <w:rFonts w:ascii="Verdana" w:hAnsi="Verdana" w:cs="Verdana"/>
          <w:sz w:val="20"/>
          <w:szCs w:val="20"/>
        </w:rPr>
        <w:t>Jacek Wolak</w:t>
      </w:r>
    </w:p>
    <w:p w:rsidR="005D2D65" w:rsidRDefault="005D2D65" w:rsidP="00663EF2">
      <w:pPr>
        <w:spacing w:after="0" w:line="240" w:lineRule="auto"/>
        <w:jc w:val="both"/>
        <w:rPr>
          <w:rFonts w:ascii="Verdana" w:hAnsi="Verdana" w:cs="Verdana"/>
          <w:sz w:val="20"/>
          <w:szCs w:val="20"/>
        </w:rPr>
      </w:pPr>
      <w:r w:rsidRPr="005D2D65">
        <w:rPr>
          <w:rFonts w:ascii="Verdana" w:hAnsi="Verdana" w:cs="Verdana"/>
          <w:sz w:val="20"/>
          <w:szCs w:val="20"/>
        </w:rPr>
        <w:t>Działalność Pionu Powszechnego obejmuje kilka zagadnień:</w:t>
      </w:r>
    </w:p>
    <w:p w:rsidR="005D2D65" w:rsidRDefault="005D2D65" w:rsidP="00CA38AA">
      <w:pPr>
        <w:numPr>
          <w:ilvl w:val="0"/>
          <w:numId w:val="7"/>
        </w:numPr>
        <w:spacing w:after="0" w:line="240" w:lineRule="auto"/>
        <w:jc w:val="both"/>
        <w:rPr>
          <w:rFonts w:ascii="Verdana" w:hAnsi="Verdana" w:cs="Verdana"/>
          <w:sz w:val="20"/>
          <w:szCs w:val="20"/>
        </w:rPr>
      </w:pPr>
      <w:r w:rsidRPr="00663EF2">
        <w:rPr>
          <w:rFonts w:ascii="Verdana" w:hAnsi="Verdana" w:cs="Verdana"/>
          <w:sz w:val="20"/>
          <w:szCs w:val="20"/>
        </w:rPr>
        <w:t>Program „Edukacja przez szachy w szkole</w:t>
      </w:r>
      <w:r w:rsidR="0022408C">
        <w:rPr>
          <w:rFonts w:ascii="Verdana" w:hAnsi="Verdana" w:cs="Verdana"/>
          <w:sz w:val="20"/>
          <w:szCs w:val="20"/>
        </w:rPr>
        <w:t>”</w:t>
      </w:r>
    </w:p>
    <w:p w:rsidR="005D2D65" w:rsidRDefault="00663EF2" w:rsidP="00CA38AA">
      <w:pPr>
        <w:numPr>
          <w:ilvl w:val="0"/>
          <w:numId w:val="7"/>
        </w:numPr>
        <w:spacing w:after="0" w:line="240" w:lineRule="auto"/>
        <w:jc w:val="both"/>
        <w:rPr>
          <w:rFonts w:ascii="Verdana" w:hAnsi="Verdana" w:cs="Verdana"/>
          <w:sz w:val="20"/>
          <w:szCs w:val="20"/>
        </w:rPr>
      </w:pPr>
      <w:r w:rsidRPr="00663EF2">
        <w:rPr>
          <w:rFonts w:ascii="Verdana" w:hAnsi="Verdana" w:cs="Verdana"/>
          <w:sz w:val="20"/>
          <w:szCs w:val="20"/>
        </w:rPr>
        <w:t>Rehabilitacja</w:t>
      </w:r>
      <w:r w:rsidR="005D2D65" w:rsidRPr="00663EF2">
        <w:rPr>
          <w:rFonts w:ascii="Verdana" w:hAnsi="Verdana" w:cs="Verdana"/>
          <w:sz w:val="20"/>
          <w:szCs w:val="20"/>
        </w:rPr>
        <w:t xml:space="preserve"> przez szachy</w:t>
      </w:r>
    </w:p>
    <w:p w:rsidR="005D2D65" w:rsidRDefault="005D2D65" w:rsidP="00CA38AA">
      <w:pPr>
        <w:numPr>
          <w:ilvl w:val="0"/>
          <w:numId w:val="7"/>
        </w:numPr>
        <w:spacing w:after="0" w:line="240" w:lineRule="auto"/>
        <w:jc w:val="both"/>
        <w:rPr>
          <w:rFonts w:ascii="Verdana" w:hAnsi="Verdana" w:cs="Verdana"/>
          <w:sz w:val="20"/>
          <w:szCs w:val="20"/>
        </w:rPr>
      </w:pPr>
      <w:r w:rsidRPr="00663EF2">
        <w:rPr>
          <w:rFonts w:ascii="Verdana" w:hAnsi="Verdana" w:cs="Verdana"/>
          <w:sz w:val="20"/>
          <w:szCs w:val="20"/>
        </w:rPr>
        <w:t>Wakacje z szachami</w:t>
      </w:r>
    </w:p>
    <w:p w:rsidR="005D2D65" w:rsidRPr="00663EF2" w:rsidRDefault="005D2D65" w:rsidP="00CA38AA">
      <w:pPr>
        <w:numPr>
          <w:ilvl w:val="0"/>
          <w:numId w:val="7"/>
        </w:numPr>
        <w:spacing w:after="0" w:line="240" w:lineRule="auto"/>
        <w:jc w:val="both"/>
        <w:rPr>
          <w:rFonts w:ascii="Verdana" w:hAnsi="Verdana" w:cs="Verdana"/>
          <w:sz w:val="20"/>
          <w:szCs w:val="20"/>
        </w:rPr>
      </w:pPr>
      <w:r w:rsidRPr="00663EF2">
        <w:rPr>
          <w:rFonts w:ascii="Verdana" w:hAnsi="Verdana" w:cs="Verdana"/>
          <w:sz w:val="20"/>
          <w:szCs w:val="20"/>
        </w:rPr>
        <w:t>Mistrzostwa Polski Amatorów i Szachiści Grają Dla Polonii</w:t>
      </w:r>
    </w:p>
    <w:p w:rsidR="00663EF2" w:rsidRDefault="00663EF2" w:rsidP="00663EF2">
      <w:pPr>
        <w:spacing w:after="0" w:line="240" w:lineRule="auto"/>
        <w:jc w:val="both"/>
        <w:rPr>
          <w:rFonts w:ascii="Verdana" w:hAnsi="Verdana" w:cs="Verdana"/>
          <w:sz w:val="20"/>
          <w:szCs w:val="20"/>
        </w:rPr>
      </w:pPr>
    </w:p>
    <w:p w:rsidR="005D2D65" w:rsidRPr="005D2D65" w:rsidRDefault="005D2D65" w:rsidP="00663EF2">
      <w:pPr>
        <w:spacing w:after="0" w:line="240" w:lineRule="auto"/>
        <w:jc w:val="both"/>
        <w:rPr>
          <w:rFonts w:ascii="Verdana" w:hAnsi="Verdana" w:cs="Verdana"/>
          <w:sz w:val="20"/>
          <w:szCs w:val="20"/>
        </w:rPr>
      </w:pPr>
      <w:r w:rsidRPr="005D2D65">
        <w:rPr>
          <w:rFonts w:ascii="Verdana" w:hAnsi="Verdana" w:cs="Verdana"/>
          <w:sz w:val="20"/>
          <w:szCs w:val="20"/>
        </w:rPr>
        <w:t xml:space="preserve">Ad1. </w:t>
      </w:r>
    </w:p>
    <w:p w:rsidR="005D2D65" w:rsidRPr="005D2D65" w:rsidRDefault="005D2D65" w:rsidP="00663EF2">
      <w:pPr>
        <w:spacing w:after="0" w:line="240" w:lineRule="auto"/>
        <w:jc w:val="both"/>
        <w:rPr>
          <w:rFonts w:ascii="Verdana" w:hAnsi="Verdana" w:cs="Verdana"/>
          <w:sz w:val="20"/>
          <w:szCs w:val="20"/>
        </w:rPr>
      </w:pPr>
      <w:r w:rsidRPr="005D2D65">
        <w:rPr>
          <w:rFonts w:ascii="Verdana" w:hAnsi="Verdana" w:cs="Verdana"/>
          <w:sz w:val="20"/>
          <w:szCs w:val="20"/>
        </w:rPr>
        <w:t>SPRZĘT Szachowy</w:t>
      </w:r>
    </w:p>
    <w:p w:rsidR="005D2D65" w:rsidRPr="005D2D65" w:rsidRDefault="005D2D65" w:rsidP="00663EF2">
      <w:pPr>
        <w:spacing w:after="0" w:line="240" w:lineRule="auto"/>
        <w:ind w:firstLine="708"/>
        <w:jc w:val="both"/>
        <w:rPr>
          <w:rFonts w:ascii="Verdana" w:hAnsi="Verdana" w:cs="Verdana"/>
          <w:sz w:val="20"/>
          <w:szCs w:val="20"/>
        </w:rPr>
      </w:pPr>
      <w:r w:rsidRPr="005D2D65">
        <w:rPr>
          <w:rFonts w:ascii="Verdana" w:hAnsi="Verdana" w:cs="Verdana"/>
          <w:sz w:val="20"/>
          <w:szCs w:val="20"/>
        </w:rPr>
        <w:t>W roku 2015 wydaliśmy 350 kompletów sprzętu (od 1 sierpnia 289 kompletów).</w:t>
      </w:r>
      <w:r w:rsidR="00663EF2">
        <w:rPr>
          <w:rFonts w:ascii="Verdana" w:hAnsi="Verdana" w:cs="Verdana"/>
          <w:sz w:val="20"/>
          <w:szCs w:val="20"/>
        </w:rPr>
        <w:t xml:space="preserve"> </w:t>
      </w:r>
      <w:r w:rsidRPr="005D2D65">
        <w:rPr>
          <w:rFonts w:ascii="Verdana" w:hAnsi="Verdana" w:cs="Verdana"/>
          <w:sz w:val="20"/>
          <w:szCs w:val="20"/>
        </w:rPr>
        <w:t>Zapotrzebowanie na sprzęt w tym roku - nie wszystkie szkoły, które zgłosiły nauczycieli na kursy podstawowe przysłały deklaracje, stąd trudno ocenić ilość potrzebnego sprzętu szachowego. Szacujemy, że będziemy musieli ku</w:t>
      </w:r>
      <w:r w:rsidR="00905BE6">
        <w:rPr>
          <w:rFonts w:ascii="Verdana" w:hAnsi="Verdana" w:cs="Verdana"/>
          <w:sz w:val="20"/>
          <w:szCs w:val="20"/>
        </w:rPr>
        <w:t>pić</w:t>
      </w:r>
      <w:r w:rsidRPr="005D2D65">
        <w:rPr>
          <w:rFonts w:ascii="Verdana" w:hAnsi="Verdana" w:cs="Verdana"/>
          <w:sz w:val="20"/>
          <w:szCs w:val="20"/>
        </w:rPr>
        <w:t xml:space="preserve"> 200 kompletów.</w:t>
      </w:r>
    </w:p>
    <w:p w:rsidR="005D2D65" w:rsidRPr="005D2D65" w:rsidRDefault="005D2D65" w:rsidP="00663EF2">
      <w:pPr>
        <w:spacing w:after="0" w:line="240" w:lineRule="auto"/>
        <w:jc w:val="both"/>
        <w:rPr>
          <w:rFonts w:ascii="Verdana" w:hAnsi="Verdana" w:cs="Verdana"/>
          <w:sz w:val="20"/>
          <w:szCs w:val="20"/>
        </w:rPr>
      </w:pPr>
      <w:r w:rsidRPr="005D2D65">
        <w:rPr>
          <w:rFonts w:ascii="Verdana" w:hAnsi="Verdana" w:cs="Verdana"/>
          <w:sz w:val="20"/>
          <w:szCs w:val="20"/>
        </w:rPr>
        <w:t>Wydawnictwa</w:t>
      </w:r>
    </w:p>
    <w:p w:rsidR="005D2D65" w:rsidRPr="005D2D65" w:rsidRDefault="005D2D65" w:rsidP="005D2D65">
      <w:pPr>
        <w:spacing w:after="0" w:line="240" w:lineRule="auto"/>
        <w:ind w:firstLine="709"/>
        <w:jc w:val="both"/>
        <w:rPr>
          <w:rFonts w:ascii="Verdana" w:hAnsi="Verdana" w:cs="Verdana"/>
          <w:sz w:val="20"/>
          <w:szCs w:val="20"/>
        </w:rPr>
      </w:pPr>
      <w:r w:rsidRPr="005D2D65">
        <w:rPr>
          <w:rFonts w:ascii="Verdana" w:hAnsi="Verdana" w:cs="Verdana"/>
          <w:sz w:val="20"/>
          <w:szCs w:val="20"/>
        </w:rPr>
        <w:t>25 lutego odebraliśmy gotowe książki  „Scenariuszami lekcji szachowych” autorstwa Ewy Przeździeckiej. Planowane są działania dotyczące dystrybucji książek do przeszkolonych wcześniej nauczycieli. Na kursy w roku bieżącym wysyłamy razem z książkami M. Zielińskiej.</w:t>
      </w:r>
    </w:p>
    <w:p w:rsidR="005D2D65" w:rsidRPr="005D2D65" w:rsidRDefault="005D2D65" w:rsidP="00663EF2">
      <w:pPr>
        <w:spacing w:after="0" w:line="240" w:lineRule="auto"/>
        <w:jc w:val="both"/>
        <w:rPr>
          <w:rFonts w:ascii="Verdana" w:hAnsi="Verdana" w:cs="Verdana"/>
          <w:sz w:val="20"/>
          <w:szCs w:val="20"/>
        </w:rPr>
      </w:pPr>
      <w:r w:rsidRPr="005D2D65">
        <w:rPr>
          <w:rFonts w:ascii="Verdana" w:hAnsi="Verdana" w:cs="Verdana"/>
          <w:sz w:val="20"/>
          <w:szCs w:val="20"/>
        </w:rPr>
        <w:t>PLANOWANE DZIAŁANIA W RAMACH PROJEKTU</w:t>
      </w:r>
    </w:p>
    <w:p w:rsidR="005D2D65" w:rsidRPr="005D2D65" w:rsidRDefault="005D2D65" w:rsidP="005D2D65">
      <w:pPr>
        <w:spacing w:after="0" w:line="240" w:lineRule="auto"/>
        <w:ind w:firstLine="709"/>
        <w:jc w:val="both"/>
        <w:rPr>
          <w:rFonts w:ascii="Verdana" w:hAnsi="Verdana" w:cs="Verdana"/>
          <w:sz w:val="20"/>
          <w:szCs w:val="20"/>
        </w:rPr>
      </w:pPr>
      <w:r w:rsidRPr="005D2D65">
        <w:rPr>
          <w:rFonts w:ascii="Verdana" w:hAnsi="Verdana" w:cs="Verdana"/>
          <w:sz w:val="20"/>
          <w:szCs w:val="20"/>
        </w:rPr>
        <w:t>G</w:t>
      </w:r>
      <w:r w:rsidR="007A654F">
        <w:rPr>
          <w:rFonts w:ascii="Verdana" w:hAnsi="Verdana" w:cs="Verdana"/>
          <w:sz w:val="20"/>
          <w:szCs w:val="20"/>
        </w:rPr>
        <w:t>ala Hetmanów – Poznań 29 marca 2016</w:t>
      </w:r>
      <w:r w:rsidRPr="005D2D65">
        <w:rPr>
          <w:rFonts w:ascii="Verdana" w:hAnsi="Verdana" w:cs="Verdana"/>
          <w:sz w:val="20"/>
          <w:szCs w:val="20"/>
        </w:rPr>
        <w:t>.</w:t>
      </w:r>
    </w:p>
    <w:p w:rsidR="005D2D65" w:rsidRPr="005D2D65" w:rsidRDefault="005D2D65" w:rsidP="005D2D65">
      <w:pPr>
        <w:spacing w:after="0" w:line="240" w:lineRule="auto"/>
        <w:ind w:firstLine="709"/>
        <w:jc w:val="both"/>
        <w:rPr>
          <w:rFonts w:ascii="Verdana" w:hAnsi="Verdana" w:cs="Verdana"/>
          <w:sz w:val="20"/>
          <w:szCs w:val="20"/>
        </w:rPr>
      </w:pPr>
      <w:r w:rsidRPr="005D2D65">
        <w:rPr>
          <w:rFonts w:ascii="Verdana" w:hAnsi="Verdana" w:cs="Verdana"/>
          <w:sz w:val="20"/>
          <w:szCs w:val="20"/>
        </w:rPr>
        <w:t xml:space="preserve">Konferencja metodyczna – Warszawa – 20 maja 2016. </w:t>
      </w:r>
    </w:p>
    <w:p w:rsidR="005D2D65" w:rsidRPr="005D2D65" w:rsidRDefault="005D2D65" w:rsidP="005D2D65">
      <w:pPr>
        <w:spacing w:after="0" w:line="240" w:lineRule="auto"/>
        <w:ind w:firstLine="709"/>
        <w:jc w:val="both"/>
        <w:rPr>
          <w:rFonts w:ascii="Verdana" w:hAnsi="Verdana" w:cs="Verdana"/>
          <w:sz w:val="20"/>
          <w:szCs w:val="20"/>
        </w:rPr>
      </w:pPr>
      <w:r w:rsidRPr="005D2D65">
        <w:rPr>
          <w:rFonts w:ascii="Verdana" w:hAnsi="Verdana" w:cs="Verdana"/>
          <w:sz w:val="20"/>
          <w:szCs w:val="20"/>
        </w:rPr>
        <w:t>Turniej Finałowy  - TORWAR - Warszawa – 3 czerwca 2016 r.</w:t>
      </w:r>
    </w:p>
    <w:p w:rsidR="005D2D65" w:rsidRPr="005D2D65" w:rsidRDefault="005D2D65" w:rsidP="005D2D65">
      <w:pPr>
        <w:spacing w:after="0" w:line="240" w:lineRule="auto"/>
        <w:ind w:firstLine="709"/>
        <w:jc w:val="both"/>
        <w:rPr>
          <w:rFonts w:ascii="Verdana" w:hAnsi="Verdana" w:cs="Verdana"/>
          <w:sz w:val="20"/>
          <w:szCs w:val="20"/>
        </w:rPr>
      </w:pPr>
      <w:r w:rsidRPr="005D2D65">
        <w:rPr>
          <w:rFonts w:ascii="Verdana" w:hAnsi="Verdana" w:cs="Verdana"/>
          <w:sz w:val="20"/>
          <w:szCs w:val="20"/>
        </w:rPr>
        <w:t>Kursy podstawowe.</w:t>
      </w:r>
    </w:p>
    <w:p w:rsidR="005D2D65" w:rsidRPr="005D2D65" w:rsidRDefault="005D2D65" w:rsidP="005D2D65">
      <w:pPr>
        <w:spacing w:after="0" w:line="240" w:lineRule="auto"/>
        <w:ind w:firstLine="709"/>
        <w:jc w:val="both"/>
        <w:rPr>
          <w:rFonts w:ascii="Verdana" w:hAnsi="Verdana" w:cs="Verdana"/>
          <w:sz w:val="20"/>
          <w:szCs w:val="20"/>
        </w:rPr>
      </w:pPr>
      <w:r w:rsidRPr="005D2D65">
        <w:rPr>
          <w:rFonts w:ascii="Verdana" w:hAnsi="Verdana" w:cs="Verdana"/>
          <w:sz w:val="20"/>
          <w:szCs w:val="20"/>
        </w:rPr>
        <w:t>Kursy na szkolnego instruktora szachowego.</w:t>
      </w:r>
    </w:p>
    <w:p w:rsidR="005D2D65" w:rsidRPr="005D2D65" w:rsidRDefault="005D2D65" w:rsidP="005D2D65">
      <w:pPr>
        <w:spacing w:after="0" w:line="240" w:lineRule="auto"/>
        <w:ind w:firstLine="709"/>
        <w:jc w:val="both"/>
        <w:rPr>
          <w:rFonts w:ascii="Verdana" w:hAnsi="Verdana" w:cs="Verdana"/>
          <w:sz w:val="20"/>
          <w:szCs w:val="20"/>
        </w:rPr>
      </w:pPr>
      <w:r w:rsidRPr="005D2D65">
        <w:rPr>
          <w:rFonts w:ascii="Verdana" w:hAnsi="Verdana" w:cs="Verdana"/>
          <w:sz w:val="20"/>
          <w:szCs w:val="20"/>
        </w:rPr>
        <w:t>Turnieje na kategorie dla nauczycieli.</w:t>
      </w:r>
    </w:p>
    <w:p w:rsidR="005D2D65" w:rsidRPr="005D2D65" w:rsidRDefault="005D2D65" w:rsidP="005D2D65">
      <w:pPr>
        <w:spacing w:after="0" w:line="240" w:lineRule="auto"/>
        <w:ind w:firstLine="709"/>
        <w:jc w:val="both"/>
        <w:rPr>
          <w:rFonts w:ascii="Verdana" w:hAnsi="Verdana" w:cs="Verdana"/>
          <w:sz w:val="20"/>
          <w:szCs w:val="20"/>
        </w:rPr>
      </w:pPr>
      <w:r w:rsidRPr="005D2D65">
        <w:rPr>
          <w:rFonts w:ascii="Verdana" w:hAnsi="Verdana" w:cs="Verdana"/>
          <w:sz w:val="20"/>
          <w:szCs w:val="20"/>
        </w:rPr>
        <w:t>Dystrybucja Scenariuszy do nauczycieli z projektu.</w:t>
      </w:r>
    </w:p>
    <w:p w:rsidR="005D2D65" w:rsidRPr="005D2D65" w:rsidRDefault="005D2D65" w:rsidP="005D2D65">
      <w:pPr>
        <w:suppressAutoHyphens w:val="0"/>
        <w:ind w:left="720"/>
        <w:contextualSpacing/>
        <w:jc w:val="center"/>
        <w:rPr>
          <w:rFonts w:ascii="Arial" w:hAnsi="Arial" w:cs="Arial"/>
          <w:b/>
          <w:kern w:val="0"/>
          <w:sz w:val="20"/>
          <w:szCs w:val="20"/>
          <w:lang w:eastAsia="en-US"/>
        </w:rPr>
      </w:pPr>
      <w:r w:rsidRPr="005D2D65">
        <w:rPr>
          <w:rFonts w:ascii="Arial" w:hAnsi="Arial" w:cs="Arial"/>
          <w:b/>
          <w:kern w:val="0"/>
          <w:sz w:val="20"/>
          <w:szCs w:val="20"/>
          <w:lang w:eastAsia="en-US"/>
        </w:rPr>
        <w:t>Ilość szkół –</w:t>
      </w:r>
      <w:r w:rsidR="00F759B0">
        <w:rPr>
          <w:rFonts w:ascii="Arial" w:hAnsi="Arial" w:cs="Arial"/>
          <w:b/>
          <w:kern w:val="0"/>
          <w:sz w:val="20"/>
          <w:szCs w:val="20"/>
          <w:lang w:eastAsia="en-US"/>
        </w:rPr>
        <w:t xml:space="preserve"> </w:t>
      </w:r>
      <w:r w:rsidRPr="005D2D65">
        <w:rPr>
          <w:rFonts w:ascii="Arial" w:hAnsi="Arial" w:cs="Arial"/>
          <w:b/>
          <w:kern w:val="0"/>
          <w:sz w:val="20"/>
          <w:szCs w:val="20"/>
          <w:lang w:eastAsia="en-US"/>
        </w:rPr>
        <w:t>stan na dzień 9.03.2016 r.</w:t>
      </w:r>
    </w:p>
    <w:tbl>
      <w:tblPr>
        <w:tblW w:w="5150" w:type="dxa"/>
        <w:jc w:val="center"/>
        <w:tblCellMar>
          <w:left w:w="70" w:type="dxa"/>
          <w:right w:w="70" w:type="dxa"/>
        </w:tblCellMar>
        <w:tblLook w:val="04A0" w:firstRow="1" w:lastRow="0" w:firstColumn="1" w:lastColumn="0" w:noHBand="0" w:noVBand="1"/>
      </w:tblPr>
      <w:tblGrid>
        <w:gridCol w:w="1843"/>
        <w:gridCol w:w="1861"/>
        <w:gridCol w:w="1446"/>
      </w:tblGrid>
      <w:tr w:rsidR="005D2D65" w:rsidRPr="005D2D65" w:rsidTr="00824047">
        <w:trPr>
          <w:trHeight w:val="233"/>
          <w:jc w:val="center"/>
        </w:trPr>
        <w:tc>
          <w:tcPr>
            <w:tcW w:w="1843" w:type="dxa"/>
            <w:tcBorders>
              <w:top w:val="nil"/>
              <w:left w:val="single" w:sz="8" w:space="0" w:color="auto"/>
              <w:bottom w:val="single" w:sz="8" w:space="0" w:color="auto"/>
              <w:right w:val="single" w:sz="4" w:space="0" w:color="auto"/>
            </w:tcBorders>
            <w:shd w:val="clear" w:color="000000" w:fill="FFC000"/>
            <w:noWrap/>
            <w:vAlign w:val="bottom"/>
            <w:hideMark/>
          </w:tcPr>
          <w:p w:rsidR="005D2D65" w:rsidRPr="00FE3D01" w:rsidRDefault="005D2D65" w:rsidP="005D2D65">
            <w:pPr>
              <w:widowControl w:val="0"/>
              <w:suppressAutoHyphens w:val="0"/>
              <w:spacing w:after="0" w:line="240" w:lineRule="auto"/>
              <w:rPr>
                <w:rFonts w:ascii="Arial" w:eastAsia="Times New Roman" w:hAnsi="Arial" w:cs="Arial"/>
                <w:b/>
                <w:bCs/>
                <w:color w:val="000000"/>
                <w:kern w:val="0"/>
                <w:sz w:val="16"/>
                <w:szCs w:val="16"/>
                <w:lang w:eastAsia="pl-PL"/>
              </w:rPr>
            </w:pPr>
          </w:p>
        </w:tc>
        <w:tc>
          <w:tcPr>
            <w:tcW w:w="1861" w:type="dxa"/>
            <w:tcBorders>
              <w:top w:val="nil"/>
              <w:left w:val="nil"/>
              <w:bottom w:val="single" w:sz="8" w:space="0" w:color="auto"/>
              <w:right w:val="nil"/>
            </w:tcBorders>
            <w:shd w:val="clear" w:color="000000" w:fill="FFC000"/>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b/>
                <w:bCs/>
                <w:color w:val="000000"/>
                <w:kern w:val="0"/>
                <w:sz w:val="16"/>
                <w:szCs w:val="16"/>
                <w:lang w:eastAsia="pl-PL"/>
              </w:rPr>
            </w:pPr>
            <w:r w:rsidRPr="00FE3D01">
              <w:rPr>
                <w:rFonts w:ascii="Arial" w:eastAsia="Times New Roman" w:hAnsi="Arial" w:cs="Arial"/>
                <w:b/>
                <w:bCs/>
                <w:color w:val="000000"/>
                <w:kern w:val="0"/>
                <w:sz w:val="16"/>
                <w:szCs w:val="16"/>
                <w:lang w:eastAsia="pl-PL"/>
              </w:rPr>
              <w:t>Ilość szkół</w:t>
            </w:r>
          </w:p>
        </w:tc>
        <w:tc>
          <w:tcPr>
            <w:tcW w:w="1446" w:type="dxa"/>
            <w:tcBorders>
              <w:top w:val="nil"/>
              <w:left w:val="single" w:sz="8" w:space="0" w:color="auto"/>
              <w:bottom w:val="single" w:sz="8" w:space="0" w:color="auto"/>
              <w:right w:val="single" w:sz="8" w:space="0" w:color="auto"/>
            </w:tcBorders>
            <w:shd w:val="clear" w:color="000000" w:fill="FFC000"/>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b/>
                <w:bCs/>
                <w:color w:val="000000"/>
                <w:kern w:val="0"/>
                <w:sz w:val="16"/>
                <w:szCs w:val="16"/>
                <w:lang w:eastAsia="pl-PL"/>
              </w:rPr>
            </w:pPr>
            <w:r w:rsidRPr="00FE3D01">
              <w:rPr>
                <w:rFonts w:ascii="Arial" w:eastAsia="Times New Roman" w:hAnsi="Arial" w:cs="Arial"/>
                <w:b/>
                <w:bCs/>
                <w:color w:val="000000"/>
                <w:kern w:val="0"/>
                <w:sz w:val="16"/>
                <w:szCs w:val="16"/>
                <w:lang w:eastAsia="pl-PL"/>
              </w:rPr>
              <w:t>Ilość dzieci</w:t>
            </w:r>
          </w:p>
        </w:tc>
      </w:tr>
      <w:tr w:rsidR="005D2D65" w:rsidRPr="005D2D65" w:rsidTr="00824047">
        <w:trPr>
          <w:trHeight w:val="233"/>
          <w:jc w:val="center"/>
        </w:trPr>
        <w:tc>
          <w:tcPr>
            <w:tcW w:w="1843" w:type="dxa"/>
            <w:tcBorders>
              <w:top w:val="nil"/>
              <w:left w:val="single" w:sz="8" w:space="0" w:color="auto"/>
              <w:bottom w:val="single" w:sz="8" w:space="0" w:color="auto"/>
              <w:right w:val="single" w:sz="4" w:space="0" w:color="auto"/>
            </w:tcBorders>
            <w:shd w:val="clear" w:color="000000" w:fill="FFC000"/>
            <w:noWrap/>
            <w:vAlign w:val="bottom"/>
            <w:hideMark/>
          </w:tcPr>
          <w:p w:rsidR="005D2D65" w:rsidRPr="00FE3D01" w:rsidRDefault="005D2D65" w:rsidP="005D2D65">
            <w:pPr>
              <w:widowControl w:val="0"/>
              <w:suppressAutoHyphens w:val="0"/>
              <w:spacing w:after="0" w:line="240" w:lineRule="auto"/>
              <w:rPr>
                <w:rFonts w:ascii="Arial" w:eastAsia="Times New Roman" w:hAnsi="Arial" w:cs="Arial"/>
                <w:b/>
                <w:bCs/>
                <w:color w:val="000000"/>
                <w:kern w:val="0"/>
                <w:sz w:val="16"/>
                <w:szCs w:val="16"/>
                <w:lang w:eastAsia="pl-PL"/>
              </w:rPr>
            </w:pPr>
            <w:r w:rsidRPr="00FE3D01">
              <w:rPr>
                <w:rFonts w:ascii="Arial" w:eastAsia="Times New Roman" w:hAnsi="Arial" w:cs="Arial"/>
                <w:b/>
                <w:bCs/>
                <w:color w:val="000000"/>
                <w:kern w:val="0"/>
                <w:sz w:val="16"/>
                <w:szCs w:val="16"/>
                <w:lang w:eastAsia="pl-PL"/>
              </w:rPr>
              <w:t>Warszawa</w:t>
            </w:r>
          </w:p>
        </w:tc>
        <w:tc>
          <w:tcPr>
            <w:tcW w:w="1861" w:type="dxa"/>
            <w:tcBorders>
              <w:top w:val="nil"/>
              <w:left w:val="nil"/>
              <w:bottom w:val="single" w:sz="8" w:space="0" w:color="auto"/>
              <w:right w:val="nil"/>
            </w:tcBorders>
            <w:shd w:val="clear" w:color="000000" w:fill="FFC000"/>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b/>
                <w:bCs/>
                <w:color w:val="000000"/>
                <w:kern w:val="0"/>
                <w:sz w:val="16"/>
                <w:szCs w:val="16"/>
                <w:lang w:eastAsia="pl-PL"/>
              </w:rPr>
            </w:pPr>
            <w:r w:rsidRPr="00FE3D01">
              <w:rPr>
                <w:rFonts w:ascii="Arial" w:eastAsia="Times New Roman" w:hAnsi="Arial" w:cs="Arial"/>
                <w:b/>
                <w:bCs/>
                <w:color w:val="000000"/>
                <w:kern w:val="0"/>
                <w:sz w:val="16"/>
                <w:szCs w:val="16"/>
                <w:lang w:eastAsia="pl-PL"/>
              </w:rPr>
              <w:t>102</w:t>
            </w:r>
          </w:p>
        </w:tc>
        <w:tc>
          <w:tcPr>
            <w:tcW w:w="1446" w:type="dxa"/>
            <w:tcBorders>
              <w:top w:val="nil"/>
              <w:left w:val="single" w:sz="8" w:space="0" w:color="auto"/>
              <w:bottom w:val="single" w:sz="8" w:space="0" w:color="auto"/>
              <w:right w:val="single" w:sz="8" w:space="0" w:color="auto"/>
            </w:tcBorders>
            <w:shd w:val="clear" w:color="000000" w:fill="FFC000"/>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b/>
                <w:bCs/>
                <w:color w:val="000000"/>
                <w:kern w:val="0"/>
                <w:sz w:val="16"/>
                <w:szCs w:val="16"/>
                <w:lang w:eastAsia="pl-PL"/>
              </w:rPr>
            </w:pPr>
          </w:p>
        </w:tc>
      </w:tr>
      <w:tr w:rsidR="005D2D65" w:rsidRPr="005D2D65" w:rsidTr="00824047">
        <w:trPr>
          <w:trHeight w:val="233"/>
          <w:jc w:val="center"/>
        </w:trPr>
        <w:tc>
          <w:tcPr>
            <w:tcW w:w="1843" w:type="dxa"/>
            <w:tcBorders>
              <w:top w:val="nil"/>
              <w:left w:val="single" w:sz="8" w:space="0" w:color="auto"/>
              <w:bottom w:val="single" w:sz="8" w:space="0" w:color="auto"/>
              <w:right w:val="single" w:sz="4" w:space="0" w:color="auto"/>
            </w:tcBorders>
            <w:shd w:val="clear" w:color="000000" w:fill="FFC000"/>
            <w:noWrap/>
            <w:vAlign w:val="bottom"/>
            <w:hideMark/>
          </w:tcPr>
          <w:p w:rsidR="005D2D65" w:rsidRPr="00FE3D01" w:rsidRDefault="005D2D65" w:rsidP="005D2D65">
            <w:pPr>
              <w:widowControl w:val="0"/>
              <w:suppressAutoHyphens w:val="0"/>
              <w:spacing w:after="0" w:line="240" w:lineRule="auto"/>
              <w:rPr>
                <w:rFonts w:ascii="Arial" w:eastAsia="Times New Roman" w:hAnsi="Arial" w:cs="Arial"/>
                <w:b/>
                <w:bCs/>
                <w:color w:val="000000"/>
                <w:kern w:val="0"/>
                <w:sz w:val="16"/>
                <w:szCs w:val="16"/>
                <w:lang w:eastAsia="pl-PL"/>
              </w:rPr>
            </w:pPr>
            <w:r w:rsidRPr="00FE3D01">
              <w:rPr>
                <w:rFonts w:ascii="Arial" w:eastAsia="Times New Roman" w:hAnsi="Arial" w:cs="Arial"/>
                <w:b/>
                <w:bCs/>
                <w:color w:val="000000"/>
                <w:kern w:val="0"/>
                <w:sz w:val="16"/>
                <w:szCs w:val="16"/>
                <w:lang w:eastAsia="pl-PL"/>
              </w:rPr>
              <w:t>Województwa</w:t>
            </w:r>
          </w:p>
        </w:tc>
        <w:tc>
          <w:tcPr>
            <w:tcW w:w="1861" w:type="dxa"/>
            <w:tcBorders>
              <w:top w:val="nil"/>
              <w:left w:val="nil"/>
              <w:bottom w:val="single" w:sz="8" w:space="0" w:color="auto"/>
              <w:right w:val="nil"/>
            </w:tcBorders>
            <w:shd w:val="clear" w:color="000000" w:fill="FFC000"/>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b/>
                <w:bCs/>
                <w:color w:val="000000"/>
                <w:kern w:val="0"/>
                <w:sz w:val="16"/>
                <w:szCs w:val="16"/>
                <w:lang w:eastAsia="pl-PL"/>
              </w:rPr>
            </w:pPr>
            <w:r w:rsidRPr="00FE3D01">
              <w:rPr>
                <w:rFonts w:ascii="Arial" w:eastAsia="Times New Roman" w:hAnsi="Arial" w:cs="Arial"/>
                <w:b/>
                <w:bCs/>
                <w:color w:val="000000"/>
                <w:kern w:val="0"/>
                <w:sz w:val="16"/>
                <w:szCs w:val="16"/>
                <w:lang w:eastAsia="pl-PL"/>
              </w:rPr>
              <w:t>579</w:t>
            </w:r>
          </w:p>
        </w:tc>
        <w:tc>
          <w:tcPr>
            <w:tcW w:w="1446" w:type="dxa"/>
            <w:tcBorders>
              <w:top w:val="nil"/>
              <w:left w:val="single" w:sz="8" w:space="0" w:color="auto"/>
              <w:bottom w:val="single" w:sz="8" w:space="0" w:color="auto"/>
              <w:right w:val="single" w:sz="8" w:space="0" w:color="auto"/>
            </w:tcBorders>
            <w:shd w:val="clear" w:color="000000" w:fill="FFC000"/>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b/>
                <w:bCs/>
                <w:color w:val="000000"/>
                <w:kern w:val="0"/>
                <w:sz w:val="16"/>
                <w:szCs w:val="16"/>
                <w:lang w:eastAsia="pl-PL"/>
              </w:rPr>
            </w:pPr>
          </w:p>
        </w:tc>
      </w:tr>
      <w:tr w:rsidR="005D2D65" w:rsidRPr="005D2D65" w:rsidTr="00824047">
        <w:trPr>
          <w:trHeight w:val="233"/>
          <w:jc w:val="center"/>
        </w:trPr>
        <w:tc>
          <w:tcPr>
            <w:tcW w:w="1843" w:type="dxa"/>
            <w:tcBorders>
              <w:top w:val="nil"/>
              <w:left w:val="single" w:sz="8" w:space="0" w:color="auto"/>
              <w:bottom w:val="single" w:sz="4" w:space="0" w:color="auto"/>
              <w:right w:val="single" w:sz="4" w:space="0" w:color="auto"/>
            </w:tcBorders>
            <w:shd w:val="clear" w:color="auto" w:fill="auto"/>
            <w:vAlign w:val="center"/>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świętokrzyskie</w:t>
            </w:r>
          </w:p>
        </w:tc>
        <w:tc>
          <w:tcPr>
            <w:tcW w:w="1861" w:type="dxa"/>
            <w:tcBorders>
              <w:top w:val="nil"/>
              <w:left w:val="nil"/>
              <w:bottom w:val="single" w:sz="4" w:space="0" w:color="auto"/>
              <w:right w:val="nil"/>
            </w:tcBorders>
            <w:shd w:val="clear" w:color="auto" w:fill="auto"/>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56</w:t>
            </w:r>
          </w:p>
        </w:tc>
        <w:tc>
          <w:tcPr>
            <w:tcW w:w="1446" w:type="dxa"/>
            <w:tcBorders>
              <w:top w:val="single" w:sz="8" w:space="0" w:color="FFFFFF"/>
              <w:left w:val="single" w:sz="8" w:space="0" w:color="FFFFFF"/>
              <w:bottom w:val="single" w:sz="8" w:space="0" w:color="FFFFFF"/>
              <w:right w:val="single" w:sz="8" w:space="0" w:color="FFFFFF"/>
            </w:tcBorders>
            <w:shd w:val="clear" w:color="000000" w:fill="E7EBF5"/>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5D2D65" w:rsidRPr="005D2D65" w:rsidTr="00824047">
        <w:trPr>
          <w:trHeight w:val="233"/>
          <w:jc w:val="center"/>
        </w:trPr>
        <w:tc>
          <w:tcPr>
            <w:tcW w:w="1843" w:type="dxa"/>
            <w:tcBorders>
              <w:top w:val="nil"/>
              <w:left w:val="single" w:sz="8" w:space="0" w:color="auto"/>
              <w:bottom w:val="single" w:sz="4" w:space="0" w:color="auto"/>
              <w:right w:val="single" w:sz="4" w:space="0" w:color="auto"/>
            </w:tcBorders>
            <w:shd w:val="clear" w:color="auto" w:fill="auto"/>
            <w:vAlign w:val="center"/>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lubelskie</w:t>
            </w:r>
          </w:p>
        </w:tc>
        <w:tc>
          <w:tcPr>
            <w:tcW w:w="1861" w:type="dxa"/>
            <w:tcBorders>
              <w:top w:val="nil"/>
              <w:left w:val="nil"/>
              <w:bottom w:val="single" w:sz="4" w:space="0" w:color="auto"/>
              <w:right w:val="nil"/>
            </w:tcBorders>
            <w:shd w:val="clear" w:color="auto" w:fill="auto"/>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53</w:t>
            </w:r>
          </w:p>
        </w:tc>
        <w:tc>
          <w:tcPr>
            <w:tcW w:w="1446" w:type="dxa"/>
            <w:tcBorders>
              <w:top w:val="nil"/>
              <w:left w:val="single" w:sz="8" w:space="0" w:color="FFFFFF"/>
              <w:bottom w:val="single" w:sz="8" w:space="0" w:color="FFFFFF"/>
              <w:right w:val="single" w:sz="8" w:space="0" w:color="FFFFFF"/>
            </w:tcBorders>
            <w:shd w:val="clear" w:color="000000" w:fill="E7EBF5"/>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5D2D65" w:rsidRPr="005D2D65" w:rsidTr="00824047">
        <w:trPr>
          <w:trHeight w:val="233"/>
          <w:jc w:val="center"/>
        </w:trPr>
        <w:tc>
          <w:tcPr>
            <w:tcW w:w="1843" w:type="dxa"/>
            <w:tcBorders>
              <w:top w:val="nil"/>
              <w:left w:val="single" w:sz="8" w:space="0" w:color="auto"/>
              <w:bottom w:val="single" w:sz="4" w:space="0" w:color="auto"/>
              <w:right w:val="single" w:sz="4" w:space="0" w:color="auto"/>
            </w:tcBorders>
            <w:shd w:val="clear" w:color="auto" w:fill="auto"/>
            <w:vAlign w:val="center"/>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Śląskie</w:t>
            </w:r>
          </w:p>
        </w:tc>
        <w:tc>
          <w:tcPr>
            <w:tcW w:w="1861" w:type="dxa"/>
            <w:tcBorders>
              <w:top w:val="nil"/>
              <w:left w:val="nil"/>
              <w:bottom w:val="single" w:sz="4" w:space="0" w:color="auto"/>
              <w:right w:val="nil"/>
            </w:tcBorders>
            <w:shd w:val="clear" w:color="auto" w:fill="auto"/>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59</w:t>
            </w:r>
          </w:p>
        </w:tc>
        <w:tc>
          <w:tcPr>
            <w:tcW w:w="1446" w:type="dxa"/>
            <w:tcBorders>
              <w:top w:val="nil"/>
              <w:left w:val="single" w:sz="8" w:space="0" w:color="FFFFFF"/>
              <w:bottom w:val="single" w:sz="8" w:space="0" w:color="FFFFFF"/>
              <w:right w:val="single" w:sz="8" w:space="0" w:color="FFFFFF"/>
            </w:tcBorders>
            <w:shd w:val="clear" w:color="000000" w:fill="E7EBF5"/>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5D2D65" w:rsidRPr="005D2D65" w:rsidTr="00824047">
        <w:trPr>
          <w:trHeight w:val="233"/>
          <w:jc w:val="center"/>
        </w:trPr>
        <w:tc>
          <w:tcPr>
            <w:tcW w:w="1843" w:type="dxa"/>
            <w:tcBorders>
              <w:top w:val="nil"/>
              <w:left w:val="single" w:sz="8" w:space="0" w:color="auto"/>
              <w:bottom w:val="single" w:sz="4" w:space="0" w:color="auto"/>
              <w:right w:val="single" w:sz="4" w:space="0" w:color="auto"/>
            </w:tcBorders>
            <w:shd w:val="clear" w:color="auto" w:fill="auto"/>
            <w:vAlign w:val="center"/>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dolnośląskie</w:t>
            </w:r>
          </w:p>
        </w:tc>
        <w:tc>
          <w:tcPr>
            <w:tcW w:w="1861" w:type="dxa"/>
            <w:tcBorders>
              <w:top w:val="nil"/>
              <w:left w:val="nil"/>
              <w:bottom w:val="single" w:sz="4" w:space="0" w:color="auto"/>
              <w:right w:val="nil"/>
            </w:tcBorders>
            <w:shd w:val="clear" w:color="auto" w:fill="auto"/>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41</w:t>
            </w:r>
          </w:p>
        </w:tc>
        <w:tc>
          <w:tcPr>
            <w:tcW w:w="1446" w:type="dxa"/>
            <w:tcBorders>
              <w:top w:val="nil"/>
              <w:left w:val="single" w:sz="8" w:space="0" w:color="FFFFFF"/>
              <w:bottom w:val="single" w:sz="8" w:space="0" w:color="FFFFFF"/>
              <w:right w:val="single" w:sz="8" w:space="0" w:color="FFFFFF"/>
            </w:tcBorders>
            <w:shd w:val="clear" w:color="000000" w:fill="E7EBF5"/>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5D2D65" w:rsidRPr="005D2D65" w:rsidTr="00824047">
        <w:trPr>
          <w:trHeight w:val="233"/>
          <w:jc w:val="center"/>
        </w:trPr>
        <w:tc>
          <w:tcPr>
            <w:tcW w:w="1843" w:type="dxa"/>
            <w:tcBorders>
              <w:top w:val="nil"/>
              <w:left w:val="single" w:sz="8" w:space="0" w:color="auto"/>
              <w:bottom w:val="single" w:sz="4" w:space="0" w:color="auto"/>
              <w:right w:val="single" w:sz="4" w:space="0" w:color="auto"/>
            </w:tcBorders>
            <w:shd w:val="clear" w:color="auto" w:fill="auto"/>
            <w:vAlign w:val="center"/>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warmińsko-mazurskie</w:t>
            </w:r>
          </w:p>
        </w:tc>
        <w:tc>
          <w:tcPr>
            <w:tcW w:w="1861" w:type="dxa"/>
            <w:tcBorders>
              <w:top w:val="nil"/>
              <w:left w:val="nil"/>
              <w:bottom w:val="single" w:sz="4" w:space="0" w:color="auto"/>
              <w:right w:val="nil"/>
            </w:tcBorders>
            <w:shd w:val="clear" w:color="auto" w:fill="auto"/>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25</w:t>
            </w:r>
          </w:p>
        </w:tc>
        <w:tc>
          <w:tcPr>
            <w:tcW w:w="1446" w:type="dxa"/>
            <w:tcBorders>
              <w:top w:val="nil"/>
              <w:left w:val="single" w:sz="8" w:space="0" w:color="FFFFFF"/>
              <w:bottom w:val="single" w:sz="8" w:space="0" w:color="FFFFFF"/>
              <w:right w:val="single" w:sz="8" w:space="0" w:color="FFFFFF"/>
            </w:tcBorders>
            <w:shd w:val="clear" w:color="000000" w:fill="E7EBF5"/>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5D2D65" w:rsidRPr="005D2D65" w:rsidTr="00824047">
        <w:trPr>
          <w:trHeight w:val="233"/>
          <w:jc w:val="center"/>
        </w:trPr>
        <w:tc>
          <w:tcPr>
            <w:tcW w:w="1843" w:type="dxa"/>
            <w:tcBorders>
              <w:top w:val="nil"/>
              <w:left w:val="single" w:sz="8" w:space="0" w:color="auto"/>
              <w:bottom w:val="single" w:sz="4" w:space="0" w:color="auto"/>
              <w:right w:val="single" w:sz="4" w:space="0" w:color="auto"/>
            </w:tcBorders>
            <w:shd w:val="clear" w:color="auto" w:fill="auto"/>
            <w:vAlign w:val="center"/>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mazowieckie</w:t>
            </w:r>
          </w:p>
        </w:tc>
        <w:tc>
          <w:tcPr>
            <w:tcW w:w="1861" w:type="dxa"/>
            <w:tcBorders>
              <w:top w:val="nil"/>
              <w:left w:val="nil"/>
              <w:bottom w:val="single" w:sz="4" w:space="0" w:color="auto"/>
              <w:right w:val="nil"/>
            </w:tcBorders>
            <w:shd w:val="clear" w:color="auto" w:fill="auto"/>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38</w:t>
            </w:r>
          </w:p>
        </w:tc>
        <w:tc>
          <w:tcPr>
            <w:tcW w:w="1446" w:type="dxa"/>
            <w:tcBorders>
              <w:top w:val="nil"/>
              <w:left w:val="single" w:sz="8" w:space="0" w:color="FFFFFF"/>
              <w:bottom w:val="single" w:sz="8" w:space="0" w:color="FFFFFF"/>
              <w:right w:val="single" w:sz="8" w:space="0" w:color="FFFFFF"/>
            </w:tcBorders>
            <w:shd w:val="clear" w:color="000000" w:fill="E7EBF5"/>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5D2D65" w:rsidRPr="005D2D65" w:rsidTr="00824047">
        <w:trPr>
          <w:trHeight w:val="233"/>
          <w:jc w:val="center"/>
        </w:trPr>
        <w:tc>
          <w:tcPr>
            <w:tcW w:w="1843" w:type="dxa"/>
            <w:tcBorders>
              <w:top w:val="nil"/>
              <w:left w:val="single" w:sz="8" w:space="0" w:color="auto"/>
              <w:bottom w:val="single" w:sz="4" w:space="0" w:color="auto"/>
              <w:right w:val="single" w:sz="4" w:space="0" w:color="auto"/>
            </w:tcBorders>
            <w:shd w:val="clear" w:color="auto" w:fill="auto"/>
            <w:vAlign w:val="center"/>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Podlaskie</w:t>
            </w:r>
          </w:p>
        </w:tc>
        <w:tc>
          <w:tcPr>
            <w:tcW w:w="1861" w:type="dxa"/>
            <w:tcBorders>
              <w:top w:val="nil"/>
              <w:left w:val="nil"/>
              <w:bottom w:val="single" w:sz="4" w:space="0" w:color="auto"/>
              <w:right w:val="nil"/>
            </w:tcBorders>
            <w:shd w:val="clear" w:color="auto" w:fill="auto"/>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15</w:t>
            </w:r>
          </w:p>
        </w:tc>
        <w:tc>
          <w:tcPr>
            <w:tcW w:w="1446" w:type="dxa"/>
            <w:tcBorders>
              <w:top w:val="nil"/>
              <w:left w:val="single" w:sz="8" w:space="0" w:color="FFFFFF"/>
              <w:bottom w:val="single" w:sz="8" w:space="0" w:color="FFFFFF"/>
              <w:right w:val="single" w:sz="8" w:space="0" w:color="FFFFFF"/>
            </w:tcBorders>
            <w:shd w:val="clear" w:color="000000" w:fill="E7EBF5"/>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5D2D65" w:rsidRPr="005D2D65" w:rsidTr="00824047">
        <w:trPr>
          <w:trHeight w:val="233"/>
          <w:jc w:val="center"/>
        </w:trPr>
        <w:tc>
          <w:tcPr>
            <w:tcW w:w="1843" w:type="dxa"/>
            <w:tcBorders>
              <w:top w:val="nil"/>
              <w:left w:val="single" w:sz="8" w:space="0" w:color="auto"/>
              <w:bottom w:val="single" w:sz="4" w:space="0" w:color="auto"/>
              <w:right w:val="single" w:sz="4" w:space="0" w:color="auto"/>
            </w:tcBorders>
            <w:shd w:val="clear" w:color="auto" w:fill="auto"/>
            <w:vAlign w:val="center"/>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łódzkie</w:t>
            </w:r>
          </w:p>
        </w:tc>
        <w:tc>
          <w:tcPr>
            <w:tcW w:w="1861" w:type="dxa"/>
            <w:tcBorders>
              <w:top w:val="nil"/>
              <w:left w:val="nil"/>
              <w:bottom w:val="single" w:sz="4" w:space="0" w:color="auto"/>
              <w:right w:val="nil"/>
            </w:tcBorders>
            <w:shd w:val="clear" w:color="auto" w:fill="auto"/>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24</w:t>
            </w:r>
          </w:p>
        </w:tc>
        <w:tc>
          <w:tcPr>
            <w:tcW w:w="1446" w:type="dxa"/>
            <w:tcBorders>
              <w:top w:val="nil"/>
              <w:left w:val="single" w:sz="8" w:space="0" w:color="FFFFFF"/>
              <w:bottom w:val="single" w:sz="8" w:space="0" w:color="FFFFFF"/>
              <w:right w:val="single" w:sz="8" w:space="0" w:color="FFFFFF"/>
            </w:tcBorders>
            <w:shd w:val="clear" w:color="000000" w:fill="E7EBF5"/>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5D2D65" w:rsidRPr="005D2D65" w:rsidTr="00824047">
        <w:trPr>
          <w:trHeight w:val="233"/>
          <w:jc w:val="center"/>
        </w:trPr>
        <w:tc>
          <w:tcPr>
            <w:tcW w:w="1843" w:type="dxa"/>
            <w:tcBorders>
              <w:top w:val="nil"/>
              <w:left w:val="single" w:sz="8" w:space="0" w:color="auto"/>
              <w:bottom w:val="single" w:sz="4" w:space="0" w:color="auto"/>
              <w:right w:val="single" w:sz="4" w:space="0" w:color="auto"/>
            </w:tcBorders>
            <w:shd w:val="clear" w:color="auto" w:fill="auto"/>
            <w:vAlign w:val="center"/>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wielkopolskie</w:t>
            </w:r>
          </w:p>
        </w:tc>
        <w:tc>
          <w:tcPr>
            <w:tcW w:w="1861" w:type="dxa"/>
            <w:tcBorders>
              <w:top w:val="nil"/>
              <w:left w:val="nil"/>
              <w:bottom w:val="single" w:sz="4" w:space="0" w:color="auto"/>
              <w:right w:val="nil"/>
            </w:tcBorders>
            <w:shd w:val="clear" w:color="auto" w:fill="auto"/>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25</w:t>
            </w:r>
          </w:p>
        </w:tc>
        <w:tc>
          <w:tcPr>
            <w:tcW w:w="1446" w:type="dxa"/>
            <w:tcBorders>
              <w:top w:val="nil"/>
              <w:left w:val="single" w:sz="8" w:space="0" w:color="FFFFFF"/>
              <w:bottom w:val="single" w:sz="8" w:space="0" w:color="FFFFFF"/>
              <w:right w:val="single" w:sz="8" w:space="0" w:color="FFFFFF"/>
            </w:tcBorders>
            <w:shd w:val="clear" w:color="000000" w:fill="E7EBF5"/>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5D2D65" w:rsidRPr="005D2D65" w:rsidTr="00824047">
        <w:trPr>
          <w:trHeight w:val="233"/>
          <w:jc w:val="center"/>
        </w:trPr>
        <w:tc>
          <w:tcPr>
            <w:tcW w:w="1843" w:type="dxa"/>
            <w:tcBorders>
              <w:top w:val="nil"/>
              <w:left w:val="single" w:sz="8" w:space="0" w:color="auto"/>
              <w:bottom w:val="single" w:sz="4" w:space="0" w:color="auto"/>
              <w:right w:val="single" w:sz="4" w:space="0" w:color="auto"/>
            </w:tcBorders>
            <w:shd w:val="clear" w:color="auto" w:fill="auto"/>
            <w:vAlign w:val="center"/>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lubuskie</w:t>
            </w:r>
          </w:p>
        </w:tc>
        <w:tc>
          <w:tcPr>
            <w:tcW w:w="1861" w:type="dxa"/>
            <w:tcBorders>
              <w:top w:val="nil"/>
              <w:left w:val="nil"/>
              <w:bottom w:val="single" w:sz="4" w:space="0" w:color="auto"/>
              <w:right w:val="nil"/>
            </w:tcBorders>
            <w:shd w:val="clear" w:color="auto" w:fill="auto"/>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60</w:t>
            </w:r>
          </w:p>
        </w:tc>
        <w:tc>
          <w:tcPr>
            <w:tcW w:w="1446" w:type="dxa"/>
            <w:tcBorders>
              <w:top w:val="nil"/>
              <w:left w:val="single" w:sz="8" w:space="0" w:color="FFFFFF"/>
              <w:bottom w:val="single" w:sz="8" w:space="0" w:color="FFFFFF"/>
              <w:right w:val="single" w:sz="8" w:space="0" w:color="FFFFFF"/>
            </w:tcBorders>
            <w:shd w:val="clear" w:color="000000" w:fill="E7EBF5"/>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5D2D65" w:rsidRPr="005D2D65" w:rsidTr="00824047">
        <w:trPr>
          <w:trHeight w:val="233"/>
          <w:jc w:val="center"/>
        </w:trPr>
        <w:tc>
          <w:tcPr>
            <w:tcW w:w="1843" w:type="dxa"/>
            <w:tcBorders>
              <w:top w:val="nil"/>
              <w:left w:val="single" w:sz="8" w:space="0" w:color="auto"/>
              <w:bottom w:val="nil"/>
              <w:right w:val="single" w:sz="4" w:space="0" w:color="auto"/>
            </w:tcBorders>
            <w:shd w:val="clear" w:color="auto" w:fill="auto"/>
            <w:vAlign w:val="center"/>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małopolskie</w:t>
            </w:r>
          </w:p>
        </w:tc>
        <w:tc>
          <w:tcPr>
            <w:tcW w:w="1861" w:type="dxa"/>
            <w:tcBorders>
              <w:top w:val="nil"/>
              <w:left w:val="nil"/>
              <w:bottom w:val="nil"/>
              <w:right w:val="nil"/>
            </w:tcBorders>
            <w:shd w:val="clear" w:color="auto" w:fill="auto"/>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112</w:t>
            </w:r>
          </w:p>
        </w:tc>
        <w:tc>
          <w:tcPr>
            <w:tcW w:w="1446" w:type="dxa"/>
            <w:tcBorders>
              <w:top w:val="nil"/>
              <w:left w:val="single" w:sz="8" w:space="0" w:color="FFFFFF"/>
              <w:bottom w:val="single" w:sz="8" w:space="0" w:color="FFFFFF"/>
              <w:right w:val="single" w:sz="8" w:space="0" w:color="FFFFFF"/>
            </w:tcBorders>
            <w:shd w:val="clear" w:color="000000" w:fill="E7EBF5"/>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5D2D65" w:rsidRPr="005D2D65" w:rsidTr="00824047">
        <w:trPr>
          <w:trHeight w:val="233"/>
          <w:jc w:val="center"/>
        </w:trPr>
        <w:tc>
          <w:tcPr>
            <w:tcW w:w="1843" w:type="dxa"/>
            <w:tcBorders>
              <w:top w:val="single" w:sz="4" w:space="0" w:color="auto"/>
              <w:left w:val="single" w:sz="8" w:space="0" w:color="auto"/>
              <w:bottom w:val="nil"/>
              <w:right w:val="single" w:sz="4" w:space="0" w:color="auto"/>
            </w:tcBorders>
            <w:shd w:val="clear" w:color="auto" w:fill="auto"/>
            <w:vAlign w:val="center"/>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pomorskie</w:t>
            </w:r>
          </w:p>
        </w:tc>
        <w:tc>
          <w:tcPr>
            <w:tcW w:w="1861" w:type="dxa"/>
            <w:tcBorders>
              <w:top w:val="single" w:sz="4" w:space="0" w:color="auto"/>
              <w:left w:val="nil"/>
              <w:bottom w:val="nil"/>
              <w:right w:val="nil"/>
            </w:tcBorders>
            <w:shd w:val="clear" w:color="auto" w:fill="auto"/>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22</w:t>
            </w:r>
          </w:p>
        </w:tc>
        <w:tc>
          <w:tcPr>
            <w:tcW w:w="1446" w:type="dxa"/>
            <w:tcBorders>
              <w:top w:val="nil"/>
              <w:left w:val="single" w:sz="8" w:space="0" w:color="FFFFFF"/>
              <w:bottom w:val="single" w:sz="8" w:space="0" w:color="FFFFFF"/>
              <w:right w:val="single" w:sz="8" w:space="0" w:color="FFFFFF"/>
            </w:tcBorders>
            <w:shd w:val="clear" w:color="000000" w:fill="E7EBF5"/>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5D2D65" w:rsidRPr="005D2D65" w:rsidTr="00824047">
        <w:trPr>
          <w:trHeight w:val="233"/>
          <w:jc w:val="center"/>
        </w:trPr>
        <w:tc>
          <w:tcPr>
            <w:tcW w:w="1843" w:type="dxa"/>
            <w:tcBorders>
              <w:top w:val="single" w:sz="4" w:space="0" w:color="auto"/>
              <w:left w:val="single" w:sz="8" w:space="0" w:color="auto"/>
              <w:bottom w:val="nil"/>
              <w:right w:val="single" w:sz="4" w:space="0" w:color="auto"/>
            </w:tcBorders>
            <w:shd w:val="clear" w:color="auto" w:fill="auto"/>
            <w:vAlign w:val="center"/>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Kujawsko-pomorskie</w:t>
            </w:r>
          </w:p>
        </w:tc>
        <w:tc>
          <w:tcPr>
            <w:tcW w:w="1861" w:type="dxa"/>
            <w:tcBorders>
              <w:top w:val="single" w:sz="4" w:space="0" w:color="auto"/>
              <w:left w:val="nil"/>
              <w:bottom w:val="nil"/>
              <w:right w:val="nil"/>
            </w:tcBorders>
            <w:shd w:val="clear" w:color="auto" w:fill="auto"/>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28</w:t>
            </w:r>
          </w:p>
        </w:tc>
        <w:tc>
          <w:tcPr>
            <w:tcW w:w="1446" w:type="dxa"/>
            <w:tcBorders>
              <w:top w:val="nil"/>
              <w:left w:val="single" w:sz="8" w:space="0" w:color="FFFFFF"/>
              <w:bottom w:val="single" w:sz="8" w:space="0" w:color="FFFFFF"/>
              <w:right w:val="single" w:sz="8" w:space="0" w:color="FFFFFF"/>
            </w:tcBorders>
            <w:shd w:val="clear" w:color="000000" w:fill="E7EBF5"/>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5D2D65" w:rsidRPr="005D2D65" w:rsidTr="00824047">
        <w:trPr>
          <w:trHeight w:val="233"/>
          <w:jc w:val="center"/>
        </w:trPr>
        <w:tc>
          <w:tcPr>
            <w:tcW w:w="1843" w:type="dxa"/>
            <w:tcBorders>
              <w:top w:val="single" w:sz="4" w:space="0" w:color="auto"/>
              <w:left w:val="single" w:sz="8" w:space="0" w:color="auto"/>
              <w:bottom w:val="nil"/>
              <w:right w:val="single" w:sz="4" w:space="0" w:color="auto"/>
            </w:tcBorders>
            <w:shd w:val="clear" w:color="auto" w:fill="auto"/>
            <w:vAlign w:val="center"/>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podkarpackie</w:t>
            </w:r>
          </w:p>
        </w:tc>
        <w:tc>
          <w:tcPr>
            <w:tcW w:w="1861" w:type="dxa"/>
            <w:tcBorders>
              <w:top w:val="single" w:sz="4" w:space="0" w:color="auto"/>
              <w:left w:val="nil"/>
              <w:bottom w:val="nil"/>
              <w:right w:val="nil"/>
            </w:tcBorders>
            <w:shd w:val="clear" w:color="auto" w:fill="auto"/>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10</w:t>
            </w:r>
          </w:p>
        </w:tc>
        <w:tc>
          <w:tcPr>
            <w:tcW w:w="1446" w:type="dxa"/>
            <w:tcBorders>
              <w:top w:val="nil"/>
              <w:left w:val="single" w:sz="8" w:space="0" w:color="FFFFFF"/>
              <w:bottom w:val="single" w:sz="8" w:space="0" w:color="FFFFFF"/>
              <w:right w:val="single" w:sz="8" w:space="0" w:color="FFFFFF"/>
            </w:tcBorders>
            <w:shd w:val="clear" w:color="000000" w:fill="E7EBF5"/>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5D2D65" w:rsidRPr="005D2D65" w:rsidTr="00824047">
        <w:trPr>
          <w:trHeight w:val="233"/>
          <w:jc w:val="center"/>
        </w:trPr>
        <w:tc>
          <w:tcPr>
            <w:tcW w:w="1843" w:type="dxa"/>
            <w:tcBorders>
              <w:top w:val="single" w:sz="4" w:space="0" w:color="auto"/>
              <w:left w:val="single" w:sz="8" w:space="0" w:color="auto"/>
              <w:bottom w:val="nil"/>
              <w:right w:val="single" w:sz="4" w:space="0" w:color="auto"/>
            </w:tcBorders>
            <w:shd w:val="clear" w:color="auto" w:fill="auto"/>
            <w:vAlign w:val="center"/>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opolskie</w:t>
            </w:r>
          </w:p>
        </w:tc>
        <w:tc>
          <w:tcPr>
            <w:tcW w:w="1861" w:type="dxa"/>
            <w:tcBorders>
              <w:top w:val="single" w:sz="4" w:space="0" w:color="auto"/>
              <w:left w:val="nil"/>
              <w:bottom w:val="nil"/>
              <w:right w:val="nil"/>
            </w:tcBorders>
            <w:shd w:val="clear" w:color="auto" w:fill="auto"/>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5</w:t>
            </w:r>
          </w:p>
        </w:tc>
        <w:tc>
          <w:tcPr>
            <w:tcW w:w="1446" w:type="dxa"/>
            <w:tcBorders>
              <w:top w:val="nil"/>
              <w:left w:val="single" w:sz="8" w:space="0" w:color="FFFFFF"/>
              <w:bottom w:val="single" w:sz="8" w:space="0" w:color="FFFFFF"/>
              <w:right w:val="single" w:sz="8" w:space="0" w:color="FFFFFF"/>
            </w:tcBorders>
            <w:shd w:val="clear" w:color="000000" w:fill="E7EBF5"/>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5D2D65" w:rsidRPr="005D2D65" w:rsidTr="00824047">
        <w:trPr>
          <w:trHeight w:val="233"/>
          <w:jc w:val="center"/>
        </w:trPr>
        <w:tc>
          <w:tcPr>
            <w:tcW w:w="1843"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zachodniopomorskie</w:t>
            </w:r>
          </w:p>
        </w:tc>
        <w:tc>
          <w:tcPr>
            <w:tcW w:w="1861" w:type="dxa"/>
            <w:tcBorders>
              <w:top w:val="single" w:sz="4" w:space="0" w:color="auto"/>
              <w:left w:val="nil"/>
              <w:bottom w:val="single" w:sz="8" w:space="0" w:color="auto"/>
              <w:right w:val="nil"/>
            </w:tcBorders>
            <w:shd w:val="clear" w:color="auto" w:fill="auto"/>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6</w:t>
            </w:r>
          </w:p>
        </w:tc>
        <w:tc>
          <w:tcPr>
            <w:tcW w:w="1446" w:type="dxa"/>
            <w:tcBorders>
              <w:top w:val="nil"/>
              <w:left w:val="single" w:sz="8" w:space="0" w:color="FFFFFF"/>
              <w:bottom w:val="single" w:sz="8" w:space="0" w:color="FFFFFF"/>
              <w:right w:val="single" w:sz="8" w:space="0" w:color="FFFFFF"/>
            </w:tcBorders>
            <w:shd w:val="clear" w:color="000000" w:fill="E7EBF5"/>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5D2D65" w:rsidRPr="005D2D65" w:rsidTr="00824047">
        <w:trPr>
          <w:trHeight w:val="55"/>
          <w:jc w:val="center"/>
        </w:trPr>
        <w:tc>
          <w:tcPr>
            <w:tcW w:w="1843" w:type="dxa"/>
            <w:tcBorders>
              <w:top w:val="nil"/>
              <w:left w:val="single" w:sz="8" w:space="0" w:color="auto"/>
              <w:bottom w:val="single" w:sz="8" w:space="0" w:color="auto"/>
              <w:right w:val="single" w:sz="4" w:space="0" w:color="auto"/>
            </w:tcBorders>
            <w:shd w:val="clear" w:color="000000" w:fill="00B0F0"/>
            <w:vAlign w:val="center"/>
            <w:hideMark/>
          </w:tcPr>
          <w:p w:rsidR="005D2D65" w:rsidRPr="00FE3D01" w:rsidRDefault="005D2D65" w:rsidP="005D2D65">
            <w:pPr>
              <w:widowControl w:val="0"/>
              <w:suppressAutoHyphens w:val="0"/>
              <w:spacing w:after="0" w:line="240" w:lineRule="auto"/>
              <w:jc w:val="right"/>
              <w:rPr>
                <w:rFonts w:ascii="Arial" w:eastAsia="Times New Roman" w:hAnsi="Arial" w:cs="Arial"/>
                <w:b/>
                <w:bCs/>
                <w:color w:val="000000"/>
                <w:kern w:val="0"/>
                <w:sz w:val="16"/>
                <w:szCs w:val="16"/>
                <w:lang w:eastAsia="pl-PL"/>
              </w:rPr>
            </w:pPr>
            <w:r w:rsidRPr="00FE3D01">
              <w:rPr>
                <w:rFonts w:ascii="Arial" w:eastAsia="Times New Roman" w:hAnsi="Arial" w:cs="Arial"/>
                <w:b/>
                <w:bCs/>
                <w:color w:val="000000"/>
                <w:kern w:val="0"/>
                <w:sz w:val="16"/>
                <w:szCs w:val="16"/>
                <w:lang w:eastAsia="pl-PL"/>
              </w:rPr>
              <w:t>TOTAL</w:t>
            </w:r>
          </w:p>
        </w:tc>
        <w:tc>
          <w:tcPr>
            <w:tcW w:w="1861" w:type="dxa"/>
            <w:tcBorders>
              <w:top w:val="nil"/>
              <w:left w:val="nil"/>
              <w:bottom w:val="single" w:sz="8" w:space="0" w:color="auto"/>
              <w:right w:val="nil"/>
            </w:tcBorders>
            <w:shd w:val="clear" w:color="000000" w:fill="00B0F0"/>
            <w:noWrap/>
            <w:vAlign w:val="bottom"/>
            <w:hideMark/>
          </w:tcPr>
          <w:p w:rsidR="005D2D65" w:rsidRPr="00FE3D01" w:rsidRDefault="005D2D65" w:rsidP="005D2D65">
            <w:pPr>
              <w:widowControl w:val="0"/>
              <w:suppressAutoHyphens w:val="0"/>
              <w:spacing w:after="0" w:line="240" w:lineRule="auto"/>
              <w:jc w:val="right"/>
              <w:rPr>
                <w:rFonts w:ascii="Arial" w:eastAsia="Times New Roman" w:hAnsi="Arial" w:cs="Arial"/>
                <w:b/>
                <w:bCs/>
                <w:color w:val="000000"/>
                <w:kern w:val="0"/>
                <w:sz w:val="16"/>
                <w:szCs w:val="16"/>
                <w:lang w:eastAsia="pl-PL"/>
              </w:rPr>
            </w:pPr>
            <w:r w:rsidRPr="00FE3D01">
              <w:rPr>
                <w:rFonts w:ascii="Arial" w:eastAsia="Times New Roman" w:hAnsi="Arial" w:cs="Arial"/>
                <w:b/>
                <w:bCs/>
                <w:color w:val="000000"/>
                <w:kern w:val="0"/>
                <w:sz w:val="16"/>
                <w:szCs w:val="16"/>
                <w:lang w:eastAsia="pl-PL"/>
              </w:rPr>
              <w:t>681</w:t>
            </w:r>
          </w:p>
        </w:tc>
        <w:tc>
          <w:tcPr>
            <w:tcW w:w="1446" w:type="dxa"/>
            <w:tcBorders>
              <w:top w:val="single" w:sz="8" w:space="0" w:color="auto"/>
              <w:left w:val="nil"/>
              <w:bottom w:val="single" w:sz="8" w:space="0" w:color="auto"/>
              <w:right w:val="single" w:sz="8" w:space="0" w:color="auto"/>
            </w:tcBorders>
            <w:shd w:val="clear" w:color="000000" w:fill="00B0F0"/>
            <w:noWrap/>
            <w:vAlign w:val="bottom"/>
            <w:hideMark/>
          </w:tcPr>
          <w:p w:rsidR="005D2D65" w:rsidRPr="00FE3D01" w:rsidRDefault="005D2D65" w:rsidP="005D2D65">
            <w:pPr>
              <w:widowControl w:val="0"/>
              <w:suppressAutoHyphens w:val="0"/>
              <w:spacing w:after="0" w:line="240" w:lineRule="auto"/>
              <w:jc w:val="center"/>
              <w:rPr>
                <w:rFonts w:ascii="Arial" w:eastAsia="Times New Roman" w:hAnsi="Arial" w:cs="Arial"/>
                <w:b/>
                <w:bCs/>
                <w:color w:val="000000"/>
                <w:kern w:val="0"/>
                <w:sz w:val="16"/>
                <w:szCs w:val="16"/>
                <w:lang w:eastAsia="pl-PL"/>
              </w:rPr>
            </w:pPr>
            <w:r w:rsidRPr="00FE3D01">
              <w:rPr>
                <w:rFonts w:ascii="Arial" w:eastAsia="Times New Roman" w:hAnsi="Arial" w:cs="Arial"/>
                <w:b/>
                <w:bCs/>
                <w:color w:val="000000"/>
                <w:kern w:val="0"/>
                <w:sz w:val="16"/>
                <w:szCs w:val="16"/>
                <w:lang w:eastAsia="pl-PL"/>
              </w:rPr>
              <w:t>powyżej 25 tys.</w:t>
            </w:r>
          </w:p>
        </w:tc>
      </w:tr>
    </w:tbl>
    <w:p w:rsidR="005D2D65" w:rsidRPr="005D2D65" w:rsidRDefault="005D2D65" w:rsidP="005D2D65">
      <w:pPr>
        <w:widowControl w:val="0"/>
        <w:suppressAutoHyphens w:val="0"/>
        <w:spacing w:after="0" w:line="240" w:lineRule="auto"/>
        <w:rPr>
          <w:rFonts w:ascii="Times New Roman" w:eastAsia="Times New Roman" w:hAnsi="Times New Roman" w:cs="Courier New"/>
          <w:vanish/>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tbl>
      <w:tblPr>
        <w:tblpPr w:leftFromText="141" w:rightFromText="141" w:vertAnchor="text" w:horzAnchor="margin" w:tblpXSpec="center" w:tblpY="-45"/>
        <w:tblW w:w="7794" w:type="dxa"/>
        <w:tblCellMar>
          <w:left w:w="70" w:type="dxa"/>
          <w:right w:w="70" w:type="dxa"/>
        </w:tblCellMar>
        <w:tblLook w:val="04A0" w:firstRow="1" w:lastRow="0" w:firstColumn="1" w:lastColumn="0" w:noHBand="0" w:noVBand="1"/>
      </w:tblPr>
      <w:tblGrid>
        <w:gridCol w:w="941"/>
        <w:gridCol w:w="1376"/>
        <w:gridCol w:w="959"/>
        <w:gridCol w:w="941"/>
        <w:gridCol w:w="941"/>
        <w:gridCol w:w="941"/>
        <w:gridCol w:w="941"/>
        <w:gridCol w:w="754"/>
      </w:tblGrid>
      <w:tr w:rsidR="003B3C93" w:rsidRPr="00FE3D01" w:rsidTr="00F704BA">
        <w:trPr>
          <w:trHeight w:val="175"/>
        </w:trPr>
        <w:tc>
          <w:tcPr>
            <w:tcW w:w="2317" w:type="dxa"/>
            <w:gridSpan w:val="2"/>
            <w:tcBorders>
              <w:top w:val="nil"/>
              <w:left w:val="nil"/>
              <w:bottom w:val="nil"/>
              <w:right w:val="nil"/>
            </w:tcBorders>
            <w:shd w:val="clear" w:color="auto" w:fill="auto"/>
            <w:noWrap/>
            <w:vAlign w:val="bottom"/>
            <w:hideMark/>
          </w:tcPr>
          <w:p w:rsidR="003B3C93" w:rsidRDefault="007A654F" w:rsidP="003B3C93">
            <w:pPr>
              <w:widowControl w:val="0"/>
              <w:suppressAutoHyphens w:val="0"/>
              <w:spacing w:after="0" w:line="240" w:lineRule="auto"/>
              <w:rPr>
                <w:rFonts w:ascii="Arial" w:eastAsia="Times New Roman" w:hAnsi="Arial" w:cs="Arial"/>
                <w:b/>
                <w:bCs/>
                <w:color w:val="000000"/>
                <w:kern w:val="0"/>
                <w:sz w:val="20"/>
                <w:szCs w:val="20"/>
                <w:lang w:eastAsia="pl-PL"/>
              </w:rPr>
            </w:pPr>
            <w:r w:rsidRPr="00B545C7">
              <w:rPr>
                <w:rFonts w:ascii="Arial" w:eastAsia="Times New Roman" w:hAnsi="Arial" w:cs="Arial"/>
                <w:b/>
                <w:bCs/>
                <w:color w:val="000000"/>
                <w:kern w:val="0"/>
                <w:sz w:val="20"/>
                <w:szCs w:val="20"/>
                <w:lang w:eastAsia="pl-PL"/>
              </w:rPr>
              <w:lastRenderedPageBreak/>
              <w:t xml:space="preserve">KALENDARZ </w:t>
            </w:r>
            <w:r w:rsidR="003B3C93" w:rsidRPr="00B545C7">
              <w:rPr>
                <w:rFonts w:ascii="Arial" w:eastAsia="Times New Roman" w:hAnsi="Arial" w:cs="Arial"/>
                <w:b/>
                <w:bCs/>
                <w:color w:val="000000"/>
                <w:kern w:val="0"/>
                <w:sz w:val="20"/>
                <w:szCs w:val="20"/>
                <w:lang w:eastAsia="pl-PL"/>
              </w:rPr>
              <w:t>SZKOLEŃ 2016</w:t>
            </w:r>
          </w:p>
          <w:p w:rsidR="00824047" w:rsidRPr="00B545C7" w:rsidRDefault="00824047" w:rsidP="003B3C93">
            <w:pPr>
              <w:widowControl w:val="0"/>
              <w:suppressAutoHyphens w:val="0"/>
              <w:spacing w:after="0" w:line="240" w:lineRule="auto"/>
              <w:rPr>
                <w:rFonts w:ascii="Arial" w:eastAsia="Times New Roman" w:hAnsi="Arial" w:cs="Arial"/>
                <w:b/>
                <w:bCs/>
                <w:color w:val="000000"/>
                <w:kern w:val="0"/>
                <w:sz w:val="20"/>
                <w:szCs w:val="20"/>
                <w:lang w:eastAsia="pl-PL"/>
              </w:rPr>
            </w:pPr>
          </w:p>
        </w:tc>
        <w:tc>
          <w:tcPr>
            <w:tcW w:w="959" w:type="dxa"/>
            <w:tcBorders>
              <w:top w:val="nil"/>
              <w:left w:val="nil"/>
              <w:bottom w:val="nil"/>
              <w:right w:val="nil"/>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20"/>
                <w:szCs w:val="20"/>
                <w:lang w:eastAsia="pl-PL"/>
              </w:rPr>
            </w:pPr>
          </w:p>
        </w:tc>
        <w:tc>
          <w:tcPr>
            <w:tcW w:w="941" w:type="dxa"/>
            <w:tcBorders>
              <w:top w:val="nil"/>
              <w:left w:val="nil"/>
              <w:bottom w:val="nil"/>
              <w:right w:val="nil"/>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20"/>
                <w:szCs w:val="20"/>
                <w:lang w:eastAsia="pl-PL"/>
              </w:rPr>
            </w:pPr>
          </w:p>
        </w:tc>
        <w:tc>
          <w:tcPr>
            <w:tcW w:w="941" w:type="dxa"/>
            <w:tcBorders>
              <w:top w:val="nil"/>
              <w:left w:val="nil"/>
              <w:bottom w:val="nil"/>
              <w:right w:val="nil"/>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20"/>
                <w:szCs w:val="20"/>
                <w:lang w:eastAsia="pl-PL"/>
              </w:rPr>
            </w:pPr>
          </w:p>
        </w:tc>
        <w:tc>
          <w:tcPr>
            <w:tcW w:w="941" w:type="dxa"/>
            <w:tcBorders>
              <w:top w:val="nil"/>
              <w:left w:val="nil"/>
              <w:bottom w:val="nil"/>
              <w:right w:val="nil"/>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20"/>
                <w:szCs w:val="20"/>
                <w:lang w:eastAsia="pl-PL"/>
              </w:rPr>
            </w:pPr>
          </w:p>
        </w:tc>
        <w:tc>
          <w:tcPr>
            <w:tcW w:w="941" w:type="dxa"/>
            <w:tcBorders>
              <w:top w:val="nil"/>
              <w:left w:val="nil"/>
              <w:bottom w:val="nil"/>
              <w:right w:val="nil"/>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20"/>
                <w:szCs w:val="20"/>
                <w:lang w:eastAsia="pl-PL"/>
              </w:rPr>
            </w:pPr>
          </w:p>
        </w:tc>
        <w:tc>
          <w:tcPr>
            <w:tcW w:w="754" w:type="dxa"/>
            <w:tcBorders>
              <w:top w:val="nil"/>
              <w:left w:val="nil"/>
              <w:bottom w:val="nil"/>
              <w:right w:val="nil"/>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20"/>
                <w:szCs w:val="20"/>
                <w:lang w:eastAsia="pl-PL"/>
              </w:rPr>
            </w:pPr>
          </w:p>
        </w:tc>
      </w:tr>
      <w:tr w:rsidR="003B3C93" w:rsidRPr="00FE3D01" w:rsidTr="00F704BA">
        <w:trPr>
          <w:trHeight w:val="330"/>
        </w:trPr>
        <w:tc>
          <w:tcPr>
            <w:tcW w:w="941" w:type="dxa"/>
            <w:tcBorders>
              <w:top w:val="nil"/>
              <w:left w:val="nil"/>
              <w:bottom w:val="nil"/>
              <w:right w:val="nil"/>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bCs/>
                <w:kern w:val="0"/>
                <w:sz w:val="20"/>
                <w:szCs w:val="20"/>
                <w:lang w:eastAsia="pl-PL"/>
              </w:rPr>
            </w:pPr>
            <w:r w:rsidRPr="00FE3D01">
              <w:rPr>
                <w:rFonts w:ascii="Arial" w:eastAsia="Times New Roman" w:hAnsi="Arial" w:cs="Arial"/>
                <w:bCs/>
                <w:kern w:val="0"/>
                <w:sz w:val="20"/>
                <w:szCs w:val="20"/>
                <w:lang w:eastAsia="pl-PL"/>
              </w:rPr>
              <w:t>ROK 2016</w:t>
            </w:r>
          </w:p>
        </w:tc>
        <w:tc>
          <w:tcPr>
            <w:tcW w:w="1376" w:type="dxa"/>
            <w:tcBorders>
              <w:top w:val="nil"/>
              <w:left w:val="nil"/>
              <w:bottom w:val="nil"/>
              <w:right w:val="nil"/>
            </w:tcBorders>
            <w:shd w:val="clear" w:color="auto" w:fill="auto"/>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20"/>
                <w:szCs w:val="20"/>
                <w:lang w:eastAsia="pl-PL"/>
              </w:rPr>
            </w:pPr>
            <w:r w:rsidRPr="00FE3D01">
              <w:rPr>
                <w:rFonts w:ascii="Arial" w:eastAsia="Times New Roman" w:hAnsi="Arial" w:cs="Arial"/>
                <w:bCs/>
                <w:kern w:val="0"/>
                <w:sz w:val="20"/>
                <w:szCs w:val="20"/>
                <w:lang w:eastAsia="pl-PL"/>
              </w:rPr>
              <w:t>Biuro PZSzach Al. Jerozolimskie</w:t>
            </w:r>
          </w:p>
        </w:tc>
        <w:tc>
          <w:tcPr>
            <w:tcW w:w="959" w:type="dxa"/>
            <w:tcBorders>
              <w:top w:val="nil"/>
              <w:left w:val="nil"/>
              <w:bottom w:val="nil"/>
              <w:right w:val="nil"/>
            </w:tcBorders>
            <w:shd w:val="clear" w:color="auto" w:fill="auto"/>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kern w:val="0"/>
                <w:sz w:val="20"/>
                <w:szCs w:val="20"/>
                <w:lang w:eastAsia="pl-PL"/>
              </w:rPr>
            </w:pPr>
          </w:p>
        </w:tc>
        <w:tc>
          <w:tcPr>
            <w:tcW w:w="941" w:type="dxa"/>
            <w:tcBorders>
              <w:top w:val="nil"/>
              <w:left w:val="nil"/>
              <w:bottom w:val="nil"/>
              <w:right w:val="nil"/>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20"/>
                <w:szCs w:val="20"/>
                <w:lang w:eastAsia="pl-PL"/>
              </w:rPr>
            </w:pPr>
          </w:p>
        </w:tc>
        <w:tc>
          <w:tcPr>
            <w:tcW w:w="941" w:type="dxa"/>
            <w:tcBorders>
              <w:top w:val="nil"/>
              <w:left w:val="nil"/>
              <w:bottom w:val="nil"/>
              <w:right w:val="nil"/>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20"/>
                <w:szCs w:val="20"/>
                <w:lang w:eastAsia="pl-PL"/>
              </w:rPr>
            </w:pPr>
          </w:p>
        </w:tc>
        <w:tc>
          <w:tcPr>
            <w:tcW w:w="941" w:type="dxa"/>
            <w:tcBorders>
              <w:top w:val="nil"/>
              <w:left w:val="nil"/>
              <w:bottom w:val="nil"/>
              <w:right w:val="nil"/>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20"/>
                <w:szCs w:val="20"/>
                <w:lang w:eastAsia="pl-PL"/>
              </w:rPr>
            </w:pPr>
          </w:p>
        </w:tc>
        <w:tc>
          <w:tcPr>
            <w:tcW w:w="941" w:type="dxa"/>
            <w:tcBorders>
              <w:top w:val="nil"/>
              <w:left w:val="nil"/>
              <w:bottom w:val="nil"/>
              <w:right w:val="nil"/>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20"/>
                <w:szCs w:val="20"/>
                <w:lang w:eastAsia="pl-PL"/>
              </w:rPr>
            </w:pPr>
          </w:p>
        </w:tc>
        <w:tc>
          <w:tcPr>
            <w:tcW w:w="754" w:type="dxa"/>
            <w:tcBorders>
              <w:top w:val="nil"/>
              <w:left w:val="nil"/>
              <w:bottom w:val="nil"/>
              <w:right w:val="nil"/>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20"/>
                <w:szCs w:val="20"/>
                <w:lang w:eastAsia="pl-PL"/>
              </w:rPr>
            </w:pPr>
          </w:p>
        </w:tc>
      </w:tr>
      <w:tr w:rsidR="003B3C93" w:rsidRPr="00FE3D01" w:rsidTr="00F704BA">
        <w:trPr>
          <w:trHeight w:val="175"/>
        </w:trPr>
        <w:tc>
          <w:tcPr>
            <w:tcW w:w="9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 </w:t>
            </w:r>
          </w:p>
        </w:tc>
        <w:tc>
          <w:tcPr>
            <w:tcW w:w="1376" w:type="dxa"/>
            <w:tcBorders>
              <w:top w:val="single" w:sz="4" w:space="0" w:color="auto"/>
              <w:left w:val="nil"/>
              <w:bottom w:val="single" w:sz="4" w:space="0" w:color="auto"/>
              <w:right w:val="single" w:sz="4" w:space="0" w:color="auto"/>
            </w:tcBorders>
            <w:shd w:val="clear" w:color="FF8080" w:fill="FF99CC"/>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styczeń</w:t>
            </w:r>
          </w:p>
        </w:tc>
        <w:tc>
          <w:tcPr>
            <w:tcW w:w="959" w:type="dxa"/>
            <w:tcBorders>
              <w:top w:val="single" w:sz="4" w:space="0" w:color="auto"/>
              <w:left w:val="nil"/>
              <w:bottom w:val="single" w:sz="4" w:space="0" w:color="auto"/>
              <w:right w:val="single" w:sz="4" w:space="0" w:color="auto"/>
            </w:tcBorders>
            <w:shd w:val="clear" w:color="FF8080" w:fill="FF99CC"/>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styczeń</w:t>
            </w:r>
          </w:p>
        </w:tc>
        <w:tc>
          <w:tcPr>
            <w:tcW w:w="941" w:type="dxa"/>
            <w:tcBorders>
              <w:top w:val="single" w:sz="4" w:space="0" w:color="auto"/>
              <w:left w:val="nil"/>
              <w:bottom w:val="single" w:sz="4" w:space="0" w:color="auto"/>
              <w:right w:val="single" w:sz="4" w:space="0" w:color="auto"/>
            </w:tcBorders>
            <w:shd w:val="clear" w:color="FF8080" w:fill="FF99CC"/>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styczeń</w:t>
            </w:r>
          </w:p>
        </w:tc>
        <w:tc>
          <w:tcPr>
            <w:tcW w:w="941" w:type="dxa"/>
            <w:tcBorders>
              <w:top w:val="single" w:sz="4" w:space="0" w:color="auto"/>
              <w:left w:val="nil"/>
              <w:bottom w:val="single" w:sz="4" w:space="0" w:color="auto"/>
              <w:right w:val="single" w:sz="4" w:space="0" w:color="auto"/>
            </w:tcBorders>
            <w:shd w:val="clear" w:color="FF8080" w:fill="FF99CC"/>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styczeń</w:t>
            </w:r>
          </w:p>
        </w:tc>
        <w:tc>
          <w:tcPr>
            <w:tcW w:w="941" w:type="dxa"/>
            <w:tcBorders>
              <w:top w:val="single" w:sz="4" w:space="0" w:color="auto"/>
              <w:left w:val="nil"/>
              <w:bottom w:val="single" w:sz="4" w:space="0" w:color="auto"/>
              <w:right w:val="single" w:sz="4" w:space="0" w:color="auto"/>
            </w:tcBorders>
            <w:shd w:val="clear" w:color="FF8080" w:fill="FF99CC"/>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styczeń</w:t>
            </w:r>
          </w:p>
        </w:tc>
        <w:tc>
          <w:tcPr>
            <w:tcW w:w="941" w:type="dxa"/>
            <w:tcBorders>
              <w:top w:val="single" w:sz="4" w:space="0" w:color="auto"/>
              <w:left w:val="nil"/>
              <w:bottom w:val="single" w:sz="4" w:space="0" w:color="auto"/>
              <w:right w:val="single" w:sz="4" w:space="0" w:color="auto"/>
            </w:tcBorders>
            <w:shd w:val="clear" w:color="FF8080" w:fill="FF99CC"/>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styczeń</w:t>
            </w:r>
          </w:p>
        </w:tc>
        <w:tc>
          <w:tcPr>
            <w:tcW w:w="754" w:type="dxa"/>
            <w:tcBorders>
              <w:top w:val="single" w:sz="4" w:space="0" w:color="auto"/>
              <w:left w:val="nil"/>
              <w:bottom w:val="single" w:sz="4" w:space="0" w:color="auto"/>
              <w:right w:val="single" w:sz="4" w:space="0" w:color="auto"/>
            </w:tcBorders>
            <w:shd w:val="clear" w:color="FF8080" w:fill="FF99CC"/>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styczeń</w:t>
            </w:r>
          </w:p>
        </w:tc>
      </w:tr>
      <w:tr w:rsidR="003B3C93" w:rsidRPr="00FE3D01" w:rsidTr="00F704BA">
        <w:trPr>
          <w:trHeight w:val="437"/>
        </w:trPr>
        <w:tc>
          <w:tcPr>
            <w:tcW w:w="941" w:type="dxa"/>
            <w:tcBorders>
              <w:top w:val="nil"/>
              <w:left w:val="single" w:sz="4" w:space="0" w:color="auto"/>
              <w:bottom w:val="single" w:sz="4" w:space="0" w:color="auto"/>
              <w:right w:val="single" w:sz="4" w:space="0" w:color="auto"/>
            </w:tcBorders>
            <w:shd w:val="clear" w:color="FF8080" w:fill="FF99CC"/>
            <w:vAlign w:val="bottom"/>
            <w:hideMark/>
          </w:tcPr>
          <w:p w:rsidR="003B3C93" w:rsidRPr="00FE3D01" w:rsidRDefault="003B3C93" w:rsidP="003B3C93">
            <w:pPr>
              <w:widowControl w:val="0"/>
              <w:suppressAutoHyphens w:val="0"/>
              <w:spacing w:after="0" w:line="240" w:lineRule="auto"/>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20.01.2016</w:t>
            </w:r>
          </w:p>
        </w:tc>
        <w:tc>
          <w:tcPr>
            <w:tcW w:w="1376"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kern w:val="0"/>
                <w:sz w:val="16"/>
                <w:szCs w:val="16"/>
                <w:lang w:eastAsia="pl-PL"/>
              </w:rPr>
            </w:pPr>
            <w:r w:rsidRPr="00FE3D01">
              <w:rPr>
                <w:rFonts w:ascii="Arial" w:eastAsia="Times New Roman" w:hAnsi="Arial" w:cs="Arial"/>
                <w:kern w:val="0"/>
                <w:sz w:val="16"/>
                <w:szCs w:val="16"/>
                <w:lang w:eastAsia="pl-PL"/>
              </w:rPr>
              <w:t> </w:t>
            </w:r>
          </w:p>
        </w:tc>
        <w:tc>
          <w:tcPr>
            <w:tcW w:w="959" w:type="dxa"/>
            <w:tcBorders>
              <w:top w:val="nil"/>
              <w:left w:val="nil"/>
              <w:bottom w:val="single" w:sz="4" w:space="0" w:color="auto"/>
              <w:right w:val="single" w:sz="4" w:space="0" w:color="auto"/>
            </w:tcBorders>
            <w:shd w:val="clear" w:color="auto" w:fill="auto"/>
            <w:vAlign w:val="center"/>
            <w:hideMark/>
          </w:tcPr>
          <w:p w:rsidR="003B3C93" w:rsidRPr="00FE3D01" w:rsidRDefault="003B3C93" w:rsidP="003B3C93">
            <w:pPr>
              <w:widowControl w:val="0"/>
              <w:suppressAutoHyphens w:val="0"/>
              <w:spacing w:after="0" w:line="240" w:lineRule="auto"/>
              <w:jc w:val="center"/>
              <w:rPr>
                <w:rFonts w:ascii="Arial" w:eastAsia="Times New Roman" w:hAnsi="Arial" w:cs="Arial"/>
                <w:kern w:val="0"/>
                <w:sz w:val="16"/>
                <w:szCs w:val="16"/>
                <w:lang w:eastAsia="pl-PL"/>
              </w:rPr>
            </w:pPr>
            <w:r w:rsidRPr="00FE3D01">
              <w:rPr>
                <w:rFonts w:ascii="Arial" w:eastAsia="Times New Roman" w:hAnsi="Arial" w:cs="Arial"/>
                <w:kern w:val="0"/>
                <w:sz w:val="16"/>
                <w:szCs w:val="16"/>
                <w:lang w:eastAsia="pl-PL"/>
              </w:rPr>
              <w:t>turniej Rembertów</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754"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3B3C93" w:rsidRPr="00FE3D01" w:rsidTr="00F704BA">
        <w:trPr>
          <w:trHeight w:val="175"/>
        </w:trPr>
        <w:tc>
          <w:tcPr>
            <w:tcW w:w="941" w:type="dxa"/>
            <w:tcBorders>
              <w:top w:val="nil"/>
              <w:left w:val="single" w:sz="4" w:space="0" w:color="auto"/>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 </w:t>
            </w:r>
          </w:p>
        </w:tc>
        <w:tc>
          <w:tcPr>
            <w:tcW w:w="1376" w:type="dxa"/>
            <w:tcBorders>
              <w:top w:val="nil"/>
              <w:left w:val="nil"/>
              <w:bottom w:val="single" w:sz="4" w:space="0" w:color="auto"/>
              <w:right w:val="single" w:sz="4" w:space="0" w:color="auto"/>
            </w:tcBorders>
            <w:shd w:val="clear" w:color="C0C0C0" w:fill="99CC0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luty</w:t>
            </w:r>
          </w:p>
        </w:tc>
        <w:tc>
          <w:tcPr>
            <w:tcW w:w="959" w:type="dxa"/>
            <w:tcBorders>
              <w:top w:val="nil"/>
              <w:left w:val="nil"/>
              <w:bottom w:val="single" w:sz="4" w:space="0" w:color="auto"/>
              <w:right w:val="single" w:sz="4" w:space="0" w:color="auto"/>
            </w:tcBorders>
            <w:shd w:val="clear" w:color="C0C0C0" w:fill="99CC0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luty</w:t>
            </w:r>
          </w:p>
        </w:tc>
        <w:tc>
          <w:tcPr>
            <w:tcW w:w="941" w:type="dxa"/>
            <w:tcBorders>
              <w:top w:val="nil"/>
              <w:left w:val="nil"/>
              <w:bottom w:val="single" w:sz="4" w:space="0" w:color="auto"/>
              <w:right w:val="single" w:sz="4" w:space="0" w:color="auto"/>
            </w:tcBorders>
            <w:shd w:val="clear" w:color="C0C0C0" w:fill="99CC0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luty</w:t>
            </w:r>
          </w:p>
        </w:tc>
        <w:tc>
          <w:tcPr>
            <w:tcW w:w="941" w:type="dxa"/>
            <w:tcBorders>
              <w:top w:val="nil"/>
              <w:left w:val="nil"/>
              <w:bottom w:val="single" w:sz="4" w:space="0" w:color="auto"/>
              <w:right w:val="single" w:sz="4" w:space="0" w:color="auto"/>
            </w:tcBorders>
            <w:shd w:val="clear" w:color="C0C0C0" w:fill="99CC0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luty</w:t>
            </w:r>
          </w:p>
        </w:tc>
        <w:tc>
          <w:tcPr>
            <w:tcW w:w="941" w:type="dxa"/>
            <w:tcBorders>
              <w:top w:val="nil"/>
              <w:left w:val="nil"/>
              <w:bottom w:val="single" w:sz="4" w:space="0" w:color="auto"/>
              <w:right w:val="single" w:sz="4" w:space="0" w:color="auto"/>
            </w:tcBorders>
            <w:shd w:val="clear" w:color="C0C0C0" w:fill="99CC0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luty</w:t>
            </w:r>
          </w:p>
        </w:tc>
        <w:tc>
          <w:tcPr>
            <w:tcW w:w="941" w:type="dxa"/>
            <w:tcBorders>
              <w:top w:val="nil"/>
              <w:left w:val="nil"/>
              <w:bottom w:val="single" w:sz="4" w:space="0" w:color="auto"/>
              <w:right w:val="single" w:sz="4" w:space="0" w:color="auto"/>
            </w:tcBorders>
            <w:shd w:val="clear" w:color="C0C0C0" w:fill="99CC0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luty</w:t>
            </w:r>
          </w:p>
        </w:tc>
        <w:tc>
          <w:tcPr>
            <w:tcW w:w="754" w:type="dxa"/>
            <w:tcBorders>
              <w:top w:val="nil"/>
              <w:left w:val="nil"/>
              <w:bottom w:val="single" w:sz="4" w:space="0" w:color="auto"/>
              <w:right w:val="single" w:sz="4" w:space="0" w:color="auto"/>
            </w:tcBorders>
            <w:shd w:val="clear" w:color="C0C0C0" w:fill="99CC0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luty</w:t>
            </w:r>
          </w:p>
        </w:tc>
      </w:tr>
      <w:tr w:rsidR="003B3C93" w:rsidRPr="00FE3D01" w:rsidTr="00F704BA">
        <w:trPr>
          <w:trHeight w:val="594"/>
        </w:trPr>
        <w:tc>
          <w:tcPr>
            <w:tcW w:w="941" w:type="dxa"/>
            <w:tcBorders>
              <w:top w:val="nil"/>
              <w:left w:val="single" w:sz="4" w:space="0" w:color="auto"/>
              <w:bottom w:val="single" w:sz="4" w:space="0" w:color="auto"/>
              <w:right w:val="single" w:sz="4" w:space="0" w:color="auto"/>
            </w:tcBorders>
            <w:shd w:val="clear" w:color="C0C0C0" w:fill="99CC00"/>
            <w:vAlign w:val="bottom"/>
            <w:hideMark/>
          </w:tcPr>
          <w:p w:rsidR="003B3C93" w:rsidRPr="00FE3D01" w:rsidRDefault="003B3C93" w:rsidP="003B3C93">
            <w:pPr>
              <w:widowControl w:val="0"/>
              <w:suppressAutoHyphens w:val="0"/>
              <w:spacing w:after="0" w:line="240" w:lineRule="auto"/>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19-21.02.2016</w:t>
            </w:r>
          </w:p>
        </w:tc>
        <w:tc>
          <w:tcPr>
            <w:tcW w:w="1376" w:type="dxa"/>
            <w:tcBorders>
              <w:top w:val="nil"/>
              <w:left w:val="nil"/>
              <w:bottom w:val="single" w:sz="4" w:space="0" w:color="auto"/>
              <w:right w:val="single" w:sz="4" w:space="0" w:color="auto"/>
            </w:tcBorders>
            <w:shd w:val="clear" w:color="auto" w:fill="auto"/>
            <w:vAlign w:val="center"/>
            <w:hideMark/>
          </w:tcPr>
          <w:p w:rsidR="003B3C93" w:rsidRPr="00FE3D01" w:rsidRDefault="003B3C93" w:rsidP="003B3C93">
            <w:pPr>
              <w:widowControl w:val="0"/>
              <w:suppressAutoHyphens w:val="0"/>
              <w:spacing w:after="0" w:line="240" w:lineRule="auto"/>
              <w:jc w:val="center"/>
              <w:rPr>
                <w:rFonts w:ascii="Arial" w:eastAsia="Times New Roman" w:hAnsi="Arial" w:cs="Arial"/>
                <w:kern w:val="0"/>
                <w:sz w:val="16"/>
                <w:szCs w:val="16"/>
                <w:lang w:eastAsia="pl-PL"/>
              </w:rPr>
            </w:pPr>
            <w:r w:rsidRPr="00FE3D01">
              <w:rPr>
                <w:rFonts w:ascii="Arial" w:eastAsia="Times New Roman" w:hAnsi="Arial" w:cs="Arial"/>
                <w:kern w:val="0"/>
                <w:sz w:val="16"/>
                <w:szCs w:val="16"/>
                <w:lang w:eastAsia="pl-PL"/>
              </w:rPr>
              <w:t>PZSzach - szkolenie mazowieckie - I zjazd</w:t>
            </w:r>
          </w:p>
        </w:tc>
        <w:tc>
          <w:tcPr>
            <w:tcW w:w="959"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754"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3B3C93" w:rsidRPr="00FE3D01" w:rsidTr="00F704BA">
        <w:trPr>
          <w:trHeight w:val="594"/>
        </w:trPr>
        <w:tc>
          <w:tcPr>
            <w:tcW w:w="941" w:type="dxa"/>
            <w:tcBorders>
              <w:top w:val="nil"/>
              <w:left w:val="single" w:sz="4" w:space="0" w:color="auto"/>
              <w:bottom w:val="single" w:sz="4" w:space="0" w:color="auto"/>
              <w:right w:val="single" w:sz="4" w:space="0" w:color="auto"/>
            </w:tcBorders>
            <w:shd w:val="clear" w:color="C0C0C0" w:fill="99CC00"/>
            <w:vAlign w:val="bottom"/>
            <w:hideMark/>
          </w:tcPr>
          <w:p w:rsidR="003B3C93" w:rsidRPr="00FE3D01" w:rsidRDefault="003B3C93" w:rsidP="003B3C93">
            <w:pPr>
              <w:widowControl w:val="0"/>
              <w:suppressAutoHyphens w:val="0"/>
              <w:spacing w:after="0" w:line="240" w:lineRule="auto"/>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26-27.02.2016</w:t>
            </w:r>
          </w:p>
        </w:tc>
        <w:tc>
          <w:tcPr>
            <w:tcW w:w="1376" w:type="dxa"/>
            <w:tcBorders>
              <w:top w:val="nil"/>
              <w:left w:val="nil"/>
              <w:bottom w:val="single" w:sz="4" w:space="0" w:color="auto"/>
              <w:right w:val="single" w:sz="4" w:space="0" w:color="auto"/>
            </w:tcBorders>
            <w:shd w:val="clear" w:color="auto" w:fill="auto"/>
            <w:vAlign w:val="center"/>
            <w:hideMark/>
          </w:tcPr>
          <w:p w:rsidR="003B3C93" w:rsidRPr="00FE3D01" w:rsidRDefault="003B3C93" w:rsidP="003B3C93">
            <w:pPr>
              <w:widowControl w:val="0"/>
              <w:suppressAutoHyphens w:val="0"/>
              <w:spacing w:after="0" w:line="240" w:lineRule="auto"/>
              <w:jc w:val="center"/>
              <w:rPr>
                <w:rFonts w:ascii="Arial" w:eastAsia="Times New Roman" w:hAnsi="Arial" w:cs="Arial"/>
                <w:kern w:val="0"/>
                <w:sz w:val="16"/>
                <w:szCs w:val="16"/>
                <w:lang w:eastAsia="pl-PL"/>
              </w:rPr>
            </w:pPr>
            <w:r w:rsidRPr="00FE3D01">
              <w:rPr>
                <w:rFonts w:ascii="Arial" w:eastAsia="Times New Roman" w:hAnsi="Arial" w:cs="Arial"/>
                <w:kern w:val="0"/>
                <w:sz w:val="16"/>
                <w:szCs w:val="16"/>
                <w:lang w:eastAsia="pl-PL"/>
              </w:rPr>
              <w:t>Turniej dla nauczycieli - PZSzach/Wcies</w:t>
            </w:r>
          </w:p>
        </w:tc>
        <w:tc>
          <w:tcPr>
            <w:tcW w:w="959"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kern w:val="0"/>
                <w:sz w:val="16"/>
                <w:szCs w:val="16"/>
                <w:lang w:eastAsia="pl-PL"/>
              </w:rPr>
            </w:pPr>
            <w:r w:rsidRPr="00FE3D01">
              <w:rPr>
                <w:rFonts w:ascii="Arial" w:eastAsia="Times New Roman" w:hAnsi="Arial" w:cs="Arial"/>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754"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3B3C93" w:rsidRPr="00FE3D01" w:rsidTr="00F704BA">
        <w:trPr>
          <w:trHeight w:val="175"/>
        </w:trPr>
        <w:tc>
          <w:tcPr>
            <w:tcW w:w="941" w:type="dxa"/>
            <w:tcBorders>
              <w:top w:val="nil"/>
              <w:left w:val="single" w:sz="4" w:space="0" w:color="auto"/>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 </w:t>
            </w:r>
          </w:p>
        </w:tc>
        <w:tc>
          <w:tcPr>
            <w:tcW w:w="1376" w:type="dxa"/>
            <w:tcBorders>
              <w:top w:val="nil"/>
              <w:left w:val="nil"/>
              <w:bottom w:val="single" w:sz="4" w:space="0" w:color="auto"/>
              <w:right w:val="single" w:sz="4" w:space="0" w:color="auto"/>
            </w:tcBorders>
            <w:shd w:val="clear" w:color="FFFF00" w:fill="FFFF0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marzec</w:t>
            </w:r>
          </w:p>
        </w:tc>
        <w:tc>
          <w:tcPr>
            <w:tcW w:w="959" w:type="dxa"/>
            <w:tcBorders>
              <w:top w:val="nil"/>
              <w:left w:val="nil"/>
              <w:bottom w:val="single" w:sz="4" w:space="0" w:color="auto"/>
              <w:right w:val="single" w:sz="4" w:space="0" w:color="auto"/>
            </w:tcBorders>
            <w:shd w:val="clear" w:color="FFFF00" w:fill="FFFF0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marzec</w:t>
            </w:r>
          </w:p>
        </w:tc>
        <w:tc>
          <w:tcPr>
            <w:tcW w:w="941" w:type="dxa"/>
            <w:tcBorders>
              <w:top w:val="nil"/>
              <w:left w:val="nil"/>
              <w:bottom w:val="single" w:sz="4" w:space="0" w:color="auto"/>
              <w:right w:val="single" w:sz="4" w:space="0" w:color="auto"/>
            </w:tcBorders>
            <w:shd w:val="clear" w:color="FFFF00" w:fill="FFFF0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marzec</w:t>
            </w:r>
          </w:p>
        </w:tc>
        <w:tc>
          <w:tcPr>
            <w:tcW w:w="941" w:type="dxa"/>
            <w:tcBorders>
              <w:top w:val="nil"/>
              <w:left w:val="nil"/>
              <w:bottom w:val="single" w:sz="4" w:space="0" w:color="auto"/>
              <w:right w:val="single" w:sz="4" w:space="0" w:color="auto"/>
            </w:tcBorders>
            <w:shd w:val="clear" w:color="FFFF00" w:fill="FFFF0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marzec</w:t>
            </w:r>
          </w:p>
        </w:tc>
        <w:tc>
          <w:tcPr>
            <w:tcW w:w="941" w:type="dxa"/>
            <w:tcBorders>
              <w:top w:val="nil"/>
              <w:left w:val="nil"/>
              <w:bottom w:val="single" w:sz="4" w:space="0" w:color="auto"/>
              <w:right w:val="single" w:sz="4" w:space="0" w:color="auto"/>
            </w:tcBorders>
            <w:shd w:val="clear" w:color="FFFF00" w:fill="FFFF0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marzec</w:t>
            </w:r>
          </w:p>
        </w:tc>
        <w:tc>
          <w:tcPr>
            <w:tcW w:w="941" w:type="dxa"/>
            <w:tcBorders>
              <w:top w:val="nil"/>
              <w:left w:val="nil"/>
              <w:bottom w:val="single" w:sz="4" w:space="0" w:color="auto"/>
              <w:right w:val="single" w:sz="4" w:space="0" w:color="auto"/>
            </w:tcBorders>
            <w:shd w:val="clear" w:color="FFFF00" w:fill="FFFF0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marzec</w:t>
            </w:r>
          </w:p>
        </w:tc>
        <w:tc>
          <w:tcPr>
            <w:tcW w:w="754" w:type="dxa"/>
            <w:tcBorders>
              <w:top w:val="nil"/>
              <w:left w:val="nil"/>
              <w:bottom w:val="single" w:sz="4" w:space="0" w:color="auto"/>
              <w:right w:val="single" w:sz="4" w:space="0" w:color="auto"/>
            </w:tcBorders>
            <w:shd w:val="clear" w:color="FFFF00" w:fill="FFFF0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marzec</w:t>
            </w:r>
          </w:p>
        </w:tc>
      </w:tr>
      <w:tr w:rsidR="003B3C93" w:rsidRPr="00FE3D01" w:rsidTr="00F704BA">
        <w:trPr>
          <w:trHeight w:val="848"/>
        </w:trPr>
        <w:tc>
          <w:tcPr>
            <w:tcW w:w="941" w:type="dxa"/>
            <w:tcBorders>
              <w:top w:val="nil"/>
              <w:left w:val="single" w:sz="4" w:space="0" w:color="auto"/>
              <w:bottom w:val="single" w:sz="4" w:space="0" w:color="auto"/>
              <w:right w:val="single" w:sz="4" w:space="0" w:color="auto"/>
            </w:tcBorders>
            <w:shd w:val="clear" w:color="FFFF00" w:fill="FFFF00"/>
            <w:vAlign w:val="bottom"/>
            <w:hideMark/>
          </w:tcPr>
          <w:p w:rsidR="003B3C93" w:rsidRPr="00FE3D01" w:rsidRDefault="003B3C93" w:rsidP="003B3C93">
            <w:pPr>
              <w:widowControl w:val="0"/>
              <w:suppressAutoHyphens w:val="0"/>
              <w:spacing w:after="0" w:line="240" w:lineRule="auto"/>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4.03.2016</w:t>
            </w:r>
          </w:p>
        </w:tc>
        <w:tc>
          <w:tcPr>
            <w:tcW w:w="1376" w:type="dxa"/>
            <w:tcBorders>
              <w:top w:val="nil"/>
              <w:left w:val="nil"/>
              <w:bottom w:val="single" w:sz="4" w:space="0" w:color="auto"/>
              <w:right w:val="single" w:sz="4" w:space="0" w:color="auto"/>
            </w:tcBorders>
            <w:shd w:val="clear" w:color="auto" w:fill="auto"/>
            <w:vAlign w:val="center"/>
            <w:hideMark/>
          </w:tcPr>
          <w:p w:rsidR="003B3C93" w:rsidRPr="00FE3D01" w:rsidRDefault="003B3C93" w:rsidP="003B3C93">
            <w:pPr>
              <w:widowControl w:val="0"/>
              <w:suppressAutoHyphens w:val="0"/>
              <w:spacing w:after="0" w:line="240" w:lineRule="auto"/>
              <w:jc w:val="center"/>
              <w:rPr>
                <w:rFonts w:ascii="Arial" w:eastAsia="Times New Roman" w:hAnsi="Arial" w:cs="Arial"/>
                <w:kern w:val="0"/>
                <w:sz w:val="16"/>
                <w:szCs w:val="16"/>
                <w:lang w:eastAsia="pl-PL"/>
              </w:rPr>
            </w:pPr>
            <w:r w:rsidRPr="00FE3D01">
              <w:rPr>
                <w:rFonts w:ascii="Arial" w:eastAsia="Times New Roman" w:hAnsi="Arial" w:cs="Arial"/>
                <w:kern w:val="0"/>
                <w:sz w:val="16"/>
                <w:szCs w:val="16"/>
                <w:lang w:eastAsia="pl-PL"/>
              </w:rPr>
              <w:t>"Szachy raz jeszcze" warsztaty (PZSzach/Wcies)</w:t>
            </w:r>
          </w:p>
        </w:tc>
        <w:tc>
          <w:tcPr>
            <w:tcW w:w="959"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4-6.03.2016 Kurs Wars i Sawa I - WCIES</w:t>
            </w:r>
          </w:p>
        </w:tc>
        <w:tc>
          <w:tcPr>
            <w:tcW w:w="941" w:type="dxa"/>
            <w:tcBorders>
              <w:top w:val="nil"/>
              <w:left w:val="nil"/>
              <w:bottom w:val="single" w:sz="4" w:space="0" w:color="auto"/>
              <w:right w:val="single" w:sz="4" w:space="0" w:color="auto"/>
            </w:tcBorders>
            <w:shd w:val="clear" w:color="33CCCC" w:fill="00CCFF"/>
            <w:vAlign w:val="bottom"/>
            <w:hideMark/>
          </w:tcPr>
          <w:p w:rsidR="003B3C93" w:rsidRPr="00FE3D01" w:rsidRDefault="003B3C93" w:rsidP="003B3C93">
            <w:pPr>
              <w:widowControl w:val="0"/>
              <w:suppressAutoHyphens w:val="0"/>
              <w:spacing w:after="0" w:line="240" w:lineRule="auto"/>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4-6.03.2016 Oborniki I</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000000" w:fill="DA9694"/>
            <w:vAlign w:val="bottom"/>
            <w:hideMark/>
          </w:tcPr>
          <w:p w:rsidR="003B3C93" w:rsidRPr="00FE3D01" w:rsidRDefault="003B3C93" w:rsidP="003B3C93">
            <w:pPr>
              <w:widowControl w:val="0"/>
              <w:suppressAutoHyphens w:val="0"/>
              <w:spacing w:after="0" w:line="240" w:lineRule="auto"/>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4-6.03.2016 Kraków I</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754"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3B3C93" w:rsidRPr="00FE3D01" w:rsidTr="00F704BA">
        <w:trPr>
          <w:trHeight w:val="782"/>
        </w:trPr>
        <w:tc>
          <w:tcPr>
            <w:tcW w:w="941" w:type="dxa"/>
            <w:tcBorders>
              <w:top w:val="nil"/>
              <w:left w:val="single" w:sz="4" w:space="0" w:color="auto"/>
              <w:bottom w:val="single" w:sz="4" w:space="0" w:color="auto"/>
              <w:right w:val="single" w:sz="4" w:space="0" w:color="auto"/>
            </w:tcBorders>
            <w:shd w:val="clear" w:color="FFFF00" w:fill="FFFF00"/>
            <w:vAlign w:val="bottom"/>
            <w:hideMark/>
          </w:tcPr>
          <w:p w:rsidR="003B3C93" w:rsidRPr="00FE3D01" w:rsidRDefault="003B3C93" w:rsidP="003B3C93">
            <w:pPr>
              <w:widowControl w:val="0"/>
              <w:suppressAutoHyphens w:val="0"/>
              <w:spacing w:after="0" w:line="240" w:lineRule="auto"/>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11-13.03.2016</w:t>
            </w:r>
          </w:p>
        </w:tc>
        <w:tc>
          <w:tcPr>
            <w:tcW w:w="1376" w:type="dxa"/>
            <w:tcBorders>
              <w:top w:val="nil"/>
              <w:left w:val="nil"/>
              <w:bottom w:val="single" w:sz="4" w:space="0" w:color="auto"/>
              <w:right w:val="single" w:sz="4" w:space="0" w:color="auto"/>
            </w:tcBorders>
            <w:shd w:val="clear" w:color="auto" w:fill="auto"/>
            <w:vAlign w:val="center"/>
            <w:hideMark/>
          </w:tcPr>
          <w:p w:rsidR="003B3C93" w:rsidRPr="00FE3D01" w:rsidRDefault="003B3C93" w:rsidP="003B3C93">
            <w:pPr>
              <w:widowControl w:val="0"/>
              <w:suppressAutoHyphens w:val="0"/>
              <w:spacing w:after="0" w:line="240" w:lineRule="auto"/>
              <w:jc w:val="center"/>
              <w:rPr>
                <w:rFonts w:ascii="Arial" w:eastAsia="Times New Roman" w:hAnsi="Arial" w:cs="Arial"/>
                <w:kern w:val="0"/>
                <w:sz w:val="16"/>
                <w:szCs w:val="16"/>
                <w:lang w:eastAsia="pl-PL"/>
              </w:rPr>
            </w:pPr>
            <w:r w:rsidRPr="00FE3D01">
              <w:rPr>
                <w:rFonts w:ascii="Arial" w:eastAsia="Times New Roman" w:hAnsi="Arial" w:cs="Arial"/>
                <w:kern w:val="0"/>
                <w:sz w:val="16"/>
                <w:szCs w:val="16"/>
                <w:lang w:eastAsia="pl-PL"/>
              </w:rPr>
              <w:t>Kazimierz Dolny - warsztaty dla nauczycieli (WCIES/BE)</w:t>
            </w:r>
          </w:p>
        </w:tc>
        <w:tc>
          <w:tcPr>
            <w:tcW w:w="959"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 </w:t>
            </w:r>
          </w:p>
        </w:tc>
        <w:tc>
          <w:tcPr>
            <w:tcW w:w="941" w:type="dxa"/>
            <w:tcBorders>
              <w:top w:val="nil"/>
              <w:left w:val="nil"/>
              <w:bottom w:val="single" w:sz="4" w:space="0" w:color="auto"/>
              <w:right w:val="single" w:sz="4" w:space="0" w:color="auto"/>
            </w:tcBorders>
            <w:shd w:val="clear" w:color="33CCCC" w:fill="00CCFF"/>
            <w:vAlign w:val="bottom"/>
            <w:hideMark/>
          </w:tcPr>
          <w:p w:rsidR="003B3C93" w:rsidRPr="00FE3D01" w:rsidRDefault="003B3C93" w:rsidP="003B3C93">
            <w:pPr>
              <w:widowControl w:val="0"/>
              <w:suppressAutoHyphens w:val="0"/>
              <w:spacing w:after="0" w:line="240" w:lineRule="auto"/>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000000" w:fill="DA9694"/>
            <w:vAlign w:val="bottom"/>
            <w:hideMark/>
          </w:tcPr>
          <w:p w:rsidR="003B3C93" w:rsidRPr="00FE3D01" w:rsidRDefault="003B3C93" w:rsidP="003B3C93">
            <w:pPr>
              <w:widowControl w:val="0"/>
              <w:suppressAutoHyphens w:val="0"/>
              <w:spacing w:after="0" w:line="240" w:lineRule="auto"/>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754"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3B3C93" w:rsidRPr="00FE3D01" w:rsidTr="00F704BA">
        <w:trPr>
          <w:trHeight w:val="735"/>
        </w:trPr>
        <w:tc>
          <w:tcPr>
            <w:tcW w:w="941" w:type="dxa"/>
            <w:tcBorders>
              <w:top w:val="nil"/>
              <w:left w:val="single" w:sz="4" w:space="0" w:color="auto"/>
              <w:bottom w:val="single" w:sz="4" w:space="0" w:color="auto"/>
              <w:right w:val="single" w:sz="4" w:space="0" w:color="auto"/>
            </w:tcBorders>
            <w:shd w:val="clear" w:color="FFFF00" w:fill="FFFF00"/>
            <w:vAlign w:val="bottom"/>
            <w:hideMark/>
          </w:tcPr>
          <w:p w:rsidR="003B3C93" w:rsidRPr="00FE3D01" w:rsidRDefault="003B3C93" w:rsidP="003B3C93">
            <w:pPr>
              <w:widowControl w:val="0"/>
              <w:suppressAutoHyphens w:val="0"/>
              <w:spacing w:after="0" w:line="240" w:lineRule="auto"/>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18-20.03.2016</w:t>
            </w:r>
          </w:p>
        </w:tc>
        <w:tc>
          <w:tcPr>
            <w:tcW w:w="1376" w:type="dxa"/>
            <w:tcBorders>
              <w:top w:val="nil"/>
              <w:left w:val="nil"/>
              <w:bottom w:val="single" w:sz="4" w:space="0" w:color="auto"/>
              <w:right w:val="single" w:sz="4" w:space="0" w:color="auto"/>
            </w:tcBorders>
            <w:shd w:val="clear" w:color="auto" w:fill="auto"/>
            <w:vAlign w:val="center"/>
            <w:hideMark/>
          </w:tcPr>
          <w:p w:rsidR="003B3C93" w:rsidRPr="00FE3D01" w:rsidRDefault="003B3C93" w:rsidP="003B3C93">
            <w:pPr>
              <w:widowControl w:val="0"/>
              <w:suppressAutoHyphens w:val="0"/>
              <w:spacing w:after="0" w:line="240" w:lineRule="auto"/>
              <w:jc w:val="center"/>
              <w:rPr>
                <w:rFonts w:ascii="Arial" w:eastAsia="Times New Roman" w:hAnsi="Arial" w:cs="Arial"/>
                <w:kern w:val="0"/>
                <w:sz w:val="16"/>
                <w:szCs w:val="16"/>
                <w:lang w:eastAsia="pl-PL"/>
              </w:rPr>
            </w:pPr>
            <w:r w:rsidRPr="00FE3D01">
              <w:rPr>
                <w:rFonts w:ascii="Arial" w:eastAsia="Times New Roman" w:hAnsi="Arial" w:cs="Arial"/>
                <w:kern w:val="0"/>
                <w:sz w:val="16"/>
                <w:szCs w:val="16"/>
                <w:lang w:eastAsia="pl-PL"/>
              </w:rPr>
              <w:t>PZSzach - szkolenie mazowieckie II zjazd</w:t>
            </w:r>
          </w:p>
        </w:tc>
        <w:tc>
          <w:tcPr>
            <w:tcW w:w="959"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 </w:t>
            </w:r>
          </w:p>
        </w:tc>
        <w:tc>
          <w:tcPr>
            <w:tcW w:w="941" w:type="dxa"/>
            <w:tcBorders>
              <w:top w:val="nil"/>
              <w:left w:val="nil"/>
              <w:bottom w:val="single" w:sz="4" w:space="0" w:color="auto"/>
              <w:right w:val="single" w:sz="4" w:space="0" w:color="auto"/>
            </w:tcBorders>
            <w:shd w:val="clear" w:color="33CCCC" w:fill="00CCFF"/>
            <w:vAlign w:val="bottom"/>
            <w:hideMark/>
          </w:tcPr>
          <w:p w:rsidR="003B3C93" w:rsidRPr="00FE3D01" w:rsidRDefault="003B3C93" w:rsidP="003B3C93">
            <w:pPr>
              <w:widowControl w:val="0"/>
              <w:suppressAutoHyphens w:val="0"/>
              <w:spacing w:after="0" w:line="240" w:lineRule="auto"/>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18-20.03.2016 Oborniki - II</w:t>
            </w:r>
          </w:p>
        </w:tc>
        <w:tc>
          <w:tcPr>
            <w:tcW w:w="941" w:type="dxa"/>
            <w:tcBorders>
              <w:top w:val="nil"/>
              <w:left w:val="nil"/>
              <w:bottom w:val="single" w:sz="4" w:space="0" w:color="auto"/>
              <w:right w:val="single" w:sz="4" w:space="0" w:color="auto"/>
            </w:tcBorders>
            <w:shd w:val="clear" w:color="000000" w:fill="FFC000"/>
            <w:vAlign w:val="bottom"/>
            <w:hideMark/>
          </w:tcPr>
          <w:p w:rsidR="003B3C93" w:rsidRPr="00FE3D01" w:rsidRDefault="003B3C93" w:rsidP="003B3C93">
            <w:pPr>
              <w:widowControl w:val="0"/>
              <w:suppressAutoHyphens w:val="0"/>
              <w:spacing w:after="0" w:line="240" w:lineRule="auto"/>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 xml:space="preserve">18-20.03.2016 Olsztyn I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000000" w:fill="D8E4BC"/>
            <w:vAlign w:val="bottom"/>
            <w:hideMark/>
          </w:tcPr>
          <w:p w:rsidR="003B3C93" w:rsidRPr="00FE3D01" w:rsidRDefault="003B3C93" w:rsidP="003B3C93">
            <w:pPr>
              <w:widowControl w:val="0"/>
              <w:suppressAutoHyphens w:val="0"/>
              <w:spacing w:after="0" w:line="240" w:lineRule="auto"/>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19-20.03.2016 Wrocław I</w:t>
            </w:r>
          </w:p>
        </w:tc>
        <w:tc>
          <w:tcPr>
            <w:tcW w:w="754"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3B3C93" w:rsidRPr="00FE3D01" w:rsidTr="00F704BA">
        <w:trPr>
          <w:trHeight w:val="175"/>
        </w:trPr>
        <w:tc>
          <w:tcPr>
            <w:tcW w:w="941" w:type="dxa"/>
            <w:tcBorders>
              <w:top w:val="nil"/>
              <w:left w:val="single" w:sz="4" w:space="0" w:color="auto"/>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 xml:space="preserve"> </w:t>
            </w:r>
          </w:p>
        </w:tc>
        <w:tc>
          <w:tcPr>
            <w:tcW w:w="1376"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kern w:val="0"/>
                <w:sz w:val="16"/>
                <w:szCs w:val="16"/>
                <w:lang w:eastAsia="pl-PL"/>
              </w:rPr>
            </w:pPr>
            <w:r w:rsidRPr="00FE3D01">
              <w:rPr>
                <w:rFonts w:ascii="Arial" w:eastAsia="Times New Roman" w:hAnsi="Arial" w:cs="Arial"/>
                <w:kern w:val="0"/>
                <w:sz w:val="16"/>
                <w:szCs w:val="16"/>
                <w:lang w:eastAsia="pl-PL"/>
              </w:rPr>
              <w:t> </w:t>
            </w:r>
          </w:p>
        </w:tc>
        <w:tc>
          <w:tcPr>
            <w:tcW w:w="959"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 xml:space="preserve">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754"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3B3C93" w:rsidRPr="00FE3D01" w:rsidTr="00F704BA">
        <w:trPr>
          <w:trHeight w:val="175"/>
        </w:trPr>
        <w:tc>
          <w:tcPr>
            <w:tcW w:w="941" w:type="dxa"/>
            <w:tcBorders>
              <w:top w:val="nil"/>
              <w:left w:val="single" w:sz="4" w:space="0" w:color="auto"/>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 </w:t>
            </w:r>
          </w:p>
        </w:tc>
        <w:tc>
          <w:tcPr>
            <w:tcW w:w="1376" w:type="dxa"/>
            <w:tcBorders>
              <w:top w:val="nil"/>
              <w:left w:val="nil"/>
              <w:bottom w:val="single" w:sz="4" w:space="0" w:color="auto"/>
              <w:right w:val="single" w:sz="4" w:space="0" w:color="auto"/>
            </w:tcBorders>
            <w:shd w:val="clear" w:color="C0C0C0" w:fill="CCCCFF"/>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kwiecień</w:t>
            </w:r>
          </w:p>
        </w:tc>
        <w:tc>
          <w:tcPr>
            <w:tcW w:w="959" w:type="dxa"/>
            <w:tcBorders>
              <w:top w:val="nil"/>
              <w:left w:val="nil"/>
              <w:bottom w:val="single" w:sz="4" w:space="0" w:color="auto"/>
              <w:right w:val="single" w:sz="4" w:space="0" w:color="auto"/>
            </w:tcBorders>
            <w:shd w:val="clear" w:color="C0C0C0" w:fill="CCCCFF"/>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kwiecień</w:t>
            </w:r>
          </w:p>
        </w:tc>
        <w:tc>
          <w:tcPr>
            <w:tcW w:w="941" w:type="dxa"/>
            <w:tcBorders>
              <w:top w:val="nil"/>
              <w:left w:val="nil"/>
              <w:bottom w:val="single" w:sz="4" w:space="0" w:color="auto"/>
              <w:right w:val="single" w:sz="4" w:space="0" w:color="auto"/>
            </w:tcBorders>
            <w:shd w:val="clear" w:color="C0C0C0" w:fill="CCCCFF"/>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kwiecień</w:t>
            </w:r>
          </w:p>
        </w:tc>
        <w:tc>
          <w:tcPr>
            <w:tcW w:w="941" w:type="dxa"/>
            <w:tcBorders>
              <w:top w:val="nil"/>
              <w:left w:val="nil"/>
              <w:bottom w:val="single" w:sz="4" w:space="0" w:color="auto"/>
              <w:right w:val="single" w:sz="4" w:space="0" w:color="auto"/>
            </w:tcBorders>
            <w:shd w:val="clear" w:color="C0C0C0" w:fill="CCCCFF"/>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kwiecień</w:t>
            </w:r>
          </w:p>
        </w:tc>
        <w:tc>
          <w:tcPr>
            <w:tcW w:w="941" w:type="dxa"/>
            <w:tcBorders>
              <w:top w:val="nil"/>
              <w:left w:val="nil"/>
              <w:bottom w:val="single" w:sz="4" w:space="0" w:color="auto"/>
              <w:right w:val="single" w:sz="4" w:space="0" w:color="auto"/>
            </w:tcBorders>
            <w:shd w:val="clear" w:color="C0C0C0" w:fill="CCCCFF"/>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kwiecień</w:t>
            </w:r>
          </w:p>
        </w:tc>
        <w:tc>
          <w:tcPr>
            <w:tcW w:w="941" w:type="dxa"/>
            <w:tcBorders>
              <w:top w:val="nil"/>
              <w:left w:val="nil"/>
              <w:bottom w:val="single" w:sz="4" w:space="0" w:color="auto"/>
              <w:right w:val="single" w:sz="4" w:space="0" w:color="auto"/>
            </w:tcBorders>
            <w:shd w:val="clear" w:color="C0C0C0" w:fill="CCCCFF"/>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kwiecień</w:t>
            </w:r>
          </w:p>
        </w:tc>
        <w:tc>
          <w:tcPr>
            <w:tcW w:w="754" w:type="dxa"/>
            <w:tcBorders>
              <w:top w:val="nil"/>
              <w:left w:val="nil"/>
              <w:bottom w:val="single" w:sz="4" w:space="0" w:color="auto"/>
              <w:right w:val="single" w:sz="4" w:space="0" w:color="auto"/>
            </w:tcBorders>
            <w:shd w:val="clear" w:color="C0C0C0" w:fill="CCCCFF"/>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kwiecień</w:t>
            </w:r>
          </w:p>
        </w:tc>
      </w:tr>
      <w:tr w:rsidR="003B3C93" w:rsidRPr="00FE3D01" w:rsidTr="00F704BA">
        <w:trPr>
          <w:trHeight w:val="977"/>
        </w:trPr>
        <w:tc>
          <w:tcPr>
            <w:tcW w:w="941" w:type="dxa"/>
            <w:tcBorders>
              <w:top w:val="nil"/>
              <w:left w:val="single" w:sz="4" w:space="0" w:color="auto"/>
              <w:bottom w:val="single" w:sz="4" w:space="0" w:color="auto"/>
              <w:right w:val="single" w:sz="4" w:space="0" w:color="auto"/>
            </w:tcBorders>
            <w:shd w:val="clear" w:color="C0C0C0" w:fill="CCCCFF"/>
            <w:vAlign w:val="bottom"/>
            <w:hideMark/>
          </w:tcPr>
          <w:p w:rsidR="003B3C93" w:rsidRPr="00FE3D01" w:rsidRDefault="003B3C93" w:rsidP="003B3C93">
            <w:pPr>
              <w:widowControl w:val="0"/>
              <w:suppressAutoHyphens w:val="0"/>
              <w:spacing w:after="0" w:line="240" w:lineRule="auto"/>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1 - 2.04.2016</w:t>
            </w:r>
          </w:p>
        </w:tc>
        <w:tc>
          <w:tcPr>
            <w:tcW w:w="1376"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Kurs na instruktora szkolnego - PZSzach/WCIES</w:t>
            </w:r>
          </w:p>
        </w:tc>
        <w:tc>
          <w:tcPr>
            <w:tcW w:w="959"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8-10.04.2016 -Kurs Wars i Sawa - II WCIES</w:t>
            </w:r>
          </w:p>
        </w:tc>
        <w:tc>
          <w:tcPr>
            <w:tcW w:w="941" w:type="dxa"/>
            <w:tcBorders>
              <w:top w:val="nil"/>
              <w:left w:val="nil"/>
              <w:bottom w:val="single" w:sz="4" w:space="0" w:color="auto"/>
              <w:right w:val="single" w:sz="4" w:space="0" w:color="auto"/>
            </w:tcBorders>
            <w:shd w:val="clear" w:color="33CCCC" w:fill="00CCFF"/>
            <w:vAlign w:val="bottom"/>
            <w:hideMark/>
          </w:tcPr>
          <w:p w:rsidR="003B3C93" w:rsidRPr="00FE3D01" w:rsidRDefault="003B3C93" w:rsidP="003B3C93">
            <w:pPr>
              <w:widowControl w:val="0"/>
              <w:suppressAutoHyphens w:val="0"/>
              <w:spacing w:after="0" w:line="240" w:lineRule="auto"/>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1-3.04.2016 Oborniki - III</w:t>
            </w:r>
          </w:p>
        </w:tc>
        <w:tc>
          <w:tcPr>
            <w:tcW w:w="941" w:type="dxa"/>
            <w:tcBorders>
              <w:top w:val="nil"/>
              <w:left w:val="nil"/>
              <w:bottom w:val="single" w:sz="4" w:space="0" w:color="auto"/>
              <w:right w:val="single" w:sz="4" w:space="0" w:color="auto"/>
            </w:tcBorders>
            <w:shd w:val="clear" w:color="000000" w:fill="FFC000"/>
            <w:vAlign w:val="bottom"/>
            <w:hideMark/>
          </w:tcPr>
          <w:p w:rsidR="003B3C93" w:rsidRPr="00FE3D01" w:rsidRDefault="003B3C93" w:rsidP="003B3C93">
            <w:pPr>
              <w:widowControl w:val="0"/>
              <w:suppressAutoHyphens w:val="0"/>
              <w:spacing w:after="0" w:line="240" w:lineRule="auto"/>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1-3.04.2016 Olsztyn II</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754"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r>
      <w:tr w:rsidR="003B3C93" w:rsidRPr="00FE3D01" w:rsidTr="00F704BA">
        <w:trPr>
          <w:trHeight w:val="858"/>
        </w:trPr>
        <w:tc>
          <w:tcPr>
            <w:tcW w:w="941" w:type="dxa"/>
            <w:tcBorders>
              <w:top w:val="nil"/>
              <w:left w:val="single" w:sz="4" w:space="0" w:color="auto"/>
              <w:bottom w:val="single" w:sz="4" w:space="0" w:color="auto"/>
              <w:right w:val="single" w:sz="4" w:space="0" w:color="auto"/>
            </w:tcBorders>
            <w:shd w:val="clear" w:color="C0C0C0" w:fill="CCCCFF"/>
            <w:vAlign w:val="bottom"/>
            <w:hideMark/>
          </w:tcPr>
          <w:p w:rsidR="003B3C93" w:rsidRPr="00FE3D01" w:rsidRDefault="003B3C93" w:rsidP="003B3C93">
            <w:pPr>
              <w:widowControl w:val="0"/>
              <w:suppressAutoHyphens w:val="0"/>
              <w:spacing w:after="0" w:line="240" w:lineRule="auto"/>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15-16.04.2016</w:t>
            </w:r>
          </w:p>
        </w:tc>
        <w:tc>
          <w:tcPr>
            <w:tcW w:w="1376"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Kurs na instruktora szkolnego - PZSzach/WCIES</w:t>
            </w:r>
          </w:p>
        </w:tc>
        <w:tc>
          <w:tcPr>
            <w:tcW w:w="959"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15-17.04.2016 - Kurs Wars i Sawa - III WCIES</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000000" w:fill="FFC000"/>
            <w:vAlign w:val="bottom"/>
            <w:hideMark/>
          </w:tcPr>
          <w:p w:rsidR="003B3C93" w:rsidRPr="00FE3D01" w:rsidRDefault="003B3C93" w:rsidP="003B3C93">
            <w:pPr>
              <w:widowControl w:val="0"/>
              <w:suppressAutoHyphens w:val="0"/>
              <w:spacing w:after="0" w:line="240" w:lineRule="auto"/>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8-10.04.2016 Olsztyn III</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000000" w:fill="D8E4BC"/>
            <w:vAlign w:val="bottom"/>
            <w:hideMark/>
          </w:tcPr>
          <w:p w:rsidR="003B3C93" w:rsidRPr="00FE3D01" w:rsidRDefault="003B3C93" w:rsidP="003B3C93">
            <w:pPr>
              <w:widowControl w:val="0"/>
              <w:suppressAutoHyphens w:val="0"/>
              <w:spacing w:after="0" w:line="240" w:lineRule="auto"/>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9-10.04.2016 Wrocław II</w:t>
            </w:r>
          </w:p>
        </w:tc>
        <w:tc>
          <w:tcPr>
            <w:tcW w:w="754" w:type="dxa"/>
            <w:tcBorders>
              <w:top w:val="nil"/>
              <w:left w:val="nil"/>
              <w:bottom w:val="single" w:sz="4" w:space="0" w:color="auto"/>
              <w:right w:val="single" w:sz="4" w:space="0" w:color="auto"/>
            </w:tcBorders>
            <w:shd w:val="clear" w:color="000000" w:fill="B7DEE8"/>
            <w:vAlign w:val="bottom"/>
            <w:hideMark/>
          </w:tcPr>
          <w:p w:rsidR="003B3C93" w:rsidRPr="00FE3D01" w:rsidRDefault="003B3C93" w:rsidP="003B3C93">
            <w:pPr>
              <w:widowControl w:val="0"/>
              <w:suppressAutoHyphens w:val="0"/>
              <w:spacing w:after="0" w:line="240" w:lineRule="auto"/>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15-17.04 - Gorzów Wlkp - I Zjazd</w:t>
            </w:r>
          </w:p>
        </w:tc>
      </w:tr>
      <w:tr w:rsidR="003B3C93" w:rsidRPr="00FE3D01" w:rsidTr="00F704BA">
        <w:trPr>
          <w:trHeight w:val="735"/>
        </w:trPr>
        <w:tc>
          <w:tcPr>
            <w:tcW w:w="941" w:type="dxa"/>
            <w:tcBorders>
              <w:top w:val="nil"/>
              <w:left w:val="single" w:sz="4" w:space="0" w:color="auto"/>
              <w:bottom w:val="single" w:sz="4" w:space="0" w:color="auto"/>
              <w:right w:val="single" w:sz="4" w:space="0" w:color="auto"/>
            </w:tcBorders>
            <w:shd w:val="clear" w:color="C0C0C0" w:fill="CCCCFF"/>
            <w:vAlign w:val="bottom"/>
            <w:hideMark/>
          </w:tcPr>
          <w:p w:rsidR="003B3C93" w:rsidRPr="00FE3D01" w:rsidRDefault="003B3C93" w:rsidP="003B3C93">
            <w:pPr>
              <w:widowControl w:val="0"/>
              <w:suppressAutoHyphens w:val="0"/>
              <w:spacing w:after="0" w:line="240" w:lineRule="auto"/>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22-24.04.2016</w:t>
            </w:r>
          </w:p>
        </w:tc>
        <w:tc>
          <w:tcPr>
            <w:tcW w:w="1376" w:type="dxa"/>
            <w:tcBorders>
              <w:top w:val="nil"/>
              <w:left w:val="nil"/>
              <w:bottom w:val="single" w:sz="4" w:space="0" w:color="auto"/>
              <w:right w:val="single" w:sz="4" w:space="0" w:color="auto"/>
            </w:tcBorders>
            <w:shd w:val="clear" w:color="auto" w:fill="auto"/>
            <w:vAlign w:val="center"/>
            <w:hideMark/>
          </w:tcPr>
          <w:p w:rsidR="003B3C93" w:rsidRPr="00FE3D01" w:rsidRDefault="003B3C93" w:rsidP="003B3C93">
            <w:pPr>
              <w:widowControl w:val="0"/>
              <w:suppressAutoHyphens w:val="0"/>
              <w:spacing w:after="0" w:line="240" w:lineRule="auto"/>
              <w:jc w:val="center"/>
              <w:rPr>
                <w:rFonts w:ascii="Arial" w:eastAsia="Times New Roman" w:hAnsi="Arial" w:cs="Arial"/>
                <w:bCs/>
                <w:kern w:val="0"/>
                <w:sz w:val="16"/>
                <w:szCs w:val="16"/>
                <w:lang w:eastAsia="pl-PL"/>
              </w:rPr>
            </w:pPr>
            <w:r w:rsidRPr="00FE3D01">
              <w:rPr>
                <w:rFonts w:ascii="Arial" w:eastAsia="Times New Roman" w:hAnsi="Arial" w:cs="Arial"/>
                <w:bCs/>
                <w:kern w:val="0"/>
                <w:sz w:val="16"/>
                <w:szCs w:val="16"/>
                <w:lang w:eastAsia="pl-PL"/>
              </w:rPr>
              <w:t>PZSzach - szkolenie mazowieckie III zjazd</w:t>
            </w:r>
          </w:p>
        </w:tc>
        <w:tc>
          <w:tcPr>
            <w:tcW w:w="959"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kern w:val="0"/>
                <w:sz w:val="16"/>
                <w:szCs w:val="16"/>
                <w:lang w:eastAsia="pl-PL"/>
              </w:rPr>
            </w:pPr>
            <w:r w:rsidRPr="00FE3D01">
              <w:rPr>
                <w:rFonts w:ascii="Arial" w:eastAsia="Times New Roman" w:hAnsi="Arial" w:cs="Arial"/>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000000" w:fill="DA9694"/>
            <w:vAlign w:val="bottom"/>
            <w:hideMark/>
          </w:tcPr>
          <w:p w:rsidR="003B3C93" w:rsidRPr="00FE3D01" w:rsidRDefault="003B3C93" w:rsidP="003B3C93">
            <w:pPr>
              <w:widowControl w:val="0"/>
              <w:suppressAutoHyphens w:val="0"/>
              <w:spacing w:after="0" w:line="240" w:lineRule="auto"/>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22-24.04.2016 Kraków II</w:t>
            </w:r>
          </w:p>
        </w:tc>
        <w:tc>
          <w:tcPr>
            <w:tcW w:w="941" w:type="dxa"/>
            <w:tcBorders>
              <w:top w:val="nil"/>
              <w:left w:val="nil"/>
              <w:bottom w:val="single" w:sz="4" w:space="0" w:color="auto"/>
              <w:right w:val="single" w:sz="4" w:space="0" w:color="auto"/>
            </w:tcBorders>
            <w:shd w:val="clear" w:color="000000" w:fill="D8E4BC"/>
            <w:vAlign w:val="bottom"/>
            <w:hideMark/>
          </w:tcPr>
          <w:p w:rsidR="003B3C93" w:rsidRPr="00FE3D01" w:rsidRDefault="003B3C93" w:rsidP="003B3C93">
            <w:pPr>
              <w:widowControl w:val="0"/>
              <w:suppressAutoHyphens w:val="0"/>
              <w:spacing w:after="0" w:line="240" w:lineRule="auto"/>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23-24.04.2016 Wrocław III</w:t>
            </w:r>
          </w:p>
        </w:tc>
        <w:tc>
          <w:tcPr>
            <w:tcW w:w="754" w:type="dxa"/>
            <w:tcBorders>
              <w:top w:val="nil"/>
              <w:left w:val="nil"/>
              <w:bottom w:val="single" w:sz="4" w:space="0" w:color="auto"/>
              <w:right w:val="single" w:sz="4" w:space="0" w:color="auto"/>
            </w:tcBorders>
            <w:shd w:val="clear" w:color="000000" w:fill="B7DEE8"/>
            <w:vAlign w:val="bottom"/>
            <w:hideMark/>
          </w:tcPr>
          <w:p w:rsidR="003B3C93" w:rsidRPr="00FE3D01" w:rsidRDefault="003B3C93" w:rsidP="003B3C93">
            <w:pPr>
              <w:widowControl w:val="0"/>
              <w:suppressAutoHyphens w:val="0"/>
              <w:spacing w:after="0" w:line="240" w:lineRule="auto"/>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22-24.04 - Gorzów Wlkp. - II Zjazd</w:t>
            </w:r>
          </w:p>
        </w:tc>
      </w:tr>
      <w:tr w:rsidR="003B3C93" w:rsidRPr="00FE3D01" w:rsidTr="00F704BA">
        <w:trPr>
          <w:trHeight w:val="175"/>
        </w:trPr>
        <w:tc>
          <w:tcPr>
            <w:tcW w:w="941" w:type="dxa"/>
            <w:tcBorders>
              <w:top w:val="nil"/>
              <w:left w:val="single" w:sz="4" w:space="0" w:color="auto"/>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kern w:val="0"/>
                <w:sz w:val="16"/>
                <w:szCs w:val="16"/>
                <w:lang w:eastAsia="pl-PL"/>
              </w:rPr>
            </w:pPr>
            <w:r w:rsidRPr="00FE3D01">
              <w:rPr>
                <w:rFonts w:ascii="Arial" w:eastAsia="Times New Roman" w:hAnsi="Arial" w:cs="Arial"/>
                <w:kern w:val="0"/>
                <w:sz w:val="16"/>
                <w:szCs w:val="16"/>
                <w:lang w:eastAsia="pl-PL"/>
              </w:rPr>
              <w:t> </w:t>
            </w:r>
          </w:p>
        </w:tc>
        <w:tc>
          <w:tcPr>
            <w:tcW w:w="1376"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kern w:val="0"/>
                <w:sz w:val="16"/>
                <w:szCs w:val="16"/>
                <w:lang w:eastAsia="pl-PL"/>
              </w:rPr>
            </w:pPr>
            <w:r w:rsidRPr="00FE3D01">
              <w:rPr>
                <w:rFonts w:ascii="Arial" w:eastAsia="Times New Roman" w:hAnsi="Arial" w:cs="Arial"/>
                <w:kern w:val="0"/>
                <w:sz w:val="16"/>
                <w:szCs w:val="16"/>
                <w:lang w:eastAsia="pl-PL"/>
              </w:rPr>
              <w:t> </w:t>
            </w:r>
          </w:p>
        </w:tc>
        <w:tc>
          <w:tcPr>
            <w:tcW w:w="959"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kern w:val="0"/>
                <w:sz w:val="16"/>
                <w:szCs w:val="16"/>
                <w:lang w:eastAsia="pl-PL"/>
              </w:rPr>
            </w:pPr>
            <w:r w:rsidRPr="00FE3D01">
              <w:rPr>
                <w:rFonts w:ascii="Arial" w:eastAsia="Times New Roman" w:hAnsi="Arial" w:cs="Arial"/>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754"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 </w:t>
            </w:r>
          </w:p>
        </w:tc>
      </w:tr>
      <w:tr w:rsidR="003B3C93" w:rsidRPr="00FE3D01" w:rsidTr="00F704BA">
        <w:trPr>
          <w:trHeight w:val="175"/>
        </w:trPr>
        <w:tc>
          <w:tcPr>
            <w:tcW w:w="941" w:type="dxa"/>
            <w:tcBorders>
              <w:top w:val="nil"/>
              <w:left w:val="single" w:sz="4" w:space="0" w:color="auto"/>
              <w:bottom w:val="single" w:sz="4" w:space="0" w:color="auto"/>
              <w:right w:val="single" w:sz="4" w:space="0" w:color="auto"/>
            </w:tcBorders>
            <w:shd w:val="clear" w:color="000000" w:fill="00B0F0"/>
            <w:noWrap/>
            <w:vAlign w:val="bottom"/>
            <w:hideMark/>
          </w:tcPr>
          <w:p w:rsidR="003B3C93" w:rsidRPr="00FE3D01" w:rsidRDefault="003B3C93" w:rsidP="003B3C93">
            <w:pPr>
              <w:widowControl w:val="0"/>
              <w:suppressAutoHyphens w:val="0"/>
              <w:spacing w:after="0" w:line="240" w:lineRule="auto"/>
              <w:rPr>
                <w:rFonts w:ascii="Arial" w:eastAsia="Times New Roman" w:hAnsi="Arial" w:cs="Arial"/>
                <w:color w:val="000000"/>
                <w:kern w:val="0"/>
                <w:sz w:val="16"/>
                <w:szCs w:val="16"/>
                <w:lang w:eastAsia="pl-PL"/>
              </w:rPr>
            </w:pPr>
            <w:r w:rsidRPr="00FE3D01">
              <w:rPr>
                <w:rFonts w:ascii="Arial" w:eastAsia="Times New Roman" w:hAnsi="Arial" w:cs="Arial"/>
                <w:color w:val="000000"/>
                <w:kern w:val="0"/>
                <w:sz w:val="16"/>
                <w:szCs w:val="16"/>
                <w:lang w:eastAsia="pl-PL"/>
              </w:rPr>
              <w:t> </w:t>
            </w:r>
          </w:p>
        </w:tc>
        <w:tc>
          <w:tcPr>
            <w:tcW w:w="1376" w:type="dxa"/>
            <w:tcBorders>
              <w:top w:val="nil"/>
              <w:left w:val="nil"/>
              <w:bottom w:val="single" w:sz="4" w:space="0" w:color="auto"/>
              <w:right w:val="single" w:sz="4" w:space="0" w:color="auto"/>
            </w:tcBorders>
            <w:shd w:val="clear" w:color="000000" w:fill="00B0F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maj</w:t>
            </w:r>
          </w:p>
        </w:tc>
        <w:tc>
          <w:tcPr>
            <w:tcW w:w="959" w:type="dxa"/>
            <w:tcBorders>
              <w:top w:val="nil"/>
              <w:left w:val="nil"/>
              <w:bottom w:val="single" w:sz="4" w:space="0" w:color="auto"/>
              <w:right w:val="single" w:sz="4" w:space="0" w:color="auto"/>
            </w:tcBorders>
            <w:shd w:val="clear" w:color="000000" w:fill="00B0F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maj</w:t>
            </w:r>
          </w:p>
        </w:tc>
        <w:tc>
          <w:tcPr>
            <w:tcW w:w="941" w:type="dxa"/>
            <w:tcBorders>
              <w:top w:val="nil"/>
              <w:left w:val="nil"/>
              <w:bottom w:val="single" w:sz="4" w:space="0" w:color="auto"/>
              <w:right w:val="single" w:sz="4" w:space="0" w:color="auto"/>
            </w:tcBorders>
            <w:shd w:val="clear" w:color="000000" w:fill="00B0F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maj</w:t>
            </w:r>
          </w:p>
        </w:tc>
        <w:tc>
          <w:tcPr>
            <w:tcW w:w="941" w:type="dxa"/>
            <w:tcBorders>
              <w:top w:val="nil"/>
              <w:left w:val="nil"/>
              <w:bottom w:val="single" w:sz="4" w:space="0" w:color="auto"/>
              <w:right w:val="single" w:sz="4" w:space="0" w:color="auto"/>
            </w:tcBorders>
            <w:shd w:val="clear" w:color="000000" w:fill="00B0F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maj</w:t>
            </w:r>
          </w:p>
        </w:tc>
        <w:tc>
          <w:tcPr>
            <w:tcW w:w="941" w:type="dxa"/>
            <w:tcBorders>
              <w:top w:val="nil"/>
              <w:left w:val="nil"/>
              <w:bottom w:val="single" w:sz="4" w:space="0" w:color="auto"/>
              <w:right w:val="single" w:sz="4" w:space="0" w:color="auto"/>
            </w:tcBorders>
            <w:shd w:val="clear" w:color="000000" w:fill="00B0F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maj</w:t>
            </w:r>
          </w:p>
        </w:tc>
        <w:tc>
          <w:tcPr>
            <w:tcW w:w="941" w:type="dxa"/>
            <w:tcBorders>
              <w:top w:val="nil"/>
              <w:left w:val="nil"/>
              <w:bottom w:val="single" w:sz="4" w:space="0" w:color="auto"/>
              <w:right w:val="single" w:sz="4" w:space="0" w:color="auto"/>
            </w:tcBorders>
            <w:shd w:val="clear" w:color="000000" w:fill="00B0F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maj</w:t>
            </w:r>
          </w:p>
        </w:tc>
        <w:tc>
          <w:tcPr>
            <w:tcW w:w="754" w:type="dxa"/>
            <w:tcBorders>
              <w:top w:val="nil"/>
              <w:left w:val="nil"/>
              <w:bottom w:val="single" w:sz="4" w:space="0" w:color="auto"/>
              <w:right w:val="single" w:sz="4" w:space="0" w:color="auto"/>
            </w:tcBorders>
            <w:shd w:val="clear" w:color="000000" w:fill="00B0F0"/>
            <w:vAlign w:val="bottom"/>
            <w:hideMark/>
          </w:tcPr>
          <w:p w:rsidR="003B3C93" w:rsidRPr="00FE3D01" w:rsidRDefault="003B3C93" w:rsidP="003B3C93">
            <w:pPr>
              <w:widowControl w:val="0"/>
              <w:suppressAutoHyphens w:val="0"/>
              <w:spacing w:after="0" w:line="240" w:lineRule="auto"/>
              <w:jc w:val="center"/>
              <w:rPr>
                <w:rFonts w:ascii="Arial" w:eastAsia="Times New Roman" w:hAnsi="Arial" w:cs="Arial"/>
                <w:bCs/>
                <w:color w:val="000000"/>
                <w:kern w:val="0"/>
                <w:sz w:val="16"/>
                <w:szCs w:val="16"/>
                <w:lang w:eastAsia="pl-PL"/>
              </w:rPr>
            </w:pPr>
            <w:r w:rsidRPr="00FE3D01">
              <w:rPr>
                <w:rFonts w:ascii="Arial" w:eastAsia="Times New Roman" w:hAnsi="Arial" w:cs="Arial"/>
                <w:bCs/>
                <w:color w:val="000000"/>
                <w:kern w:val="0"/>
                <w:sz w:val="16"/>
                <w:szCs w:val="16"/>
                <w:lang w:eastAsia="pl-PL"/>
              </w:rPr>
              <w:t>maj</w:t>
            </w:r>
          </w:p>
        </w:tc>
      </w:tr>
      <w:tr w:rsidR="003B3C93" w:rsidRPr="00FE3D01" w:rsidTr="00F704BA">
        <w:trPr>
          <w:trHeight w:val="352"/>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B3C93" w:rsidRPr="00FE3D01" w:rsidRDefault="003B3C93" w:rsidP="003B3C93">
            <w:pPr>
              <w:widowControl w:val="0"/>
              <w:suppressAutoHyphens w:val="0"/>
              <w:spacing w:after="0" w:line="240" w:lineRule="auto"/>
              <w:rPr>
                <w:rFonts w:eastAsia="Times New Roman" w:cs="Times New Roman"/>
                <w:color w:val="000000"/>
                <w:kern w:val="0"/>
                <w:sz w:val="16"/>
                <w:szCs w:val="16"/>
                <w:lang w:eastAsia="pl-PL"/>
              </w:rPr>
            </w:pPr>
            <w:r w:rsidRPr="00FE3D01">
              <w:rPr>
                <w:rFonts w:eastAsia="Times New Roman" w:cs="Times New Roman"/>
                <w:color w:val="000000"/>
                <w:kern w:val="0"/>
                <w:sz w:val="16"/>
                <w:szCs w:val="16"/>
                <w:lang w:eastAsia="pl-PL"/>
              </w:rPr>
              <w:t> </w:t>
            </w:r>
          </w:p>
        </w:tc>
        <w:tc>
          <w:tcPr>
            <w:tcW w:w="1376"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eastAsia="Times New Roman" w:cs="Times New Roman"/>
                <w:color w:val="000000"/>
                <w:kern w:val="0"/>
                <w:sz w:val="16"/>
                <w:szCs w:val="16"/>
                <w:lang w:eastAsia="pl-PL"/>
              </w:rPr>
            </w:pPr>
            <w:r w:rsidRPr="00FE3D01">
              <w:rPr>
                <w:rFonts w:eastAsia="Times New Roman" w:cs="Times New Roman"/>
                <w:color w:val="000000"/>
                <w:kern w:val="0"/>
                <w:sz w:val="16"/>
                <w:szCs w:val="16"/>
                <w:lang w:eastAsia="pl-PL"/>
              </w:rPr>
              <w:t> </w:t>
            </w:r>
          </w:p>
        </w:tc>
        <w:tc>
          <w:tcPr>
            <w:tcW w:w="959"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eastAsia="Times New Roman" w:cs="Times New Roman"/>
                <w:color w:val="000000"/>
                <w:kern w:val="0"/>
                <w:sz w:val="16"/>
                <w:szCs w:val="16"/>
                <w:lang w:eastAsia="pl-PL"/>
              </w:rPr>
            </w:pPr>
            <w:r w:rsidRPr="00FE3D01">
              <w:rPr>
                <w:rFonts w:eastAsia="Times New Roman" w:cs="Times New Roman"/>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eastAsia="Times New Roman" w:cs="Times New Roman"/>
                <w:color w:val="000000"/>
                <w:kern w:val="0"/>
                <w:sz w:val="16"/>
                <w:szCs w:val="16"/>
                <w:lang w:eastAsia="pl-PL"/>
              </w:rPr>
            </w:pPr>
            <w:r w:rsidRPr="00FE3D01">
              <w:rPr>
                <w:rFonts w:eastAsia="Times New Roman" w:cs="Times New Roman"/>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auto" w:fill="auto"/>
            <w:vAlign w:val="bottom"/>
            <w:hideMark/>
          </w:tcPr>
          <w:p w:rsidR="003B3C93" w:rsidRPr="00FE3D01" w:rsidRDefault="003B3C93" w:rsidP="003B3C93">
            <w:pPr>
              <w:widowControl w:val="0"/>
              <w:suppressAutoHyphens w:val="0"/>
              <w:spacing w:after="0" w:line="240" w:lineRule="auto"/>
              <w:rPr>
                <w:rFonts w:eastAsia="Times New Roman" w:cs="Times New Roman"/>
                <w:color w:val="000000"/>
                <w:kern w:val="0"/>
                <w:sz w:val="16"/>
                <w:szCs w:val="16"/>
                <w:lang w:eastAsia="pl-PL"/>
              </w:rPr>
            </w:pPr>
            <w:r w:rsidRPr="00FE3D01">
              <w:rPr>
                <w:rFonts w:eastAsia="Times New Roman" w:cs="Times New Roman"/>
                <w:color w:val="000000"/>
                <w:kern w:val="0"/>
                <w:sz w:val="16"/>
                <w:szCs w:val="16"/>
                <w:lang w:eastAsia="pl-PL"/>
              </w:rPr>
              <w:t> </w:t>
            </w:r>
          </w:p>
        </w:tc>
        <w:tc>
          <w:tcPr>
            <w:tcW w:w="941" w:type="dxa"/>
            <w:tcBorders>
              <w:top w:val="nil"/>
              <w:left w:val="nil"/>
              <w:bottom w:val="single" w:sz="4" w:space="0" w:color="auto"/>
              <w:right w:val="single" w:sz="4" w:space="0" w:color="auto"/>
            </w:tcBorders>
            <w:shd w:val="clear" w:color="000000" w:fill="DA9694"/>
            <w:vAlign w:val="bottom"/>
            <w:hideMark/>
          </w:tcPr>
          <w:p w:rsidR="003B3C93" w:rsidRPr="00FE3D01" w:rsidRDefault="003B3C93" w:rsidP="003B3C93">
            <w:pPr>
              <w:widowControl w:val="0"/>
              <w:suppressAutoHyphens w:val="0"/>
              <w:spacing w:after="0" w:line="240" w:lineRule="auto"/>
              <w:rPr>
                <w:rFonts w:eastAsia="Times New Roman" w:cs="Times New Roman"/>
                <w:bCs/>
                <w:color w:val="000000"/>
                <w:kern w:val="0"/>
                <w:sz w:val="16"/>
                <w:szCs w:val="16"/>
                <w:lang w:eastAsia="pl-PL"/>
              </w:rPr>
            </w:pPr>
            <w:r w:rsidRPr="00FE3D01">
              <w:rPr>
                <w:rFonts w:eastAsia="Times New Roman" w:cs="Times New Roman"/>
                <w:bCs/>
                <w:color w:val="000000"/>
                <w:kern w:val="0"/>
                <w:sz w:val="16"/>
                <w:szCs w:val="16"/>
                <w:lang w:eastAsia="pl-PL"/>
              </w:rPr>
              <w:t>13-15.05.2016 Kraków III</w:t>
            </w:r>
          </w:p>
        </w:tc>
        <w:tc>
          <w:tcPr>
            <w:tcW w:w="941" w:type="dxa"/>
            <w:tcBorders>
              <w:top w:val="nil"/>
              <w:left w:val="nil"/>
              <w:bottom w:val="single" w:sz="4" w:space="0" w:color="auto"/>
              <w:right w:val="single" w:sz="4" w:space="0" w:color="auto"/>
            </w:tcBorders>
            <w:shd w:val="clear" w:color="000000" w:fill="D8E4BC"/>
            <w:vAlign w:val="bottom"/>
            <w:hideMark/>
          </w:tcPr>
          <w:p w:rsidR="003B3C93" w:rsidRPr="00FE3D01" w:rsidRDefault="003B3C93" w:rsidP="003B3C93">
            <w:pPr>
              <w:widowControl w:val="0"/>
              <w:suppressAutoHyphens w:val="0"/>
              <w:spacing w:after="0" w:line="240" w:lineRule="auto"/>
              <w:rPr>
                <w:rFonts w:eastAsia="Times New Roman" w:cs="Times New Roman"/>
                <w:bCs/>
                <w:color w:val="000000"/>
                <w:kern w:val="0"/>
                <w:sz w:val="16"/>
                <w:szCs w:val="16"/>
                <w:lang w:eastAsia="pl-PL"/>
              </w:rPr>
            </w:pPr>
            <w:r w:rsidRPr="00FE3D01">
              <w:rPr>
                <w:rFonts w:eastAsia="Times New Roman" w:cs="Times New Roman"/>
                <w:bCs/>
                <w:color w:val="000000"/>
                <w:kern w:val="0"/>
                <w:sz w:val="16"/>
                <w:szCs w:val="16"/>
                <w:lang w:eastAsia="pl-PL"/>
              </w:rPr>
              <w:t>14-15.05.2016 Wrocław IV</w:t>
            </w:r>
          </w:p>
        </w:tc>
        <w:tc>
          <w:tcPr>
            <w:tcW w:w="754" w:type="dxa"/>
            <w:tcBorders>
              <w:top w:val="nil"/>
              <w:left w:val="nil"/>
              <w:bottom w:val="single" w:sz="4" w:space="0" w:color="auto"/>
              <w:right w:val="single" w:sz="4" w:space="0" w:color="auto"/>
            </w:tcBorders>
            <w:shd w:val="clear" w:color="000000" w:fill="B7DEE8"/>
            <w:vAlign w:val="bottom"/>
            <w:hideMark/>
          </w:tcPr>
          <w:p w:rsidR="003B3C93" w:rsidRPr="00FE3D01" w:rsidRDefault="003B3C93" w:rsidP="003B3C93">
            <w:pPr>
              <w:widowControl w:val="0"/>
              <w:suppressAutoHyphens w:val="0"/>
              <w:spacing w:after="0" w:line="240" w:lineRule="auto"/>
              <w:rPr>
                <w:rFonts w:eastAsia="Times New Roman" w:cs="Times New Roman"/>
                <w:bCs/>
                <w:color w:val="000000"/>
                <w:kern w:val="0"/>
                <w:sz w:val="16"/>
                <w:szCs w:val="16"/>
                <w:lang w:eastAsia="pl-PL"/>
              </w:rPr>
            </w:pPr>
            <w:r w:rsidRPr="00FE3D01">
              <w:rPr>
                <w:rFonts w:eastAsia="Times New Roman" w:cs="Times New Roman"/>
                <w:bCs/>
                <w:color w:val="000000"/>
                <w:kern w:val="0"/>
                <w:sz w:val="16"/>
                <w:szCs w:val="16"/>
                <w:lang w:eastAsia="pl-PL"/>
              </w:rPr>
              <w:t>13-15.05 - Gorzów Wlkp. - III Zjazd</w:t>
            </w:r>
          </w:p>
        </w:tc>
      </w:tr>
    </w:tbl>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FE3D01" w:rsidRDefault="00FE3D0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3E51E1" w:rsidRDefault="003E51E1" w:rsidP="005D2D65">
      <w:pPr>
        <w:widowControl w:val="0"/>
        <w:suppressAutoHyphens w:val="0"/>
        <w:spacing w:after="0" w:line="240" w:lineRule="auto"/>
        <w:rPr>
          <w:rFonts w:ascii="Times New Roman" w:eastAsia="Times New Roman" w:hAnsi="Times New Roman" w:cs="Courier New"/>
          <w:kern w:val="0"/>
          <w:sz w:val="20"/>
          <w:szCs w:val="20"/>
          <w:lang w:eastAsia="zh-CN"/>
        </w:rPr>
      </w:pPr>
    </w:p>
    <w:p w:rsidR="005D2D65" w:rsidRPr="005D2D65" w:rsidRDefault="005D2D65" w:rsidP="005D2D65">
      <w:pPr>
        <w:widowControl w:val="0"/>
        <w:suppressAutoHyphens w:val="0"/>
        <w:spacing w:after="0" w:line="240" w:lineRule="auto"/>
        <w:rPr>
          <w:rFonts w:ascii="Times New Roman" w:eastAsia="Times New Roman" w:hAnsi="Times New Roman" w:cs="Courier New"/>
          <w:kern w:val="0"/>
          <w:sz w:val="20"/>
          <w:szCs w:val="20"/>
          <w:lang w:eastAsia="zh-CN"/>
        </w:rPr>
      </w:pPr>
      <w:r w:rsidRPr="005D2D65">
        <w:rPr>
          <w:rFonts w:ascii="Times New Roman" w:eastAsia="Times New Roman" w:hAnsi="Times New Roman" w:cs="Courier New"/>
          <w:kern w:val="0"/>
          <w:sz w:val="20"/>
          <w:szCs w:val="20"/>
          <w:lang w:eastAsia="zh-CN"/>
        </w:rPr>
        <w:t>Kursy dla nauczycieli – rok 2016</w:t>
      </w:r>
    </w:p>
    <w:p w:rsidR="005D2D65" w:rsidRPr="005D2D65" w:rsidRDefault="005D2D65" w:rsidP="005D2D65">
      <w:pPr>
        <w:widowControl w:val="0"/>
        <w:tabs>
          <w:tab w:val="left" w:pos="2835"/>
          <w:tab w:val="left" w:pos="5104"/>
        </w:tabs>
        <w:suppressAutoHyphens w:val="0"/>
        <w:spacing w:after="0" w:line="240" w:lineRule="auto"/>
        <w:rPr>
          <w:rFonts w:ascii="Arial" w:eastAsia="Times New Roman" w:hAnsi="Arial" w:cs="Arial"/>
          <w:kern w:val="0"/>
          <w:sz w:val="20"/>
          <w:szCs w:val="20"/>
          <w:lang w:eastAsia="zh-CN"/>
        </w:rPr>
      </w:pPr>
    </w:p>
    <w:p w:rsidR="003E51E1" w:rsidRDefault="003E51E1" w:rsidP="00663EF2">
      <w:pPr>
        <w:spacing w:after="0" w:line="240" w:lineRule="auto"/>
        <w:jc w:val="both"/>
        <w:rPr>
          <w:rFonts w:ascii="Verdana" w:hAnsi="Verdana" w:cs="Verdana"/>
          <w:sz w:val="20"/>
          <w:szCs w:val="20"/>
        </w:rPr>
      </w:pPr>
    </w:p>
    <w:p w:rsidR="003E51E1" w:rsidRDefault="003E51E1" w:rsidP="00663EF2">
      <w:pPr>
        <w:spacing w:after="0" w:line="240" w:lineRule="auto"/>
        <w:jc w:val="both"/>
        <w:rPr>
          <w:rFonts w:ascii="Verdana" w:hAnsi="Verdana" w:cs="Verdana"/>
          <w:sz w:val="20"/>
          <w:szCs w:val="20"/>
        </w:rPr>
      </w:pPr>
    </w:p>
    <w:p w:rsidR="003E51E1" w:rsidRDefault="003E51E1" w:rsidP="00663EF2">
      <w:pPr>
        <w:spacing w:after="0" w:line="240" w:lineRule="auto"/>
        <w:jc w:val="both"/>
        <w:rPr>
          <w:rFonts w:ascii="Verdana" w:hAnsi="Verdana" w:cs="Verdana"/>
          <w:sz w:val="20"/>
          <w:szCs w:val="20"/>
        </w:rPr>
      </w:pPr>
    </w:p>
    <w:p w:rsidR="003E51E1" w:rsidRDefault="003E51E1" w:rsidP="00663EF2">
      <w:pPr>
        <w:spacing w:after="0" w:line="240" w:lineRule="auto"/>
        <w:jc w:val="both"/>
        <w:rPr>
          <w:rFonts w:ascii="Verdana" w:hAnsi="Verdana" w:cs="Verdana"/>
          <w:sz w:val="20"/>
          <w:szCs w:val="20"/>
        </w:rPr>
      </w:pPr>
    </w:p>
    <w:p w:rsidR="003E51E1" w:rsidRDefault="003E51E1" w:rsidP="00663EF2">
      <w:pPr>
        <w:spacing w:after="0" w:line="240" w:lineRule="auto"/>
        <w:jc w:val="both"/>
        <w:rPr>
          <w:rFonts w:ascii="Verdana" w:hAnsi="Verdana" w:cs="Verdana"/>
          <w:sz w:val="20"/>
          <w:szCs w:val="20"/>
        </w:rPr>
      </w:pPr>
    </w:p>
    <w:p w:rsidR="003E51E1" w:rsidRDefault="003E51E1" w:rsidP="00663EF2">
      <w:pPr>
        <w:spacing w:after="0" w:line="240" w:lineRule="auto"/>
        <w:jc w:val="both"/>
        <w:rPr>
          <w:rFonts w:ascii="Verdana" w:hAnsi="Verdana" w:cs="Verdana"/>
          <w:sz w:val="20"/>
          <w:szCs w:val="20"/>
        </w:rPr>
      </w:pPr>
    </w:p>
    <w:p w:rsidR="003E51E1" w:rsidRDefault="003E51E1" w:rsidP="00663EF2">
      <w:pPr>
        <w:spacing w:after="0" w:line="240" w:lineRule="auto"/>
        <w:jc w:val="both"/>
        <w:rPr>
          <w:rFonts w:ascii="Verdana" w:hAnsi="Verdana" w:cs="Verdana"/>
          <w:sz w:val="20"/>
          <w:szCs w:val="20"/>
        </w:rPr>
      </w:pPr>
    </w:p>
    <w:p w:rsidR="003E51E1" w:rsidRDefault="003E51E1" w:rsidP="00663EF2">
      <w:pPr>
        <w:spacing w:after="0" w:line="240" w:lineRule="auto"/>
        <w:jc w:val="both"/>
        <w:rPr>
          <w:rFonts w:ascii="Verdana" w:hAnsi="Verdana" w:cs="Verdana"/>
          <w:sz w:val="20"/>
          <w:szCs w:val="20"/>
        </w:rPr>
      </w:pPr>
    </w:p>
    <w:p w:rsidR="003E51E1" w:rsidRDefault="003E51E1" w:rsidP="00663EF2">
      <w:pPr>
        <w:spacing w:after="0" w:line="240" w:lineRule="auto"/>
        <w:jc w:val="both"/>
        <w:rPr>
          <w:rFonts w:ascii="Verdana" w:hAnsi="Verdana" w:cs="Verdana"/>
          <w:sz w:val="20"/>
          <w:szCs w:val="20"/>
        </w:rPr>
      </w:pPr>
    </w:p>
    <w:p w:rsidR="003E51E1" w:rsidRDefault="003E51E1" w:rsidP="00663EF2">
      <w:pPr>
        <w:spacing w:after="0" w:line="240" w:lineRule="auto"/>
        <w:jc w:val="both"/>
        <w:rPr>
          <w:rFonts w:ascii="Verdana" w:hAnsi="Verdana" w:cs="Verdana"/>
          <w:sz w:val="20"/>
          <w:szCs w:val="20"/>
        </w:rPr>
      </w:pPr>
    </w:p>
    <w:p w:rsidR="003E51E1" w:rsidRDefault="003E51E1" w:rsidP="00663EF2">
      <w:pPr>
        <w:spacing w:after="0" w:line="240" w:lineRule="auto"/>
        <w:jc w:val="both"/>
        <w:rPr>
          <w:rFonts w:ascii="Verdana" w:hAnsi="Verdana" w:cs="Verdana"/>
          <w:sz w:val="20"/>
          <w:szCs w:val="20"/>
        </w:rPr>
      </w:pPr>
    </w:p>
    <w:p w:rsidR="003E51E1" w:rsidRDefault="003E51E1" w:rsidP="00663EF2">
      <w:pPr>
        <w:spacing w:after="0" w:line="240" w:lineRule="auto"/>
        <w:jc w:val="both"/>
        <w:rPr>
          <w:rFonts w:ascii="Verdana" w:hAnsi="Verdana" w:cs="Verdana"/>
          <w:sz w:val="20"/>
          <w:szCs w:val="20"/>
        </w:rPr>
      </w:pPr>
    </w:p>
    <w:p w:rsidR="003E51E1" w:rsidRDefault="003E51E1" w:rsidP="00663EF2">
      <w:pPr>
        <w:spacing w:after="0" w:line="240" w:lineRule="auto"/>
        <w:jc w:val="both"/>
        <w:rPr>
          <w:rFonts w:ascii="Verdana" w:hAnsi="Verdana" w:cs="Verdana"/>
          <w:sz w:val="20"/>
          <w:szCs w:val="20"/>
        </w:rPr>
      </w:pPr>
    </w:p>
    <w:p w:rsidR="003E51E1" w:rsidRDefault="003E51E1" w:rsidP="00663EF2">
      <w:pPr>
        <w:spacing w:after="0" w:line="240" w:lineRule="auto"/>
        <w:jc w:val="both"/>
        <w:rPr>
          <w:rFonts w:ascii="Verdana" w:hAnsi="Verdana" w:cs="Verdana"/>
          <w:sz w:val="20"/>
          <w:szCs w:val="20"/>
        </w:rPr>
      </w:pPr>
    </w:p>
    <w:p w:rsidR="003E51E1" w:rsidRDefault="003E51E1" w:rsidP="00663EF2">
      <w:pPr>
        <w:spacing w:after="0" w:line="240" w:lineRule="auto"/>
        <w:jc w:val="both"/>
        <w:rPr>
          <w:rFonts w:ascii="Verdana" w:hAnsi="Verdana" w:cs="Verdana"/>
          <w:sz w:val="20"/>
          <w:szCs w:val="20"/>
        </w:rPr>
      </w:pPr>
    </w:p>
    <w:p w:rsidR="003E51E1" w:rsidRDefault="003E51E1" w:rsidP="00663EF2">
      <w:pPr>
        <w:spacing w:after="0" w:line="240" w:lineRule="auto"/>
        <w:jc w:val="both"/>
        <w:rPr>
          <w:rFonts w:ascii="Verdana" w:hAnsi="Verdana" w:cs="Verdana"/>
          <w:sz w:val="20"/>
          <w:szCs w:val="20"/>
        </w:rPr>
      </w:pPr>
    </w:p>
    <w:p w:rsidR="003E51E1" w:rsidRDefault="003E51E1" w:rsidP="00663EF2">
      <w:pPr>
        <w:spacing w:after="0" w:line="240" w:lineRule="auto"/>
        <w:jc w:val="both"/>
        <w:rPr>
          <w:rFonts w:ascii="Verdana" w:hAnsi="Verdana" w:cs="Verdana"/>
          <w:sz w:val="20"/>
          <w:szCs w:val="20"/>
        </w:rPr>
      </w:pPr>
    </w:p>
    <w:p w:rsidR="00824047" w:rsidRDefault="00824047" w:rsidP="00663EF2">
      <w:pPr>
        <w:spacing w:after="0" w:line="240" w:lineRule="auto"/>
        <w:jc w:val="both"/>
        <w:rPr>
          <w:rFonts w:ascii="Verdana" w:hAnsi="Verdana" w:cs="Verdana"/>
          <w:sz w:val="20"/>
          <w:szCs w:val="20"/>
        </w:rPr>
      </w:pPr>
    </w:p>
    <w:p w:rsidR="00824047" w:rsidRDefault="00824047" w:rsidP="00663EF2">
      <w:pPr>
        <w:spacing w:after="0" w:line="240" w:lineRule="auto"/>
        <w:jc w:val="both"/>
        <w:rPr>
          <w:rFonts w:ascii="Verdana" w:hAnsi="Verdana" w:cs="Verdana"/>
          <w:sz w:val="20"/>
          <w:szCs w:val="20"/>
        </w:rPr>
      </w:pPr>
    </w:p>
    <w:p w:rsidR="00824047" w:rsidRDefault="00824047" w:rsidP="00663EF2">
      <w:pPr>
        <w:spacing w:after="0" w:line="240" w:lineRule="auto"/>
        <w:jc w:val="both"/>
        <w:rPr>
          <w:rFonts w:ascii="Verdana" w:hAnsi="Verdana" w:cs="Verdana"/>
          <w:sz w:val="20"/>
          <w:szCs w:val="20"/>
        </w:rPr>
      </w:pPr>
    </w:p>
    <w:p w:rsidR="00824047" w:rsidRDefault="00824047" w:rsidP="00663EF2">
      <w:pPr>
        <w:spacing w:after="0" w:line="240" w:lineRule="auto"/>
        <w:jc w:val="both"/>
        <w:rPr>
          <w:rFonts w:ascii="Verdana" w:hAnsi="Verdana" w:cs="Verdana"/>
          <w:sz w:val="20"/>
          <w:szCs w:val="20"/>
        </w:rPr>
      </w:pP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 xml:space="preserve">Ad.2 </w:t>
      </w:r>
      <w:r w:rsidRPr="003E51E1">
        <w:rPr>
          <w:rFonts w:ascii="Verdana" w:hAnsi="Verdana" w:cs="Verdana"/>
          <w:sz w:val="20"/>
          <w:szCs w:val="20"/>
        </w:rPr>
        <w:t>Rehabilitacja przez szachy</w:t>
      </w:r>
    </w:p>
    <w:p w:rsidR="005D2D65"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Przeszkoliliśmy 25 nauczycieli z Warszawy  i wyposażyliśmy szkoły  w sprzęt wartości 6.300,50 zł – szachy zwykłe, magnetyczne, szachy solo, tablice demonstracyjne.</w:t>
      </w:r>
      <w:r w:rsidR="007A654F">
        <w:rPr>
          <w:rFonts w:ascii="Verdana" w:hAnsi="Verdana" w:cs="Verdana"/>
          <w:sz w:val="20"/>
          <w:szCs w:val="20"/>
        </w:rPr>
        <w:t xml:space="preserve"> </w:t>
      </w:r>
      <w:r w:rsidRPr="00663EF2">
        <w:rPr>
          <w:rFonts w:ascii="Verdana" w:hAnsi="Verdana" w:cs="Verdana"/>
          <w:sz w:val="20"/>
          <w:szCs w:val="20"/>
        </w:rPr>
        <w:t xml:space="preserve">Trzeba dodać też szpital św. Ludwika w Krakowie prowadzi rehabilitację przez szachy w dwóch grupach oraz Instytut Pediatrii w jednej grupie i informację na temat pracy psychologa. </w:t>
      </w:r>
    </w:p>
    <w:p w:rsidR="00FE3D01" w:rsidRDefault="00FE3D01" w:rsidP="00663EF2">
      <w:pPr>
        <w:spacing w:after="0" w:line="240" w:lineRule="auto"/>
        <w:jc w:val="both"/>
        <w:rPr>
          <w:rFonts w:ascii="Verdana" w:hAnsi="Verdana" w:cs="Verdana"/>
          <w:sz w:val="20"/>
          <w:szCs w:val="20"/>
        </w:rPr>
      </w:pPr>
    </w:p>
    <w:p w:rsidR="003F50DF" w:rsidRDefault="003F50DF" w:rsidP="00663EF2">
      <w:pPr>
        <w:spacing w:after="0" w:line="240" w:lineRule="auto"/>
        <w:jc w:val="both"/>
        <w:rPr>
          <w:rFonts w:ascii="Verdana" w:hAnsi="Verdana" w:cs="Verdana"/>
          <w:sz w:val="20"/>
          <w:szCs w:val="20"/>
        </w:rPr>
      </w:pPr>
    </w:p>
    <w:p w:rsidR="003F50DF" w:rsidRPr="00663EF2" w:rsidRDefault="003F50DF" w:rsidP="00663EF2">
      <w:pPr>
        <w:spacing w:after="0" w:line="240" w:lineRule="auto"/>
        <w:jc w:val="both"/>
        <w:rPr>
          <w:rFonts w:ascii="Verdana" w:hAnsi="Verdana" w:cs="Verdana"/>
          <w:sz w:val="20"/>
          <w:szCs w:val="20"/>
        </w:rPr>
      </w:pPr>
    </w:p>
    <w:tbl>
      <w:tblPr>
        <w:tblW w:w="8223" w:type="dxa"/>
        <w:jc w:val="center"/>
        <w:tblCellMar>
          <w:left w:w="0" w:type="dxa"/>
          <w:right w:w="0" w:type="dxa"/>
        </w:tblCellMar>
        <w:tblLook w:val="04A0" w:firstRow="1" w:lastRow="0" w:firstColumn="1" w:lastColumn="0" w:noHBand="0" w:noVBand="1"/>
      </w:tblPr>
      <w:tblGrid>
        <w:gridCol w:w="834"/>
        <w:gridCol w:w="2705"/>
        <w:gridCol w:w="2532"/>
        <w:gridCol w:w="2099"/>
        <w:gridCol w:w="53"/>
      </w:tblGrid>
      <w:tr w:rsidR="005D2D65" w:rsidRPr="005D2D65" w:rsidTr="003F50DF">
        <w:trPr>
          <w:trHeight w:val="828"/>
          <w:jc w:val="center"/>
        </w:trPr>
        <w:tc>
          <w:tcPr>
            <w:tcW w:w="340" w:type="dxa"/>
            <w:tcBorders>
              <w:top w:val="single" w:sz="8" w:space="0" w:color="auto"/>
              <w:left w:val="single" w:sz="8" w:space="0" w:color="auto"/>
              <w:bottom w:val="single" w:sz="8" w:space="0" w:color="auto"/>
              <w:right w:val="single" w:sz="8" w:space="0" w:color="auto"/>
            </w:tcBorders>
            <w:shd w:val="clear" w:color="auto" w:fill="99CCFF"/>
            <w:tcMar>
              <w:top w:w="0" w:type="dxa"/>
              <w:left w:w="70" w:type="dxa"/>
              <w:bottom w:w="0" w:type="dxa"/>
              <w:right w:w="70" w:type="dxa"/>
            </w:tcMar>
            <w:vAlign w:val="center"/>
            <w:hideMark/>
          </w:tcPr>
          <w:p w:rsidR="005D2D65" w:rsidRPr="00FE3D01" w:rsidRDefault="005D2D65" w:rsidP="003F50DF">
            <w:pPr>
              <w:suppressAutoHyphens w:val="0"/>
              <w:spacing w:before="100" w:beforeAutospacing="1" w:after="100" w:afterAutospacing="1" w:line="240" w:lineRule="auto"/>
              <w:jc w:val="center"/>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lastRenderedPageBreak/>
              <w:t> </w:t>
            </w:r>
            <w:r w:rsidRPr="00FE3D01">
              <w:rPr>
                <w:rFonts w:ascii="Verdana" w:eastAsia="Times New Roman" w:hAnsi="Verdana" w:cs="Arial"/>
                <w:bCs/>
                <w:kern w:val="0"/>
                <w:sz w:val="16"/>
                <w:szCs w:val="16"/>
                <w:lang w:eastAsia="pl-PL"/>
              </w:rPr>
              <w:t xml:space="preserve">Lp. </w:t>
            </w:r>
          </w:p>
        </w:tc>
        <w:tc>
          <w:tcPr>
            <w:tcW w:w="340" w:type="dxa"/>
            <w:tcBorders>
              <w:top w:val="single" w:sz="8" w:space="0" w:color="auto"/>
              <w:left w:val="nil"/>
              <w:bottom w:val="single" w:sz="8" w:space="0" w:color="auto"/>
              <w:right w:val="single" w:sz="8" w:space="0" w:color="auto"/>
            </w:tcBorders>
            <w:shd w:val="clear" w:color="auto" w:fill="99CCFF"/>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jc w:val="center"/>
              <w:rPr>
                <w:rFonts w:ascii="Verdana" w:eastAsia="Times New Roman" w:hAnsi="Verdana" w:cs="Arial"/>
                <w:kern w:val="0"/>
                <w:sz w:val="16"/>
                <w:szCs w:val="16"/>
                <w:lang w:eastAsia="pl-PL"/>
              </w:rPr>
            </w:pPr>
            <w:r w:rsidRPr="00FE3D01">
              <w:rPr>
                <w:rFonts w:ascii="Verdana" w:eastAsia="Times New Roman" w:hAnsi="Verdana" w:cs="Arial"/>
                <w:bCs/>
                <w:kern w:val="0"/>
                <w:sz w:val="16"/>
                <w:szCs w:val="16"/>
                <w:lang w:eastAsia="pl-PL"/>
              </w:rPr>
              <w:t>Nazwa szkoły</w:t>
            </w:r>
          </w:p>
        </w:tc>
        <w:tc>
          <w:tcPr>
            <w:tcW w:w="340" w:type="dxa"/>
            <w:tcBorders>
              <w:top w:val="single" w:sz="8" w:space="0" w:color="auto"/>
              <w:left w:val="nil"/>
              <w:bottom w:val="single" w:sz="8" w:space="0" w:color="auto"/>
              <w:right w:val="single" w:sz="8" w:space="0" w:color="auto"/>
            </w:tcBorders>
            <w:shd w:val="clear" w:color="auto" w:fill="99CCFF"/>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jc w:val="center"/>
              <w:rPr>
                <w:rFonts w:ascii="Verdana" w:eastAsia="Times New Roman" w:hAnsi="Verdana" w:cs="Arial"/>
                <w:kern w:val="0"/>
                <w:sz w:val="16"/>
                <w:szCs w:val="16"/>
                <w:lang w:eastAsia="pl-PL"/>
              </w:rPr>
            </w:pPr>
            <w:r w:rsidRPr="00FE3D01">
              <w:rPr>
                <w:rFonts w:ascii="Verdana" w:eastAsia="Times New Roman" w:hAnsi="Verdana" w:cs="Arial"/>
                <w:bCs/>
                <w:kern w:val="0"/>
                <w:sz w:val="16"/>
                <w:szCs w:val="16"/>
                <w:lang w:eastAsia="pl-PL"/>
              </w:rPr>
              <w:t>Adres</w:t>
            </w:r>
          </w:p>
        </w:tc>
        <w:tc>
          <w:tcPr>
            <w:tcW w:w="340" w:type="dxa"/>
            <w:tcBorders>
              <w:top w:val="single" w:sz="8" w:space="0" w:color="auto"/>
              <w:left w:val="nil"/>
              <w:bottom w:val="single" w:sz="8" w:space="0" w:color="auto"/>
              <w:right w:val="single" w:sz="8" w:space="0" w:color="auto"/>
            </w:tcBorders>
            <w:shd w:val="clear" w:color="auto" w:fill="99CCFF"/>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jc w:val="center"/>
              <w:rPr>
                <w:rFonts w:ascii="Verdana" w:eastAsia="Times New Roman" w:hAnsi="Verdana" w:cs="Arial"/>
                <w:kern w:val="0"/>
                <w:sz w:val="16"/>
                <w:szCs w:val="16"/>
                <w:lang w:eastAsia="pl-PL"/>
              </w:rPr>
            </w:pPr>
            <w:r w:rsidRPr="00FE3D01">
              <w:rPr>
                <w:rFonts w:ascii="Verdana" w:eastAsia="Times New Roman" w:hAnsi="Verdana" w:cs="Arial"/>
                <w:bCs/>
                <w:kern w:val="0"/>
                <w:sz w:val="16"/>
                <w:szCs w:val="16"/>
                <w:lang w:eastAsia="pl-PL"/>
              </w:rPr>
              <w:t>Dzielnica</w:t>
            </w: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604"/>
          <w:jc w:val="center"/>
        </w:trPr>
        <w:tc>
          <w:tcPr>
            <w:tcW w:w="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1.</w:t>
            </w:r>
          </w:p>
        </w:tc>
        <w:tc>
          <w:tcPr>
            <w:tcW w:w="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Instytut Głuchoniemych im. Jakuba Falkowskiego</w:t>
            </w:r>
          </w:p>
        </w:tc>
        <w:tc>
          <w:tcPr>
            <w:tcW w:w="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2D65" w:rsidRPr="00FE3D01" w:rsidRDefault="00F704BA" w:rsidP="00F704BA">
            <w:pPr>
              <w:suppressAutoHyphens w:val="0"/>
              <w:spacing w:before="100" w:beforeAutospacing="1" w:after="100" w:afterAutospacing="1" w:line="240" w:lineRule="auto"/>
              <w:rPr>
                <w:rFonts w:ascii="Verdana" w:eastAsia="Times New Roman" w:hAnsi="Verdana" w:cs="Arial"/>
                <w:kern w:val="0"/>
                <w:sz w:val="16"/>
                <w:szCs w:val="16"/>
                <w:lang w:eastAsia="pl-PL"/>
              </w:rPr>
            </w:pPr>
            <w:r>
              <w:rPr>
                <w:rFonts w:ascii="Verdana" w:eastAsia="Times New Roman" w:hAnsi="Verdana" w:cs="Arial"/>
                <w:kern w:val="0"/>
                <w:sz w:val="16"/>
                <w:szCs w:val="16"/>
                <w:lang w:eastAsia="pl-PL"/>
              </w:rPr>
              <w:t xml:space="preserve">Plac Trzech Krzyży 4/6, </w:t>
            </w:r>
            <w:r w:rsidR="005D2D65" w:rsidRPr="00FE3D01">
              <w:rPr>
                <w:rFonts w:ascii="Verdana" w:eastAsia="Times New Roman" w:hAnsi="Verdana" w:cs="Arial"/>
                <w:kern w:val="0"/>
                <w:sz w:val="16"/>
                <w:szCs w:val="16"/>
                <w:lang w:eastAsia="pl-PL"/>
              </w:rPr>
              <w:t>00-499 Warszawa</w:t>
            </w:r>
          </w:p>
        </w:tc>
        <w:tc>
          <w:tcPr>
            <w:tcW w:w="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Śródmieście</w:t>
            </w: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276"/>
          <w:jc w:val="center"/>
        </w:trPr>
        <w:tc>
          <w:tcPr>
            <w:tcW w:w="340"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bottom"/>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2.</w:t>
            </w:r>
          </w:p>
        </w:tc>
        <w:tc>
          <w:tcPr>
            <w:tcW w:w="340" w:type="dxa"/>
            <w:tcBorders>
              <w:top w:val="nil"/>
              <w:left w:val="nil"/>
              <w:bottom w:val="nil"/>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 xml:space="preserve">Szkoła Podstawowa Specjalna Nr 302 </w:t>
            </w:r>
          </w:p>
        </w:tc>
        <w:tc>
          <w:tcPr>
            <w:tcW w:w="340" w:type="dxa"/>
            <w:tcBorders>
              <w:top w:val="nil"/>
              <w:left w:val="nil"/>
              <w:bottom w:val="nil"/>
              <w:right w:val="single" w:sz="8" w:space="0" w:color="auto"/>
            </w:tcBorders>
            <w:noWrap/>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Sobieskiego 93</w:t>
            </w:r>
            <w:r w:rsidRPr="00FE3D01">
              <w:rPr>
                <w:rFonts w:ascii="Verdana" w:eastAsia="Times New Roman" w:hAnsi="Verdana" w:cs="Arial"/>
                <w:kern w:val="0"/>
                <w:sz w:val="16"/>
                <w:szCs w:val="16"/>
                <w:lang w:eastAsia="pl-PL"/>
              </w:rPr>
              <w:br/>
              <w:t>00-763 Warszawa</w:t>
            </w:r>
          </w:p>
        </w:tc>
        <w:tc>
          <w:tcPr>
            <w:tcW w:w="340" w:type="dxa"/>
            <w:tcBorders>
              <w:top w:val="nil"/>
              <w:left w:val="nil"/>
              <w:bottom w:val="nil"/>
              <w:right w:val="single" w:sz="8" w:space="0" w:color="auto"/>
            </w:tcBorders>
            <w:noWrap/>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Mokotów</w:t>
            </w: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60"/>
          <w:jc w:val="center"/>
        </w:trPr>
        <w:tc>
          <w:tcPr>
            <w:tcW w:w="340" w:type="dxa"/>
            <w:vMerge/>
            <w:tcBorders>
              <w:top w:val="nil"/>
              <w:left w:val="single" w:sz="8" w:space="0" w:color="auto"/>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 </w:t>
            </w:r>
          </w:p>
        </w:tc>
        <w:tc>
          <w:tcPr>
            <w:tcW w:w="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 </w:t>
            </w:r>
          </w:p>
        </w:tc>
        <w:tc>
          <w:tcPr>
            <w:tcW w:w="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 </w:t>
            </w: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554"/>
          <w:jc w:val="center"/>
        </w:trPr>
        <w:tc>
          <w:tcPr>
            <w:tcW w:w="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3.</w:t>
            </w:r>
          </w:p>
        </w:tc>
        <w:tc>
          <w:tcPr>
            <w:tcW w:w="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Specjalny Ośrodek Szkolno-Wychowawczy dla Dzieci Słabosłyszących nr 15</w:t>
            </w:r>
          </w:p>
        </w:tc>
        <w:tc>
          <w:tcPr>
            <w:tcW w:w="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Zakroczymska 6</w:t>
            </w:r>
            <w:r w:rsidRPr="00FE3D01">
              <w:rPr>
                <w:rFonts w:ascii="Verdana" w:eastAsia="Times New Roman" w:hAnsi="Verdana" w:cs="Arial"/>
                <w:kern w:val="0"/>
                <w:sz w:val="16"/>
                <w:szCs w:val="16"/>
                <w:lang w:eastAsia="pl-PL"/>
              </w:rPr>
              <w:br/>
              <w:t>00-025 Warszawa</w:t>
            </w:r>
          </w:p>
        </w:tc>
        <w:tc>
          <w:tcPr>
            <w:tcW w:w="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Śródmieście</w:t>
            </w: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828"/>
          <w:jc w:val="center"/>
        </w:trPr>
        <w:tc>
          <w:tcPr>
            <w:tcW w:w="340"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bottom"/>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4.</w:t>
            </w:r>
          </w:p>
        </w:tc>
        <w:tc>
          <w:tcPr>
            <w:tcW w:w="340" w:type="dxa"/>
            <w:tcBorders>
              <w:top w:val="nil"/>
              <w:left w:val="nil"/>
              <w:bottom w:val="nil"/>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Specjalny Ośrodek Szkolno-Wychowawczy dla Dzieci Słabowidzących nr 8</w:t>
            </w:r>
          </w:p>
        </w:tc>
        <w:tc>
          <w:tcPr>
            <w:tcW w:w="340" w:type="dxa"/>
            <w:tcBorders>
              <w:top w:val="nil"/>
              <w:left w:val="nil"/>
              <w:bottom w:val="nil"/>
              <w:right w:val="single" w:sz="8" w:space="0" w:color="auto"/>
            </w:tcBorders>
            <w:noWrap/>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Koźmińska 7</w:t>
            </w:r>
          </w:p>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00-448 Warszawa</w:t>
            </w:r>
          </w:p>
        </w:tc>
        <w:tc>
          <w:tcPr>
            <w:tcW w:w="340" w:type="dxa"/>
            <w:tcBorders>
              <w:top w:val="nil"/>
              <w:left w:val="nil"/>
              <w:bottom w:val="nil"/>
              <w:right w:val="single" w:sz="8" w:space="0" w:color="auto"/>
            </w:tcBorders>
            <w:noWrap/>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Śródmieście</w:t>
            </w: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60"/>
          <w:jc w:val="center"/>
        </w:trPr>
        <w:tc>
          <w:tcPr>
            <w:tcW w:w="340" w:type="dxa"/>
            <w:vMerge/>
            <w:tcBorders>
              <w:top w:val="nil"/>
              <w:left w:val="single" w:sz="8" w:space="0" w:color="auto"/>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tcBorders>
              <w:top w:val="nil"/>
              <w:left w:val="nil"/>
              <w:bottom w:val="nil"/>
              <w:right w:val="single" w:sz="8" w:space="0" w:color="auto"/>
            </w:tcBorders>
            <w:tcMar>
              <w:top w:w="0" w:type="dxa"/>
              <w:left w:w="70" w:type="dxa"/>
              <w:bottom w:w="0" w:type="dxa"/>
              <w:right w:w="70" w:type="dxa"/>
            </w:tcMar>
            <w:vAlign w:val="center"/>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p>
        </w:tc>
        <w:tc>
          <w:tcPr>
            <w:tcW w:w="340" w:type="dxa"/>
            <w:tcBorders>
              <w:top w:val="nil"/>
              <w:left w:val="nil"/>
              <w:bottom w:val="nil"/>
              <w:right w:val="single" w:sz="8" w:space="0" w:color="auto"/>
            </w:tcBorders>
            <w:noWrap/>
            <w:tcMar>
              <w:top w:w="0" w:type="dxa"/>
              <w:left w:w="70" w:type="dxa"/>
              <w:bottom w:w="0" w:type="dxa"/>
              <w:right w:w="70" w:type="dxa"/>
            </w:tcMar>
            <w:vAlign w:val="center"/>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p>
        </w:tc>
        <w:tc>
          <w:tcPr>
            <w:tcW w:w="340" w:type="dxa"/>
            <w:tcBorders>
              <w:top w:val="nil"/>
              <w:left w:val="nil"/>
              <w:bottom w:val="nil"/>
              <w:right w:val="single" w:sz="8" w:space="0" w:color="auto"/>
            </w:tcBorders>
            <w:noWrap/>
            <w:tcMar>
              <w:top w:w="0" w:type="dxa"/>
              <w:left w:w="70" w:type="dxa"/>
              <w:bottom w:w="0" w:type="dxa"/>
              <w:right w:w="70" w:type="dxa"/>
            </w:tcMar>
            <w:vAlign w:val="center"/>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60"/>
          <w:jc w:val="center"/>
        </w:trPr>
        <w:tc>
          <w:tcPr>
            <w:tcW w:w="340" w:type="dxa"/>
            <w:vMerge/>
            <w:tcBorders>
              <w:top w:val="nil"/>
              <w:left w:val="single" w:sz="8" w:space="0" w:color="auto"/>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p>
        </w:tc>
        <w:tc>
          <w:tcPr>
            <w:tcW w:w="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p>
        </w:tc>
        <w:tc>
          <w:tcPr>
            <w:tcW w:w="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276"/>
          <w:jc w:val="center"/>
        </w:trPr>
        <w:tc>
          <w:tcPr>
            <w:tcW w:w="340"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bottom"/>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5.</w:t>
            </w:r>
          </w:p>
        </w:tc>
        <w:tc>
          <w:tcPr>
            <w:tcW w:w="34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Zespół Szkół Specjalnych Nr 86</w:t>
            </w:r>
          </w:p>
        </w:tc>
        <w:tc>
          <w:tcPr>
            <w:tcW w:w="34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Niekłańska 4/24</w:t>
            </w:r>
            <w:r w:rsidRPr="00FE3D01">
              <w:rPr>
                <w:rFonts w:ascii="Verdana" w:eastAsia="Times New Roman" w:hAnsi="Verdana" w:cs="Arial"/>
                <w:kern w:val="0"/>
                <w:sz w:val="16"/>
                <w:szCs w:val="16"/>
                <w:lang w:eastAsia="pl-PL"/>
              </w:rPr>
              <w:br/>
              <w:t>03-924 Warszawa</w:t>
            </w:r>
          </w:p>
        </w:tc>
        <w:tc>
          <w:tcPr>
            <w:tcW w:w="34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Praga Południe</w:t>
            </w: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276"/>
          <w:jc w:val="center"/>
        </w:trPr>
        <w:tc>
          <w:tcPr>
            <w:tcW w:w="340" w:type="dxa"/>
            <w:vMerge/>
            <w:tcBorders>
              <w:top w:val="nil"/>
              <w:left w:val="single" w:sz="8" w:space="0" w:color="auto"/>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60"/>
          <w:jc w:val="center"/>
        </w:trPr>
        <w:tc>
          <w:tcPr>
            <w:tcW w:w="340" w:type="dxa"/>
            <w:vMerge/>
            <w:tcBorders>
              <w:top w:val="nil"/>
              <w:left w:val="single" w:sz="8" w:space="0" w:color="auto"/>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276"/>
          <w:jc w:val="center"/>
        </w:trPr>
        <w:tc>
          <w:tcPr>
            <w:tcW w:w="340"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bottom"/>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6.</w:t>
            </w:r>
          </w:p>
        </w:tc>
        <w:tc>
          <w:tcPr>
            <w:tcW w:w="34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 xml:space="preserve">Zespół Szkół Specjalnych Nr 96 w Instytucie Psychiatrii i Neurologii  </w:t>
            </w:r>
          </w:p>
        </w:tc>
        <w:tc>
          <w:tcPr>
            <w:tcW w:w="34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Sobieskiego 1/9</w:t>
            </w:r>
            <w:r w:rsidRPr="00FE3D01">
              <w:rPr>
                <w:rFonts w:ascii="Verdana" w:eastAsia="Times New Roman" w:hAnsi="Verdana" w:cs="Arial"/>
                <w:kern w:val="0"/>
                <w:sz w:val="16"/>
                <w:szCs w:val="16"/>
                <w:lang w:eastAsia="pl-PL"/>
              </w:rPr>
              <w:br/>
              <w:t>02-957 Warszawa</w:t>
            </w:r>
          </w:p>
        </w:tc>
        <w:tc>
          <w:tcPr>
            <w:tcW w:w="34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Mokotów</w:t>
            </w: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276"/>
          <w:jc w:val="center"/>
        </w:trPr>
        <w:tc>
          <w:tcPr>
            <w:tcW w:w="340" w:type="dxa"/>
            <w:vMerge/>
            <w:tcBorders>
              <w:top w:val="nil"/>
              <w:left w:val="single" w:sz="8" w:space="0" w:color="auto"/>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276"/>
          <w:jc w:val="center"/>
        </w:trPr>
        <w:tc>
          <w:tcPr>
            <w:tcW w:w="340"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bottom"/>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7.</w:t>
            </w:r>
          </w:p>
        </w:tc>
        <w:tc>
          <w:tcPr>
            <w:tcW w:w="34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Zespół Szkół Specjalnych Nr 78</w:t>
            </w:r>
          </w:p>
        </w:tc>
        <w:tc>
          <w:tcPr>
            <w:tcW w:w="34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5D2D65" w:rsidRPr="00FE3D01" w:rsidRDefault="005D2D65" w:rsidP="00F704BA">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Aleja Dzieci Polskich 20</w:t>
            </w:r>
            <w:r w:rsidR="00F704BA">
              <w:rPr>
                <w:rFonts w:ascii="Verdana" w:eastAsia="Times New Roman" w:hAnsi="Verdana" w:cs="Arial"/>
                <w:kern w:val="0"/>
                <w:sz w:val="16"/>
                <w:szCs w:val="16"/>
                <w:lang w:eastAsia="pl-PL"/>
              </w:rPr>
              <w:t xml:space="preserve">, </w:t>
            </w:r>
            <w:r w:rsidRPr="00FE3D01">
              <w:rPr>
                <w:rFonts w:ascii="Verdana" w:eastAsia="Times New Roman" w:hAnsi="Verdana" w:cs="Arial"/>
                <w:kern w:val="0"/>
                <w:sz w:val="16"/>
                <w:szCs w:val="16"/>
                <w:lang w:eastAsia="pl-PL"/>
              </w:rPr>
              <w:t>04-736 Warszawa</w:t>
            </w:r>
          </w:p>
        </w:tc>
        <w:tc>
          <w:tcPr>
            <w:tcW w:w="34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Wawer</w:t>
            </w: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276"/>
          <w:jc w:val="center"/>
        </w:trPr>
        <w:tc>
          <w:tcPr>
            <w:tcW w:w="340" w:type="dxa"/>
            <w:vMerge/>
            <w:tcBorders>
              <w:top w:val="nil"/>
              <w:left w:val="single" w:sz="8" w:space="0" w:color="auto"/>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60"/>
          <w:jc w:val="center"/>
        </w:trPr>
        <w:tc>
          <w:tcPr>
            <w:tcW w:w="340" w:type="dxa"/>
            <w:vMerge/>
            <w:tcBorders>
              <w:top w:val="nil"/>
              <w:left w:val="single" w:sz="8" w:space="0" w:color="auto"/>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661"/>
          <w:jc w:val="center"/>
        </w:trPr>
        <w:tc>
          <w:tcPr>
            <w:tcW w:w="340"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bottom"/>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8.</w:t>
            </w:r>
          </w:p>
        </w:tc>
        <w:tc>
          <w:tcPr>
            <w:tcW w:w="34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5D2D65" w:rsidRPr="00F704BA" w:rsidRDefault="005D2D65" w:rsidP="00F704BA">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Specjalny Ośrodek S</w:t>
            </w:r>
            <w:r w:rsidR="00F704BA">
              <w:rPr>
                <w:rFonts w:ascii="Verdana" w:eastAsia="Times New Roman" w:hAnsi="Verdana" w:cs="Arial"/>
                <w:kern w:val="0"/>
                <w:sz w:val="16"/>
                <w:szCs w:val="16"/>
                <w:lang w:eastAsia="pl-PL"/>
              </w:rPr>
              <w:t>zkolno-Wychowawczy dla Głuchych</w:t>
            </w:r>
          </w:p>
        </w:tc>
        <w:tc>
          <w:tcPr>
            <w:tcW w:w="34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Łucka 17/23</w:t>
            </w:r>
            <w:r w:rsidRPr="00FE3D01">
              <w:rPr>
                <w:rFonts w:ascii="Verdana" w:eastAsia="Times New Roman" w:hAnsi="Verdana" w:cs="Arial"/>
                <w:kern w:val="0"/>
                <w:sz w:val="16"/>
                <w:szCs w:val="16"/>
                <w:lang w:eastAsia="pl-PL"/>
              </w:rPr>
              <w:br/>
              <w:t>00-842 Warszawa</w:t>
            </w:r>
          </w:p>
        </w:tc>
        <w:tc>
          <w:tcPr>
            <w:tcW w:w="34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F704BA"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Wola</w:t>
            </w:r>
          </w:p>
          <w:p w:rsidR="005D2D65" w:rsidRPr="00F704BA" w:rsidRDefault="005D2D65" w:rsidP="00F704BA">
            <w:pPr>
              <w:rPr>
                <w:rFonts w:ascii="Verdana" w:eastAsia="Times New Roman" w:hAnsi="Verdana" w:cs="Arial"/>
                <w:sz w:val="16"/>
                <w:szCs w:val="16"/>
                <w:lang w:eastAsia="pl-PL"/>
              </w:rPr>
            </w:pP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276"/>
          <w:jc w:val="center"/>
        </w:trPr>
        <w:tc>
          <w:tcPr>
            <w:tcW w:w="340" w:type="dxa"/>
            <w:vMerge/>
            <w:tcBorders>
              <w:top w:val="nil"/>
              <w:left w:val="single" w:sz="8" w:space="0" w:color="auto"/>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60"/>
          <w:jc w:val="center"/>
        </w:trPr>
        <w:tc>
          <w:tcPr>
            <w:tcW w:w="340" w:type="dxa"/>
            <w:vMerge/>
            <w:tcBorders>
              <w:top w:val="nil"/>
              <w:left w:val="single" w:sz="8" w:space="0" w:color="auto"/>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574"/>
          <w:jc w:val="center"/>
        </w:trPr>
        <w:tc>
          <w:tcPr>
            <w:tcW w:w="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9.</w:t>
            </w:r>
          </w:p>
        </w:tc>
        <w:tc>
          <w:tcPr>
            <w:tcW w:w="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Zespół Szkół Specjalnych Nr 93</w:t>
            </w:r>
          </w:p>
        </w:tc>
        <w:tc>
          <w:tcPr>
            <w:tcW w:w="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 xml:space="preserve">Cegłowska 80 </w:t>
            </w:r>
            <w:r w:rsidRPr="00FE3D01">
              <w:rPr>
                <w:rFonts w:ascii="Verdana" w:eastAsia="Times New Roman" w:hAnsi="Verdana" w:cs="Arial"/>
                <w:kern w:val="0"/>
                <w:sz w:val="16"/>
                <w:szCs w:val="16"/>
                <w:lang w:eastAsia="pl-PL"/>
              </w:rPr>
              <w:br/>
              <w:t>01-809 Warszawa</w:t>
            </w:r>
          </w:p>
        </w:tc>
        <w:tc>
          <w:tcPr>
            <w:tcW w:w="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Bielany</w:t>
            </w: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540"/>
          <w:jc w:val="center"/>
        </w:trPr>
        <w:tc>
          <w:tcPr>
            <w:tcW w:w="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10.</w:t>
            </w:r>
          </w:p>
        </w:tc>
        <w:tc>
          <w:tcPr>
            <w:tcW w:w="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Zespół Szkół Specjalnych Nr  103</w:t>
            </w:r>
          </w:p>
        </w:tc>
        <w:tc>
          <w:tcPr>
            <w:tcW w:w="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Działdowska 1</w:t>
            </w:r>
            <w:r w:rsidRPr="00FE3D01">
              <w:rPr>
                <w:rFonts w:ascii="Verdana" w:eastAsia="Times New Roman" w:hAnsi="Verdana" w:cs="Arial"/>
                <w:kern w:val="0"/>
                <w:sz w:val="16"/>
                <w:szCs w:val="16"/>
                <w:lang w:eastAsia="pl-PL"/>
              </w:rPr>
              <w:br/>
              <w:t>01-148 Warszawa</w:t>
            </w:r>
          </w:p>
        </w:tc>
        <w:tc>
          <w:tcPr>
            <w:tcW w:w="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Wola</w:t>
            </w: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276"/>
          <w:jc w:val="center"/>
        </w:trPr>
        <w:tc>
          <w:tcPr>
            <w:tcW w:w="340"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bottom"/>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11.</w:t>
            </w:r>
          </w:p>
        </w:tc>
        <w:tc>
          <w:tcPr>
            <w:tcW w:w="34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Zespół Szkół Specjalnych Nr 87</w:t>
            </w:r>
          </w:p>
        </w:tc>
        <w:tc>
          <w:tcPr>
            <w:tcW w:w="34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Marszałkowska 24</w:t>
            </w:r>
            <w:r w:rsidRPr="00FE3D01">
              <w:rPr>
                <w:rFonts w:ascii="Verdana" w:eastAsia="Times New Roman" w:hAnsi="Verdana" w:cs="Arial"/>
                <w:kern w:val="0"/>
                <w:sz w:val="16"/>
                <w:szCs w:val="16"/>
                <w:lang w:eastAsia="pl-PL"/>
              </w:rPr>
              <w:br/>
              <w:t>00-576 Warszawa</w:t>
            </w:r>
          </w:p>
        </w:tc>
        <w:tc>
          <w:tcPr>
            <w:tcW w:w="34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Śródmieście</w:t>
            </w: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112"/>
          <w:jc w:val="center"/>
        </w:trPr>
        <w:tc>
          <w:tcPr>
            <w:tcW w:w="340" w:type="dxa"/>
            <w:vMerge/>
            <w:tcBorders>
              <w:top w:val="nil"/>
              <w:left w:val="single" w:sz="8" w:space="0" w:color="auto"/>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340" w:type="dxa"/>
            <w:vMerge/>
            <w:tcBorders>
              <w:top w:val="nil"/>
              <w:left w:val="nil"/>
              <w:bottom w:val="single" w:sz="8" w:space="0" w:color="000000"/>
              <w:right w:val="single" w:sz="8" w:space="0" w:color="auto"/>
            </w:tcBorders>
            <w:vAlign w:val="center"/>
            <w:hideMark/>
          </w:tcPr>
          <w:p w:rsidR="005D2D65" w:rsidRPr="00FE3D01" w:rsidRDefault="005D2D65" w:rsidP="005D2D65">
            <w:pPr>
              <w:suppressAutoHyphens w:val="0"/>
              <w:spacing w:after="0" w:line="240" w:lineRule="auto"/>
              <w:rPr>
                <w:rFonts w:ascii="Verdana" w:eastAsia="Times New Roman" w:hAnsi="Verdana" w:cs="Arial"/>
                <w:kern w:val="0"/>
                <w:sz w:val="16"/>
                <w:szCs w:val="16"/>
                <w:lang w:eastAsia="pl-PL"/>
              </w:rPr>
            </w:pP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276"/>
          <w:jc w:val="center"/>
        </w:trPr>
        <w:tc>
          <w:tcPr>
            <w:tcW w:w="340"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bottom"/>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12.</w:t>
            </w:r>
          </w:p>
        </w:tc>
        <w:tc>
          <w:tcPr>
            <w:tcW w:w="34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Zespół Szkół Specjalnych Nr 104</w:t>
            </w:r>
          </w:p>
        </w:tc>
        <w:tc>
          <w:tcPr>
            <w:tcW w:w="34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Kasprzaka 17a</w:t>
            </w:r>
            <w:r w:rsidRPr="00FE3D01">
              <w:rPr>
                <w:rFonts w:ascii="Verdana" w:eastAsia="Times New Roman" w:hAnsi="Verdana" w:cs="Arial"/>
                <w:kern w:val="0"/>
                <w:sz w:val="16"/>
                <w:szCs w:val="16"/>
                <w:lang w:eastAsia="pl-PL"/>
              </w:rPr>
              <w:br/>
              <w:t>01-211 Warszawa</w:t>
            </w:r>
          </w:p>
        </w:tc>
        <w:tc>
          <w:tcPr>
            <w:tcW w:w="34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5D2D65" w:rsidRPr="00FE3D01" w:rsidRDefault="005D2D65" w:rsidP="005D2D65">
            <w:pPr>
              <w:suppressAutoHyphens w:val="0"/>
              <w:spacing w:before="100" w:beforeAutospacing="1" w:after="100" w:afterAutospacing="1" w:line="240" w:lineRule="auto"/>
              <w:rPr>
                <w:rFonts w:ascii="Verdana" w:eastAsia="Times New Roman" w:hAnsi="Verdana" w:cs="Arial"/>
                <w:kern w:val="0"/>
                <w:sz w:val="16"/>
                <w:szCs w:val="16"/>
                <w:lang w:eastAsia="pl-PL"/>
              </w:rPr>
            </w:pPr>
            <w:r w:rsidRPr="00FE3D01">
              <w:rPr>
                <w:rFonts w:ascii="Verdana" w:eastAsia="Times New Roman" w:hAnsi="Verdana" w:cs="Arial"/>
                <w:kern w:val="0"/>
                <w:sz w:val="16"/>
                <w:szCs w:val="16"/>
                <w:lang w:eastAsia="pl-PL"/>
              </w:rPr>
              <w:t>Wola</w:t>
            </w: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276"/>
          <w:jc w:val="center"/>
        </w:trPr>
        <w:tc>
          <w:tcPr>
            <w:tcW w:w="340" w:type="dxa"/>
            <w:vMerge/>
            <w:tcBorders>
              <w:top w:val="nil"/>
              <w:left w:val="single" w:sz="8" w:space="0" w:color="auto"/>
              <w:bottom w:val="single" w:sz="8" w:space="0" w:color="000000"/>
              <w:right w:val="single" w:sz="8" w:space="0" w:color="auto"/>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c>
          <w:tcPr>
            <w:tcW w:w="340" w:type="dxa"/>
            <w:vMerge/>
            <w:tcBorders>
              <w:top w:val="nil"/>
              <w:left w:val="nil"/>
              <w:bottom w:val="single" w:sz="8" w:space="0" w:color="000000"/>
              <w:right w:val="single" w:sz="8" w:space="0" w:color="auto"/>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c>
          <w:tcPr>
            <w:tcW w:w="340" w:type="dxa"/>
            <w:vMerge/>
            <w:tcBorders>
              <w:top w:val="nil"/>
              <w:left w:val="nil"/>
              <w:bottom w:val="single" w:sz="8" w:space="0" w:color="000000"/>
              <w:right w:val="single" w:sz="8" w:space="0" w:color="auto"/>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c>
          <w:tcPr>
            <w:tcW w:w="340" w:type="dxa"/>
            <w:vMerge/>
            <w:tcBorders>
              <w:top w:val="nil"/>
              <w:left w:val="nil"/>
              <w:bottom w:val="single" w:sz="8" w:space="0" w:color="000000"/>
              <w:right w:val="single" w:sz="8" w:space="0" w:color="auto"/>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r w:rsidR="005D2D65" w:rsidRPr="005D2D65" w:rsidTr="003F50DF">
        <w:trPr>
          <w:trHeight w:val="60"/>
          <w:jc w:val="center"/>
        </w:trPr>
        <w:tc>
          <w:tcPr>
            <w:tcW w:w="340" w:type="dxa"/>
            <w:vMerge/>
            <w:tcBorders>
              <w:top w:val="nil"/>
              <w:left w:val="single" w:sz="8" w:space="0" w:color="auto"/>
              <w:bottom w:val="single" w:sz="8" w:space="0" w:color="000000"/>
              <w:right w:val="single" w:sz="8" w:space="0" w:color="auto"/>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c>
          <w:tcPr>
            <w:tcW w:w="340" w:type="dxa"/>
            <w:vMerge/>
            <w:tcBorders>
              <w:top w:val="nil"/>
              <w:left w:val="nil"/>
              <w:bottom w:val="single" w:sz="8" w:space="0" w:color="000000"/>
              <w:right w:val="single" w:sz="8" w:space="0" w:color="auto"/>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c>
          <w:tcPr>
            <w:tcW w:w="340" w:type="dxa"/>
            <w:vMerge/>
            <w:tcBorders>
              <w:top w:val="nil"/>
              <w:left w:val="nil"/>
              <w:bottom w:val="single" w:sz="8" w:space="0" w:color="000000"/>
              <w:right w:val="single" w:sz="8" w:space="0" w:color="auto"/>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c>
          <w:tcPr>
            <w:tcW w:w="340" w:type="dxa"/>
            <w:vMerge/>
            <w:tcBorders>
              <w:top w:val="nil"/>
              <w:left w:val="nil"/>
              <w:bottom w:val="single" w:sz="8" w:space="0" w:color="000000"/>
              <w:right w:val="single" w:sz="8" w:space="0" w:color="auto"/>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c>
          <w:tcPr>
            <w:tcW w:w="28" w:type="dxa"/>
            <w:tcBorders>
              <w:top w:val="nil"/>
              <w:left w:val="nil"/>
              <w:bottom w:val="nil"/>
              <w:right w:val="nil"/>
            </w:tcBorders>
            <w:vAlign w:val="center"/>
            <w:hideMark/>
          </w:tcPr>
          <w:p w:rsidR="005D2D65" w:rsidRPr="005D2D65" w:rsidRDefault="005D2D65" w:rsidP="005D2D65">
            <w:pPr>
              <w:suppressAutoHyphens w:val="0"/>
              <w:spacing w:after="0" w:line="240" w:lineRule="auto"/>
              <w:rPr>
                <w:rFonts w:ascii="Arial" w:eastAsia="Times New Roman" w:hAnsi="Arial" w:cs="Arial"/>
                <w:kern w:val="0"/>
                <w:sz w:val="20"/>
                <w:szCs w:val="20"/>
                <w:lang w:eastAsia="pl-PL"/>
              </w:rPr>
            </w:pPr>
          </w:p>
        </w:tc>
      </w:tr>
    </w:tbl>
    <w:p w:rsidR="00F704BA" w:rsidRDefault="00F704BA" w:rsidP="00663EF2">
      <w:pPr>
        <w:spacing w:after="0" w:line="240" w:lineRule="auto"/>
        <w:jc w:val="both"/>
        <w:rPr>
          <w:rFonts w:ascii="Verdana" w:hAnsi="Verdana" w:cs="Verdana"/>
          <w:sz w:val="20"/>
          <w:szCs w:val="20"/>
        </w:rPr>
      </w:pP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Ad3. „Wakacje z Szachami” Łańcut 2015</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 xml:space="preserve">Tegoroczna akcja „Wakacje z Szachami” została podzielona na 2 obozy szkoleniowo- wypoczynkowe: „Polonijne Wakacje z Szachami” oraz ogólnopolskie „Wakacje z Szachami”. Projekty odbyły się </w:t>
      </w:r>
      <w:r w:rsidR="007A654F">
        <w:rPr>
          <w:rFonts w:ascii="Verdana" w:hAnsi="Verdana" w:cs="Verdana"/>
          <w:sz w:val="20"/>
          <w:szCs w:val="20"/>
        </w:rPr>
        <w:t xml:space="preserve">                     </w:t>
      </w:r>
      <w:r w:rsidRPr="00663EF2">
        <w:rPr>
          <w:rFonts w:ascii="Verdana" w:hAnsi="Verdana" w:cs="Verdana"/>
          <w:sz w:val="20"/>
          <w:szCs w:val="20"/>
        </w:rPr>
        <w:t>w Łańcucie w województwie podkarpackim. Miejscem zakwaterowania uczestników był Zespół Placówek Oświatowych (ul. Armii Krajowej 51D, 37-100 Łańcut)</w:t>
      </w:r>
      <w:r w:rsidR="00B545C7">
        <w:rPr>
          <w:rFonts w:ascii="Verdana" w:hAnsi="Verdana" w:cs="Verdana"/>
          <w:sz w:val="20"/>
          <w:szCs w:val="20"/>
        </w:rPr>
        <w:t>.</w:t>
      </w:r>
      <w:r w:rsidRPr="00663EF2">
        <w:rPr>
          <w:rFonts w:ascii="Verdana" w:hAnsi="Verdana" w:cs="Verdana"/>
          <w:sz w:val="20"/>
          <w:szCs w:val="20"/>
        </w:rPr>
        <w:t xml:space="preserve"> Internat ten położony jest na ogrodzonym </w:t>
      </w:r>
      <w:r w:rsidR="007A654F">
        <w:rPr>
          <w:rFonts w:ascii="Verdana" w:hAnsi="Verdana" w:cs="Verdana"/>
          <w:sz w:val="20"/>
          <w:szCs w:val="20"/>
        </w:rPr>
        <w:t xml:space="preserve">                   i oświetlonym terenie. W 2-</w:t>
      </w:r>
      <w:r w:rsidRPr="00663EF2">
        <w:rPr>
          <w:rFonts w:ascii="Verdana" w:hAnsi="Verdana" w:cs="Verdana"/>
          <w:sz w:val="20"/>
          <w:szCs w:val="20"/>
        </w:rPr>
        <w:t>kondygnacyjnym budynku głównym korzystano z następujących pomieszczeń: stołówki, świetlicy (wyposażonej w TV, video, DVD), sali konferencyjnej, sali do tenisa stołowego oraz sali bilardowej. Ponadto do dyspozycji kolonistów był kompleks boisk sportowych. Uczestnicy byli zakwaterowani w pokojach 4-osobowych z łazienkami na korytarzach.</w:t>
      </w:r>
      <w:r w:rsidR="007A654F">
        <w:rPr>
          <w:rFonts w:ascii="Verdana" w:hAnsi="Verdana" w:cs="Verdana"/>
          <w:sz w:val="20"/>
          <w:szCs w:val="20"/>
        </w:rPr>
        <w:t xml:space="preserve"> </w:t>
      </w:r>
      <w:r w:rsidRPr="00663EF2">
        <w:rPr>
          <w:rFonts w:ascii="Verdana" w:hAnsi="Verdana" w:cs="Verdana"/>
          <w:sz w:val="20"/>
          <w:szCs w:val="20"/>
        </w:rPr>
        <w:t>Wyżywienie uczestników obejmowało 3 posiłki dziennie (śniadanie, obiad, kolacja) + podwieczorek w jadalni Internatu. Śniadania i kolacje serwowane były w formie „szwedzkiego stołu”.</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Terminy projektów:</w:t>
      </w:r>
    </w:p>
    <w:p w:rsidR="005D2D65" w:rsidRDefault="005D2D65" w:rsidP="007A654F">
      <w:pPr>
        <w:numPr>
          <w:ilvl w:val="0"/>
          <w:numId w:val="16"/>
        </w:numPr>
        <w:spacing w:after="0" w:line="240" w:lineRule="auto"/>
        <w:jc w:val="both"/>
        <w:rPr>
          <w:rFonts w:ascii="Verdana" w:hAnsi="Verdana" w:cs="Verdana"/>
          <w:sz w:val="20"/>
          <w:szCs w:val="20"/>
        </w:rPr>
      </w:pPr>
      <w:r w:rsidRPr="00663EF2">
        <w:rPr>
          <w:rFonts w:ascii="Verdana" w:hAnsi="Verdana" w:cs="Verdana"/>
          <w:sz w:val="20"/>
          <w:szCs w:val="20"/>
        </w:rPr>
        <w:t>„Polonijne Wakacje z Szachami” - 29.07 - 08.08.2015 rok</w:t>
      </w:r>
    </w:p>
    <w:p w:rsidR="005D2D65" w:rsidRPr="007A654F" w:rsidRDefault="005D2D65" w:rsidP="00663EF2">
      <w:pPr>
        <w:numPr>
          <w:ilvl w:val="0"/>
          <w:numId w:val="16"/>
        </w:numPr>
        <w:spacing w:after="0" w:line="240" w:lineRule="auto"/>
        <w:jc w:val="both"/>
        <w:rPr>
          <w:rFonts w:ascii="Verdana" w:hAnsi="Verdana" w:cs="Verdana"/>
          <w:sz w:val="20"/>
          <w:szCs w:val="20"/>
        </w:rPr>
      </w:pPr>
      <w:r w:rsidRPr="007A654F">
        <w:rPr>
          <w:rFonts w:ascii="Verdana" w:hAnsi="Verdana" w:cs="Verdana"/>
          <w:sz w:val="20"/>
          <w:szCs w:val="20"/>
        </w:rPr>
        <w:t>„Wakacje z Szachami” - 10.08 - 20.08.2015 rok</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Bezpośrednia liczba odbiorców projektu wyniosła:</w:t>
      </w:r>
    </w:p>
    <w:p w:rsidR="005D2D65" w:rsidRDefault="007A654F" w:rsidP="007A654F">
      <w:pPr>
        <w:numPr>
          <w:ilvl w:val="0"/>
          <w:numId w:val="17"/>
        </w:numPr>
        <w:spacing w:after="0" w:line="240" w:lineRule="auto"/>
        <w:jc w:val="both"/>
        <w:rPr>
          <w:rFonts w:ascii="Verdana" w:hAnsi="Verdana" w:cs="Verdana"/>
          <w:sz w:val="20"/>
          <w:szCs w:val="20"/>
        </w:rPr>
      </w:pPr>
      <w:r>
        <w:rPr>
          <w:rFonts w:ascii="Verdana" w:hAnsi="Verdana" w:cs="Verdana"/>
          <w:sz w:val="20"/>
          <w:szCs w:val="20"/>
        </w:rPr>
        <w:t>„</w:t>
      </w:r>
      <w:r w:rsidR="005D2D65" w:rsidRPr="00663EF2">
        <w:rPr>
          <w:rFonts w:ascii="Verdana" w:hAnsi="Verdana" w:cs="Verdana"/>
          <w:sz w:val="20"/>
          <w:szCs w:val="20"/>
        </w:rPr>
        <w:t>Polonijne Wakacje z Szachami” - 30 dzieci - 25 dzieci z Litwy i 5 dzieci z Polski</w:t>
      </w:r>
      <w:r>
        <w:rPr>
          <w:rFonts w:ascii="Verdana" w:hAnsi="Verdana" w:cs="Verdana"/>
          <w:sz w:val="20"/>
          <w:szCs w:val="20"/>
        </w:rPr>
        <w:t xml:space="preserve"> </w:t>
      </w:r>
    </w:p>
    <w:p w:rsidR="00F704BA" w:rsidRPr="007A654F" w:rsidRDefault="005D2D65" w:rsidP="00663EF2">
      <w:pPr>
        <w:numPr>
          <w:ilvl w:val="0"/>
          <w:numId w:val="17"/>
        </w:numPr>
        <w:spacing w:after="0" w:line="240" w:lineRule="auto"/>
        <w:jc w:val="both"/>
        <w:rPr>
          <w:rFonts w:ascii="Verdana" w:hAnsi="Verdana" w:cs="Verdana"/>
          <w:sz w:val="20"/>
          <w:szCs w:val="20"/>
        </w:rPr>
      </w:pPr>
      <w:r w:rsidRPr="007A654F">
        <w:rPr>
          <w:rFonts w:ascii="Verdana" w:hAnsi="Verdana" w:cs="Verdana"/>
          <w:sz w:val="20"/>
          <w:szCs w:val="20"/>
        </w:rPr>
        <w:lastRenderedPageBreak/>
        <w:t xml:space="preserve">„Wakacje z Szachami” - 110 dzieci - 70 dzieci z otrzymaną dotacją, 36 dzieci z pełną opłatą, </w:t>
      </w:r>
      <w:r w:rsidR="007A654F">
        <w:rPr>
          <w:rFonts w:ascii="Verdana" w:hAnsi="Verdana" w:cs="Verdana"/>
          <w:sz w:val="20"/>
          <w:szCs w:val="20"/>
        </w:rPr>
        <w:t xml:space="preserve">               </w:t>
      </w:r>
      <w:r w:rsidRPr="007A654F">
        <w:rPr>
          <w:rFonts w:ascii="Verdana" w:hAnsi="Verdana" w:cs="Verdana"/>
          <w:sz w:val="20"/>
          <w:szCs w:val="20"/>
        </w:rPr>
        <w:t>4 dzieci z Ukrainy (pobyt w 100% sfinansowany przez PZSzach).</w:t>
      </w:r>
      <w:r w:rsidR="00F704BA" w:rsidRPr="007A654F">
        <w:rPr>
          <w:rFonts w:ascii="Verdana" w:hAnsi="Verdana" w:cs="Verdana"/>
          <w:sz w:val="20"/>
          <w:szCs w:val="20"/>
        </w:rPr>
        <w:t xml:space="preserve">  </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W tegorocznej akcji „Wakacje z Szachami” uczestniczyło 3 dzieci wydelegowanych przez Polski Związek Shogi (japońskie szachy), które uczestniczyły w zajęciach z shogi prowadzonych przez instruktora Shogi oraz uczestniczyły w turnieju Shogi.</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 xml:space="preserve">W ramach projektu „Polonijne Wakacje z Szachami” zaproszono w towarzystwie 2 opiekunów 25 dzieci z Litwy. Uczestnicy zostali wyłonieni przy współpracy z Solecznickim Oddziałem Rejonowym Związku Polaków na Litwie. Pobyt uczestników został w 100% sfinansowany przez Polski Związek Szachowy przy wsparciu Ministerstwa Edukacji Narodowej (otrzymana dotacja w wysokości 40 030 zł.). </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Realizacja założonych celów projektu:</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„Polonijne Wakacje z Szachami”</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 xml:space="preserve">Edukacja poprzez naukę języka polskiego: </w:t>
      </w:r>
      <w:r w:rsidR="003B3C93">
        <w:rPr>
          <w:rFonts w:ascii="Verdana" w:hAnsi="Verdana" w:cs="Verdana"/>
          <w:sz w:val="20"/>
          <w:szCs w:val="20"/>
        </w:rPr>
        <w:t xml:space="preserve"> </w:t>
      </w:r>
      <w:r w:rsidRPr="00663EF2">
        <w:rPr>
          <w:rFonts w:ascii="Verdana" w:hAnsi="Verdana" w:cs="Verdana"/>
          <w:sz w:val="20"/>
          <w:szCs w:val="20"/>
        </w:rPr>
        <w:t xml:space="preserve">warsztaty z języka polskiego zostały przeprowadzone </w:t>
      </w:r>
      <w:r w:rsidR="00F704BA">
        <w:rPr>
          <w:rFonts w:ascii="Verdana" w:hAnsi="Verdana" w:cs="Verdana"/>
          <w:sz w:val="20"/>
          <w:szCs w:val="20"/>
        </w:rPr>
        <w:t xml:space="preserve">                 </w:t>
      </w:r>
      <w:r w:rsidRPr="00663EF2">
        <w:rPr>
          <w:rFonts w:ascii="Verdana" w:hAnsi="Verdana" w:cs="Verdana"/>
          <w:sz w:val="20"/>
          <w:szCs w:val="20"/>
        </w:rPr>
        <w:t xml:space="preserve">w wymiarze 15 godzin na grupę. Grupy warsztatowe zostały wyłonione na podstawie umiejętności </w:t>
      </w:r>
      <w:r w:rsidR="00F704BA">
        <w:rPr>
          <w:rFonts w:ascii="Verdana" w:hAnsi="Verdana" w:cs="Verdana"/>
          <w:sz w:val="20"/>
          <w:szCs w:val="20"/>
        </w:rPr>
        <w:t xml:space="preserve">                </w:t>
      </w:r>
      <w:r w:rsidRPr="00663EF2">
        <w:rPr>
          <w:rFonts w:ascii="Verdana" w:hAnsi="Verdana" w:cs="Verdana"/>
          <w:sz w:val="20"/>
          <w:szCs w:val="20"/>
        </w:rPr>
        <w:t>i stopnia zaawansowania z języka polskiego poszczególnych dzieci. Kolejnym kryterium podziału był wiek uczestników,</w:t>
      </w:r>
      <w:r w:rsidR="003B3C93">
        <w:rPr>
          <w:rFonts w:ascii="Verdana" w:hAnsi="Verdana" w:cs="Verdana"/>
          <w:sz w:val="20"/>
          <w:szCs w:val="20"/>
        </w:rPr>
        <w:t xml:space="preserve"> </w:t>
      </w:r>
      <w:r w:rsidRPr="00663EF2">
        <w:rPr>
          <w:rFonts w:ascii="Verdana" w:hAnsi="Verdana" w:cs="Verdana"/>
          <w:sz w:val="20"/>
          <w:szCs w:val="20"/>
        </w:rPr>
        <w:t>na zajęciach z języka polskiego, przeprowadzono tematy pozwalające na poszerzenie umiejętności porozumiewania się dzieci i wprowadzenie ich w świat polskiej kultury,</w:t>
      </w:r>
      <w:r w:rsidR="003B3C93">
        <w:rPr>
          <w:rFonts w:ascii="Verdana" w:hAnsi="Verdana" w:cs="Verdana"/>
          <w:sz w:val="20"/>
          <w:szCs w:val="20"/>
        </w:rPr>
        <w:t xml:space="preserve"> </w:t>
      </w:r>
      <w:r w:rsidRPr="00663EF2">
        <w:rPr>
          <w:rFonts w:ascii="Verdana" w:hAnsi="Verdana" w:cs="Verdana"/>
          <w:sz w:val="20"/>
          <w:szCs w:val="20"/>
        </w:rPr>
        <w:t>kształcenie sprawności mówienia w zróżnicowanych sytuacjach komunikacyjnych prywatnych i publicznych – organizowane scenki na zajęciach m.in.: w biurze podróży, w sądzie, w szkole,</w:t>
      </w:r>
      <w:r w:rsidR="003B3C93">
        <w:rPr>
          <w:rFonts w:ascii="Verdana" w:hAnsi="Verdana" w:cs="Verdana"/>
          <w:sz w:val="20"/>
          <w:szCs w:val="20"/>
        </w:rPr>
        <w:t xml:space="preserve"> </w:t>
      </w:r>
      <w:r w:rsidRPr="00663EF2">
        <w:rPr>
          <w:rFonts w:ascii="Verdana" w:hAnsi="Verdana" w:cs="Verdana"/>
          <w:sz w:val="20"/>
          <w:szCs w:val="20"/>
        </w:rPr>
        <w:t xml:space="preserve">rozwijanie zainteresowań uczniów językiem jako składnikiem dziedzictwa kulturowego - zapoznanie uczniów </w:t>
      </w:r>
      <w:r w:rsidR="00F704BA">
        <w:rPr>
          <w:rFonts w:ascii="Verdana" w:hAnsi="Verdana" w:cs="Verdana"/>
          <w:sz w:val="20"/>
          <w:szCs w:val="20"/>
        </w:rPr>
        <w:t xml:space="preserve"> </w:t>
      </w:r>
      <w:r w:rsidRPr="00663EF2">
        <w:rPr>
          <w:rFonts w:ascii="Verdana" w:hAnsi="Verdana" w:cs="Verdana"/>
          <w:sz w:val="20"/>
          <w:szCs w:val="20"/>
        </w:rPr>
        <w:t>z geografią Polski oraz najważniejszymi zabytkami naszego kraju,</w:t>
      </w:r>
      <w:r w:rsidR="003B3C93">
        <w:rPr>
          <w:rFonts w:ascii="Verdana" w:hAnsi="Verdana" w:cs="Verdana"/>
          <w:sz w:val="20"/>
          <w:szCs w:val="20"/>
        </w:rPr>
        <w:t xml:space="preserve"> </w:t>
      </w:r>
      <w:r w:rsidRPr="00663EF2">
        <w:rPr>
          <w:rFonts w:ascii="Verdana" w:hAnsi="Verdana" w:cs="Verdana"/>
          <w:sz w:val="20"/>
          <w:szCs w:val="20"/>
        </w:rPr>
        <w:t>dodatkowo wzmocnienie warsztatów z języka polskiego poprzez wieczorne zabawy z wykorzystaniem zdobytych informacji i umiejętności – m.in.: Familiada, Quizy.</w:t>
      </w:r>
      <w:r w:rsidR="007A654F">
        <w:rPr>
          <w:rFonts w:ascii="Verdana" w:hAnsi="Verdana" w:cs="Verdana"/>
          <w:sz w:val="20"/>
          <w:szCs w:val="20"/>
        </w:rPr>
        <w:t xml:space="preserve"> </w:t>
      </w:r>
      <w:r w:rsidRPr="00663EF2">
        <w:rPr>
          <w:rFonts w:ascii="Verdana" w:hAnsi="Verdana" w:cs="Verdana"/>
          <w:sz w:val="20"/>
          <w:szCs w:val="20"/>
        </w:rPr>
        <w:t>Integracja środowiska, nawiązanie przyjaźni między uczestnikami:</w:t>
      </w:r>
      <w:r w:rsidR="003B3C93">
        <w:rPr>
          <w:rFonts w:ascii="Verdana" w:hAnsi="Verdana" w:cs="Verdana"/>
          <w:sz w:val="20"/>
          <w:szCs w:val="20"/>
        </w:rPr>
        <w:t xml:space="preserve"> </w:t>
      </w:r>
      <w:r w:rsidR="007A654F">
        <w:rPr>
          <w:rFonts w:ascii="Verdana" w:hAnsi="Verdana" w:cs="Verdana"/>
          <w:sz w:val="20"/>
          <w:szCs w:val="20"/>
        </w:rPr>
        <w:t>w projekcie wzięło udział 5-</w:t>
      </w:r>
      <w:r w:rsidRPr="00663EF2">
        <w:rPr>
          <w:rFonts w:ascii="Verdana" w:hAnsi="Verdana" w:cs="Verdana"/>
          <w:sz w:val="20"/>
          <w:szCs w:val="20"/>
        </w:rPr>
        <w:t>cioro dzieci z Polski, co umożliwiło Polonii kontakt z rówieśnikami z polskich rodzin,</w:t>
      </w:r>
      <w:r w:rsidR="003B3C93">
        <w:rPr>
          <w:rFonts w:ascii="Verdana" w:hAnsi="Verdana" w:cs="Verdana"/>
          <w:sz w:val="20"/>
          <w:szCs w:val="20"/>
        </w:rPr>
        <w:t xml:space="preserve"> </w:t>
      </w:r>
      <w:r w:rsidR="00464184">
        <w:rPr>
          <w:rFonts w:ascii="Verdana" w:hAnsi="Verdana" w:cs="Verdana"/>
          <w:sz w:val="20"/>
          <w:szCs w:val="20"/>
        </w:rPr>
        <w:t>co wieczorne spotkania</w:t>
      </w:r>
      <w:r w:rsidRPr="00663EF2">
        <w:rPr>
          <w:rFonts w:ascii="Verdana" w:hAnsi="Verdana" w:cs="Verdana"/>
          <w:sz w:val="20"/>
          <w:szCs w:val="20"/>
        </w:rPr>
        <w:t xml:space="preserve"> dzieci, które umożliwiły wzmocnienie więzi między rówieśnikami; poprzez zabawę</w:t>
      </w:r>
      <w:r w:rsidR="00973968">
        <w:rPr>
          <w:rFonts w:ascii="Verdana" w:hAnsi="Verdana" w:cs="Verdana"/>
          <w:sz w:val="20"/>
          <w:szCs w:val="20"/>
        </w:rPr>
        <w:t>,</w:t>
      </w:r>
      <w:r w:rsidRPr="00663EF2">
        <w:rPr>
          <w:rFonts w:ascii="Verdana" w:hAnsi="Verdana" w:cs="Verdana"/>
          <w:sz w:val="20"/>
          <w:szCs w:val="20"/>
        </w:rPr>
        <w:t xml:space="preserve"> dzieci miały możliwość zapoznania się z inną kulturą,</w:t>
      </w:r>
      <w:r w:rsidR="007A654F">
        <w:rPr>
          <w:rFonts w:ascii="Verdana" w:hAnsi="Verdana" w:cs="Verdana"/>
          <w:sz w:val="20"/>
          <w:szCs w:val="20"/>
        </w:rPr>
        <w:t xml:space="preserve"> </w:t>
      </w:r>
      <w:r w:rsidRPr="00663EF2">
        <w:rPr>
          <w:rFonts w:ascii="Verdana" w:hAnsi="Verdana" w:cs="Verdana"/>
          <w:sz w:val="20"/>
          <w:szCs w:val="20"/>
        </w:rPr>
        <w:t>organizowanie gier i zabaw integracyjnych – „Capture the Flag”, „Podchody”, „Quizy”.</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Organizacja warsztatów szachowych:</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warsztaty z zajęć szachowych zostały przeprowadzone w wymiarze 9 godzin na grupę - podział grup zgodny z poziomem umiejętności uczestników</w:t>
      </w:r>
      <w:r w:rsidR="00973968">
        <w:rPr>
          <w:rFonts w:ascii="Verdana" w:hAnsi="Verdana" w:cs="Verdana"/>
          <w:sz w:val="20"/>
          <w:szCs w:val="20"/>
        </w:rPr>
        <w:t>. Z</w:t>
      </w:r>
      <w:r w:rsidRPr="00663EF2">
        <w:rPr>
          <w:rFonts w:ascii="Verdana" w:hAnsi="Verdana" w:cs="Verdana"/>
          <w:sz w:val="20"/>
          <w:szCs w:val="20"/>
        </w:rPr>
        <w:t xml:space="preserve">ajęcia pozwoliły na wzmocnienie myślenia logicznego-wyobrażeniowego, dzięki wykorzystanym technikom nauczania – szybkiego myślenia, zastosowanych </w:t>
      </w:r>
      <w:r w:rsidR="00F704BA">
        <w:rPr>
          <w:rFonts w:ascii="Verdana" w:hAnsi="Verdana" w:cs="Verdana"/>
          <w:sz w:val="20"/>
          <w:szCs w:val="20"/>
        </w:rPr>
        <w:t xml:space="preserve">                    </w:t>
      </w:r>
      <w:r w:rsidRPr="00663EF2">
        <w:rPr>
          <w:rFonts w:ascii="Verdana" w:hAnsi="Verdana" w:cs="Verdana"/>
          <w:sz w:val="20"/>
          <w:szCs w:val="20"/>
        </w:rPr>
        <w:t>w przedstawieniu podstawowych zasad obowiązujących w grze w szachy,</w:t>
      </w:r>
      <w:r w:rsidR="00973968">
        <w:rPr>
          <w:rFonts w:ascii="Verdana" w:hAnsi="Verdana" w:cs="Verdana"/>
          <w:sz w:val="20"/>
          <w:szCs w:val="20"/>
        </w:rPr>
        <w:t xml:space="preserve"> </w:t>
      </w:r>
      <w:r w:rsidRPr="00663EF2">
        <w:rPr>
          <w:rFonts w:ascii="Verdana" w:hAnsi="Verdana" w:cs="Verdana"/>
          <w:sz w:val="20"/>
          <w:szCs w:val="20"/>
        </w:rPr>
        <w:t>gry i zabawy z wykorzystaniem elementów szachowych: wojsko szachowe, podchody z quizem szachowym,</w:t>
      </w:r>
      <w:r w:rsidR="00240040">
        <w:rPr>
          <w:rFonts w:ascii="Verdana" w:hAnsi="Verdana" w:cs="Verdana"/>
          <w:sz w:val="20"/>
          <w:szCs w:val="20"/>
        </w:rPr>
        <w:t xml:space="preserve"> </w:t>
      </w:r>
      <w:r w:rsidRPr="00663EF2">
        <w:rPr>
          <w:rFonts w:ascii="Verdana" w:hAnsi="Verdana" w:cs="Verdana"/>
          <w:sz w:val="20"/>
          <w:szCs w:val="20"/>
        </w:rPr>
        <w:t>przeprowadzenie turnieju szachowego, który pozwolił na sprawdzenie zdobytych umiejętności szachowych  przez uczestników,</w:t>
      </w:r>
      <w:r w:rsidR="00973968">
        <w:rPr>
          <w:rFonts w:ascii="Verdana" w:hAnsi="Verdana" w:cs="Verdana"/>
          <w:sz w:val="20"/>
          <w:szCs w:val="20"/>
        </w:rPr>
        <w:t xml:space="preserve"> </w:t>
      </w:r>
      <w:r w:rsidRPr="00663EF2">
        <w:rPr>
          <w:rFonts w:ascii="Verdana" w:hAnsi="Verdana" w:cs="Verdana"/>
          <w:sz w:val="20"/>
          <w:szCs w:val="20"/>
        </w:rPr>
        <w:t>analiza partii szachowych z instruktorami sportu z dyscypliny szachy.</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„Wakacje z Szachami”</w:t>
      </w:r>
    </w:p>
    <w:p w:rsidR="005D2D65" w:rsidRPr="00617837" w:rsidRDefault="005D2D65" w:rsidP="00617837">
      <w:pPr>
        <w:pStyle w:val="Akapitzlist"/>
        <w:numPr>
          <w:ilvl w:val="0"/>
          <w:numId w:val="18"/>
        </w:numPr>
        <w:spacing w:after="0" w:line="240" w:lineRule="auto"/>
        <w:jc w:val="both"/>
        <w:rPr>
          <w:rFonts w:ascii="Verdana" w:hAnsi="Verdana" w:cs="Verdana"/>
          <w:sz w:val="20"/>
          <w:szCs w:val="20"/>
        </w:rPr>
      </w:pPr>
      <w:r w:rsidRPr="00617837">
        <w:rPr>
          <w:rFonts w:ascii="Verdana" w:hAnsi="Verdana" w:cs="Verdana"/>
          <w:sz w:val="20"/>
          <w:szCs w:val="20"/>
        </w:rPr>
        <w:t>Wypoczynek dzieci w sposób czynny i ciekawy</w:t>
      </w:r>
      <w:r w:rsidR="00617837" w:rsidRPr="00617837">
        <w:rPr>
          <w:rFonts w:ascii="Verdana" w:hAnsi="Verdana" w:cs="Verdana"/>
          <w:sz w:val="20"/>
          <w:szCs w:val="20"/>
        </w:rPr>
        <w:t xml:space="preserve"> </w:t>
      </w:r>
      <w:r w:rsidRPr="00617837">
        <w:rPr>
          <w:rFonts w:ascii="Verdana" w:hAnsi="Verdana" w:cs="Verdana"/>
          <w:sz w:val="20"/>
          <w:szCs w:val="20"/>
        </w:rPr>
        <w:t>- różnorodność zajęć sportowo-</w:t>
      </w:r>
      <w:r w:rsidR="008C062F" w:rsidRPr="00617837">
        <w:rPr>
          <w:rFonts w:ascii="Verdana" w:hAnsi="Verdana" w:cs="Verdana"/>
          <w:sz w:val="20"/>
          <w:szCs w:val="20"/>
        </w:rPr>
        <w:t xml:space="preserve"> </w:t>
      </w:r>
      <w:r w:rsidRPr="00617837">
        <w:rPr>
          <w:rFonts w:ascii="Verdana" w:hAnsi="Verdana" w:cs="Verdana"/>
          <w:sz w:val="20"/>
          <w:szCs w:val="20"/>
        </w:rPr>
        <w:t xml:space="preserve">rekreacyjnych: </w:t>
      </w:r>
    </w:p>
    <w:p w:rsidR="005D2D65" w:rsidRPr="00617837" w:rsidRDefault="005D2D65" w:rsidP="00617837">
      <w:pPr>
        <w:pStyle w:val="Akapitzlist"/>
        <w:numPr>
          <w:ilvl w:val="0"/>
          <w:numId w:val="18"/>
        </w:numPr>
        <w:spacing w:after="0" w:line="240" w:lineRule="auto"/>
        <w:jc w:val="both"/>
        <w:rPr>
          <w:rFonts w:ascii="Verdana" w:hAnsi="Verdana" w:cs="Verdana"/>
          <w:sz w:val="20"/>
          <w:szCs w:val="20"/>
        </w:rPr>
      </w:pPr>
      <w:r w:rsidRPr="00617837">
        <w:rPr>
          <w:rFonts w:ascii="Verdana" w:hAnsi="Verdana" w:cs="Verdana"/>
          <w:sz w:val="20"/>
          <w:szCs w:val="20"/>
        </w:rPr>
        <w:t>Wielka Sportowa Olimpiada Kolonijna (indywidualna rywaliz</w:t>
      </w:r>
      <w:r w:rsidR="008C062F" w:rsidRPr="00617837">
        <w:rPr>
          <w:rFonts w:ascii="Verdana" w:hAnsi="Verdana" w:cs="Verdana"/>
          <w:sz w:val="20"/>
          <w:szCs w:val="20"/>
        </w:rPr>
        <w:t xml:space="preserve">acja w poszczególnych grupach), </w:t>
      </w:r>
    </w:p>
    <w:p w:rsidR="005D2D65" w:rsidRPr="00617837" w:rsidRDefault="005D2D65" w:rsidP="00617837">
      <w:pPr>
        <w:pStyle w:val="Akapitzlist"/>
        <w:numPr>
          <w:ilvl w:val="0"/>
          <w:numId w:val="18"/>
        </w:numPr>
        <w:spacing w:after="0" w:line="240" w:lineRule="auto"/>
        <w:jc w:val="both"/>
        <w:rPr>
          <w:rFonts w:ascii="Verdana" w:hAnsi="Verdana" w:cs="Verdana"/>
          <w:sz w:val="20"/>
          <w:szCs w:val="20"/>
        </w:rPr>
      </w:pPr>
      <w:r w:rsidRPr="00617837">
        <w:rPr>
          <w:rFonts w:ascii="Verdana" w:hAnsi="Verdana" w:cs="Verdana"/>
          <w:sz w:val="20"/>
          <w:szCs w:val="20"/>
        </w:rPr>
        <w:t>Kolonijny Turniej Tenisa Stołowego,</w:t>
      </w:r>
    </w:p>
    <w:p w:rsidR="005D2D65" w:rsidRPr="00617837" w:rsidRDefault="005D2D65" w:rsidP="00617837">
      <w:pPr>
        <w:pStyle w:val="Akapitzlist"/>
        <w:numPr>
          <w:ilvl w:val="0"/>
          <w:numId w:val="18"/>
        </w:numPr>
        <w:spacing w:after="0" w:line="240" w:lineRule="auto"/>
        <w:jc w:val="both"/>
        <w:rPr>
          <w:rFonts w:ascii="Verdana" w:hAnsi="Verdana" w:cs="Verdana"/>
          <w:sz w:val="20"/>
          <w:szCs w:val="20"/>
        </w:rPr>
      </w:pPr>
      <w:r w:rsidRPr="00617837">
        <w:rPr>
          <w:rFonts w:ascii="Verdana" w:hAnsi="Verdana" w:cs="Verdana"/>
          <w:sz w:val="20"/>
          <w:szCs w:val="20"/>
        </w:rPr>
        <w:t>mecze między grupami: piłka nożna, siatkówka, koszykówka,</w:t>
      </w:r>
    </w:p>
    <w:p w:rsidR="005D2D65" w:rsidRPr="00617837" w:rsidRDefault="005D2D65" w:rsidP="00617837">
      <w:pPr>
        <w:pStyle w:val="Akapitzlist"/>
        <w:numPr>
          <w:ilvl w:val="0"/>
          <w:numId w:val="18"/>
        </w:numPr>
        <w:spacing w:after="0" w:line="240" w:lineRule="auto"/>
        <w:jc w:val="both"/>
        <w:rPr>
          <w:rFonts w:ascii="Verdana" w:hAnsi="Verdana" w:cs="Verdana"/>
          <w:sz w:val="20"/>
          <w:szCs w:val="20"/>
        </w:rPr>
      </w:pPr>
      <w:r w:rsidRPr="00617837">
        <w:rPr>
          <w:rFonts w:ascii="Verdana" w:hAnsi="Verdana" w:cs="Verdana"/>
          <w:sz w:val="20"/>
          <w:szCs w:val="20"/>
        </w:rPr>
        <w:t>wycieczki krajoznawcze:  Łańcut, Zamość,</w:t>
      </w:r>
    </w:p>
    <w:p w:rsidR="005D2D65" w:rsidRPr="00617837" w:rsidRDefault="005D2D65" w:rsidP="00617837">
      <w:pPr>
        <w:pStyle w:val="Akapitzlist"/>
        <w:numPr>
          <w:ilvl w:val="0"/>
          <w:numId w:val="18"/>
        </w:numPr>
        <w:spacing w:after="0" w:line="240" w:lineRule="auto"/>
        <w:jc w:val="both"/>
        <w:rPr>
          <w:rFonts w:ascii="Verdana" w:hAnsi="Verdana" w:cs="Verdana"/>
          <w:sz w:val="20"/>
          <w:szCs w:val="20"/>
        </w:rPr>
      </w:pPr>
      <w:r w:rsidRPr="00617837">
        <w:rPr>
          <w:rFonts w:ascii="Verdana" w:hAnsi="Verdana" w:cs="Verdana"/>
          <w:sz w:val="20"/>
          <w:szCs w:val="20"/>
        </w:rPr>
        <w:t>gry i zabawy na świeżym powietrzu m.in.: gra terenowa, bitwa o flagę, bańki mydlane, gry planszowe, wyścigi rzędów, „Zombie Party”, malowanie twarzy, itp.,</w:t>
      </w:r>
    </w:p>
    <w:p w:rsidR="005D2D65" w:rsidRPr="00617837" w:rsidRDefault="005D2D65" w:rsidP="00617837">
      <w:pPr>
        <w:pStyle w:val="Akapitzlist"/>
        <w:numPr>
          <w:ilvl w:val="0"/>
          <w:numId w:val="18"/>
        </w:numPr>
        <w:spacing w:after="0" w:line="240" w:lineRule="auto"/>
        <w:jc w:val="both"/>
        <w:rPr>
          <w:rFonts w:ascii="Verdana" w:hAnsi="Verdana" w:cs="Verdana"/>
          <w:sz w:val="20"/>
          <w:szCs w:val="20"/>
        </w:rPr>
      </w:pPr>
      <w:r w:rsidRPr="00617837">
        <w:rPr>
          <w:rFonts w:ascii="Verdana" w:hAnsi="Verdana" w:cs="Verdana"/>
          <w:sz w:val="20"/>
          <w:szCs w:val="20"/>
        </w:rPr>
        <w:t>warsztaty z japońskich szachów – shogi,</w:t>
      </w:r>
    </w:p>
    <w:p w:rsidR="005D2D65" w:rsidRPr="00617837" w:rsidRDefault="005D2D65" w:rsidP="00617837">
      <w:pPr>
        <w:pStyle w:val="Akapitzlist"/>
        <w:numPr>
          <w:ilvl w:val="0"/>
          <w:numId w:val="18"/>
        </w:numPr>
        <w:spacing w:after="0" w:line="240" w:lineRule="auto"/>
        <w:jc w:val="both"/>
        <w:rPr>
          <w:rFonts w:ascii="Verdana" w:hAnsi="Verdana" w:cs="Verdana"/>
          <w:sz w:val="20"/>
          <w:szCs w:val="20"/>
        </w:rPr>
      </w:pPr>
      <w:r w:rsidRPr="00617837">
        <w:rPr>
          <w:rFonts w:ascii="Verdana" w:hAnsi="Verdana" w:cs="Verdana"/>
          <w:sz w:val="20"/>
          <w:szCs w:val="20"/>
        </w:rPr>
        <w:t>konkurs rozwiązywania zadań z arc</w:t>
      </w:r>
      <w:r w:rsidR="00F704BA" w:rsidRPr="00617837">
        <w:rPr>
          <w:rFonts w:ascii="Verdana" w:hAnsi="Verdana" w:cs="Verdana"/>
          <w:sz w:val="20"/>
          <w:szCs w:val="20"/>
        </w:rPr>
        <w:t xml:space="preserve">ymistrzem: „Wakacyjny Solving”, wieczory filmowe, </w:t>
      </w:r>
      <w:r w:rsidRPr="00617837">
        <w:rPr>
          <w:rFonts w:ascii="Verdana" w:hAnsi="Verdana" w:cs="Verdana"/>
          <w:sz w:val="20"/>
          <w:szCs w:val="20"/>
        </w:rPr>
        <w:t>dyskoteka.</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Popularyzacja sportu szachowego wśród najmłodszych, rozwój zainteresowań „grą królewską”:</w:t>
      </w:r>
    </w:p>
    <w:p w:rsidR="005D2D65" w:rsidRPr="00CB3365" w:rsidRDefault="005D2D65" w:rsidP="00CB3365">
      <w:pPr>
        <w:pStyle w:val="Akapitzlist"/>
        <w:numPr>
          <w:ilvl w:val="0"/>
          <w:numId w:val="19"/>
        </w:numPr>
        <w:spacing w:after="0" w:line="240" w:lineRule="auto"/>
        <w:jc w:val="both"/>
        <w:rPr>
          <w:rFonts w:ascii="Verdana" w:hAnsi="Verdana" w:cs="Verdana"/>
          <w:sz w:val="20"/>
          <w:szCs w:val="20"/>
        </w:rPr>
      </w:pPr>
      <w:r w:rsidRPr="00CB3365">
        <w:rPr>
          <w:rFonts w:ascii="Verdana" w:hAnsi="Verdana" w:cs="Verdana"/>
          <w:sz w:val="20"/>
          <w:szCs w:val="20"/>
        </w:rPr>
        <w:t>profil teoretyczny- szkolenie szachowe z doświadczoną kadrą trenerską,</w:t>
      </w:r>
    </w:p>
    <w:p w:rsidR="005D2D65" w:rsidRPr="00CB3365" w:rsidRDefault="005D2D65" w:rsidP="00CB3365">
      <w:pPr>
        <w:pStyle w:val="Akapitzlist"/>
        <w:numPr>
          <w:ilvl w:val="0"/>
          <w:numId w:val="19"/>
        </w:numPr>
        <w:spacing w:after="0" w:line="240" w:lineRule="auto"/>
        <w:jc w:val="both"/>
        <w:rPr>
          <w:rFonts w:ascii="Verdana" w:hAnsi="Verdana" w:cs="Verdana"/>
          <w:sz w:val="20"/>
          <w:szCs w:val="20"/>
        </w:rPr>
      </w:pPr>
      <w:r w:rsidRPr="00CB3365">
        <w:rPr>
          <w:rFonts w:ascii="Verdana" w:hAnsi="Verdana" w:cs="Verdana"/>
          <w:sz w:val="20"/>
          <w:szCs w:val="20"/>
        </w:rPr>
        <w:t>profil praktyczny- przeprowadzenie turnieju klasyfikacyjnego w 2 kategoriach rankingowych.</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Podniesie poziomu sportowego uczestników:</w:t>
      </w:r>
    </w:p>
    <w:p w:rsidR="005D2D65" w:rsidRPr="00D106C9" w:rsidRDefault="005D2D65" w:rsidP="00D106C9">
      <w:pPr>
        <w:pStyle w:val="Akapitzlist"/>
        <w:numPr>
          <w:ilvl w:val="0"/>
          <w:numId w:val="20"/>
        </w:numPr>
        <w:spacing w:after="0" w:line="240" w:lineRule="auto"/>
        <w:jc w:val="both"/>
        <w:rPr>
          <w:rFonts w:ascii="Verdana" w:hAnsi="Verdana" w:cs="Verdana"/>
          <w:sz w:val="20"/>
          <w:szCs w:val="20"/>
        </w:rPr>
      </w:pPr>
      <w:r w:rsidRPr="00D106C9">
        <w:rPr>
          <w:rFonts w:ascii="Verdana" w:hAnsi="Verdana" w:cs="Verdana"/>
          <w:sz w:val="20"/>
          <w:szCs w:val="20"/>
        </w:rPr>
        <w:t>profil teoretyczny- poszerzenie informacji na temat strategii, taktyki gry, teorii debiutów pod okiem doświadczonej kadry trenerskiej,</w:t>
      </w:r>
    </w:p>
    <w:p w:rsidR="005D2D65" w:rsidRPr="00D106C9" w:rsidRDefault="005D2D65" w:rsidP="00D106C9">
      <w:pPr>
        <w:pStyle w:val="Akapitzlist"/>
        <w:numPr>
          <w:ilvl w:val="0"/>
          <w:numId w:val="20"/>
        </w:numPr>
        <w:spacing w:after="0" w:line="240" w:lineRule="auto"/>
        <w:jc w:val="both"/>
        <w:rPr>
          <w:rFonts w:ascii="Verdana" w:hAnsi="Verdana" w:cs="Verdana"/>
          <w:sz w:val="20"/>
          <w:szCs w:val="20"/>
        </w:rPr>
      </w:pPr>
      <w:r w:rsidRPr="00D106C9">
        <w:rPr>
          <w:rFonts w:ascii="Verdana" w:hAnsi="Verdana" w:cs="Verdana"/>
          <w:sz w:val="20"/>
          <w:szCs w:val="20"/>
        </w:rPr>
        <w:t xml:space="preserve">profil praktyczny- podniesienie poziomu gry, co przełożyło się na podniesienie kategorii szachowej, </w:t>
      </w:r>
      <w:r w:rsidR="00F704BA" w:rsidRPr="00D106C9">
        <w:rPr>
          <w:rFonts w:ascii="Verdana" w:hAnsi="Verdana" w:cs="Verdana"/>
          <w:sz w:val="20"/>
          <w:szCs w:val="20"/>
        </w:rPr>
        <w:t xml:space="preserve"> </w:t>
      </w:r>
      <w:r w:rsidRPr="00D106C9">
        <w:rPr>
          <w:rFonts w:ascii="Verdana" w:hAnsi="Verdana" w:cs="Verdana"/>
          <w:sz w:val="20"/>
          <w:szCs w:val="20"/>
        </w:rPr>
        <w:t>w grupie „A” poziom ten podwyższyło 4 zawodników (uzyskanie jednej I kategorii oraz trzech II kategorii), natomiast w grupie „B”- 7 (uzyskano jedną II kategorię, dwie III, trzy IV oraz jedną V),</w:t>
      </w:r>
    </w:p>
    <w:p w:rsidR="005D2D65" w:rsidRPr="00D106C9" w:rsidRDefault="005D2D65" w:rsidP="00D106C9">
      <w:pPr>
        <w:pStyle w:val="Akapitzlist"/>
        <w:numPr>
          <w:ilvl w:val="0"/>
          <w:numId w:val="20"/>
        </w:numPr>
        <w:spacing w:after="0" w:line="240" w:lineRule="auto"/>
        <w:jc w:val="both"/>
        <w:rPr>
          <w:rFonts w:ascii="Verdana" w:hAnsi="Verdana" w:cs="Verdana"/>
          <w:sz w:val="20"/>
          <w:szCs w:val="20"/>
        </w:rPr>
      </w:pPr>
      <w:r w:rsidRPr="00D106C9">
        <w:rPr>
          <w:rFonts w:ascii="Verdana" w:hAnsi="Verdana" w:cs="Verdana"/>
          <w:sz w:val="20"/>
          <w:szCs w:val="20"/>
        </w:rPr>
        <w:t>analiza poszczególnych partii szachowych z wychowawcami, posiadającymi uprawnienia instruktora sportu z dyscypliny szachy.</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Czynne uczestniczenie w turnieju szachowym będącym wielopłaszczyznową sceną rozwoju intelektualnego i emocjonalnego dzieci:</w:t>
      </w:r>
    </w:p>
    <w:p w:rsidR="00EB2061"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lastRenderedPageBreak/>
        <w:t>w zależności od siły gry, wszystkie dzieci uczestniczyły w turnieju szachowym „Wakacje z Szachami” Open A lub „Wakacje z Szachami” Open B.</w:t>
      </w:r>
      <w:r w:rsidR="00EB2061">
        <w:rPr>
          <w:rFonts w:ascii="Verdana" w:hAnsi="Verdana" w:cs="Verdana"/>
          <w:sz w:val="20"/>
          <w:szCs w:val="20"/>
        </w:rPr>
        <w:t xml:space="preserve"> </w:t>
      </w:r>
      <w:r w:rsidRPr="00663EF2">
        <w:rPr>
          <w:rFonts w:ascii="Verdana" w:hAnsi="Verdana" w:cs="Verdana"/>
          <w:sz w:val="20"/>
          <w:szCs w:val="20"/>
        </w:rPr>
        <w:t>Tworzenie warunków sprzyjających spontanicznej, zorganizowan</w:t>
      </w:r>
      <w:r w:rsidR="00EB2061">
        <w:rPr>
          <w:rFonts w:ascii="Verdana" w:hAnsi="Verdana" w:cs="Verdana"/>
          <w:sz w:val="20"/>
          <w:szCs w:val="20"/>
        </w:rPr>
        <w:t xml:space="preserve">ej aktywności ruchowej dziecka, </w:t>
      </w:r>
      <w:r w:rsidRPr="00663EF2">
        <w:rPr>
          <w:rFonts w:ascii="Verdana" w:hAnsi="Verdana" w:cs="Verdana"/>
          <w:sz w:val="20"/>
          <w:szCs w:val="20"/>
        </w:rPr>
        <w:t>a przez to rozwijanie jego sprawności fizycznej.</w:t>
      </w:r>
    </w:p>
    <w:p w:rsidR="005D2D65" w:rsidRPr="00663EF2" w:rsidRDefault="00EB2061" w:rsidP="00663EF2">
      <w:pPr>
        <w:spacing w:after="0" w:line="240" w:lineRule="auto"/>
        <w:jc w:val="both"/>
        <w:rPr>
          <w:rFonts w:ascii="Verdana" w:hAnsi="Verdana" w:cs="Verdana"/>
          <w:sz w:val="20"/>
          <w:szCs w:val="20"/>
        </w:rPr>
      </w:pPr>
      <w:r>
        <w:rPr>
          <w:rFonts w:ascii="Verdana" w:hAnsi="Verdana" w:cs="Verdana"/>
          <w:sz w:val="20"/>
          <w:szCs w:val="20"/>
        </w:rPr>
        <w:t>Z</w:t>
      </w:r>
      <w:r w:rsidR="005D2D65" w:rsidRPr="00663EF2">
        <w:rPr>
          <w:rFonts w:ascii="Verdana" w:hAnsi="Verdana" w:cs="Verdana"/>
          <w:sz w:val="20"/>
          <w:szCs w:val="20"/>
        </w:rPr>
        <w:t>ajęcia sportowe odbywały się na świeżym powietrzu, gdzie wykorzystywano bazę boisk szkolnych.</w:t>
      </w:r>
    </w:p>
    <w:p w:rsidR="005D2D65" w:rsidRPr="00663EF2" w:rsidRDefault="005D2D65" w:rsidP="00062B9D">
      <w:pPr>
        <w:spacing w:after="0" w:line="240" w:lineRule="auto"/>
        <w:jc w:val="both"/>
        <w:rPr>
          <w:rFonts w:ascii="Verdana" w:hAnsi="Verdana" w:cs="Verdana"/>
          <w:sz w:val="20"/>
          <w:szCs w:val="20"/>
        </w:rPr>
      </w:pPr>
      <w:r w:rsidRPr="00663EF2">
        <w:rPr>
          <w:rFonts w:ascii="Verdana" w:hAnsi="Verdana" w:cs="Verdana"/>
          <w:sz w:val="20"/>
          <w:szCs w:val="20"/>
        </w:rPr>
        <w:t>W projektach zaangażowana była następująca kadra trenersko- wychowawcza:</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Koordynator Projektu PZSzach: Krzysztof Góra,</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Koordynator Projektu, kierownik wypoczynku – Kamila Kałużna,</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wychowawcy obozu - Bartłomiej Wiejaczka, Mateusz Chabros, Marcin Zięba, Grzegorz Machnik, Ernesta Miłkowska, Marta Gorzkiewicz, Małgorzata Wójcik,</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 xml:space="preserve">wolontariuszka: Antonina Góra, </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opieka medyczna: Iwona Pietruszka, Marzena Siembak,</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kadra trenerska szachy: Kamila Klimaszewska, Maciek Woźniak, Paweł Mroziński, Tomasz Kempiński,</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 xml:space="preserve">kadra trenerska shogi: Grzegorz Adaszewski, </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sędziowie szachowi – Krzysztof Góra, Joanna Góra,</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nauczycielka języka polskiego – Jolanta Wolak,</w:t>
      </w:r>
    </w:p>
    <w:p w:rsidR="005D2D65" w:rsidRPr="00663EF2" w:rsidRDefault="00EB2061" w:rsidP="00663EF2">
      <w:pPr>
        <w:spacing w:after="0" w:line="240" w:lineRule="auto"/>
        <w:jc w:val="both"/>
        <w:rPr>
          <w:rFonts w:ascii="Verdana" w:hAnsi="Verdana" w:cs="Verdana"/>
          <w:sz w:val="20"/>
          <w:szCs w:val="20"/>
        </w:rPr>
      </w:pPr>
      <w:r>
        <w:rPr>
          <w:rFonts w:ascii="Verdana" w:hAnsi="Verdana" w:cs="Verdana"/>
          <w:sz w:val="20"/>
          <w:szCs w:val="20"/>
        </w:rPr>
        <w:t>2 nauczycielki z Litwy</w:t>
      </w:r>
      <w:r w:rsidR="005D2D65" w:rsidRPr="00663EF2">
        <w:rPr>
          <w:rFonts w:ascii="Verdana" w:hAnsi="Verdana" w:cs="Verdana"/>
          <w:sz w:val="20"/>
          <w:szCs w:val="20"/>
        </w:rPr>
        <w:t xml:space="preserve"> – Jolanta </w:t>
      </w:r>
      <w:r w:rsidR="00062B9D">
        <w:rPr>
          <w:rFonts w:ascii="Verdana" w:hAnsi="Verdana" w:cs="Verdana"/>
          <w:sz w:val="20"/>
          <w:szCs w:val="20"/>
        </w:rPr>
        <w:t>Wołosewicz i Walentina Gilewicz.</w:t>
      </w:r>
    </w:p>
    <w:p w:rsidR="005D2D65" w:rsidRPr="00663EF2" w:rsidRDefault="00062B9D" w:rsidP="00663EF2">
      <w:pPr>
        <w:spacing w:after="0" w:line="240" w:lineRule="auto"/>
        <w:jc w:val="both"/>
        <w:rPr>
          <w:rFonts w:ascii="Verdana" w:hAnsi="Verdana" w:cs="Verdana"/>
          <w:sz w:val="20"/>
          <w:szCs w:val="20"/>
        </w:rPr>
      </w:pPr>
      <w:r>
        <w:rPr>
          <w:rFonts w:ascii="Verdana" w:hAnsi="Verdana" w:cs="Verdana"/>
          <w:sz w:val="20"/>
          <w:szCs w:val="20"/>
        </w:rPr>
        <w:t>P</w:t>
      </w:r>
      <w:r w:rsidR="005D2D65" w:rsidRPr="00663EF2">
        <w:rPr>
          <w:rFonts w:ascii="Verdana" w:hAnsi="Verdana" w:cs="Verdana"/>
          <w:sz w:val="20"/>
          <w:szCs w:val="20"/>
        </w:rPr>
        <w:t>rojekt „</w:t>
      </w:r>
      <w:r w:rsidR="002B7BBC">
        <w:rPr>
          <w:rFonts w:ascii="Verdana" w:hAnsi="Verdana" w:cs="Verdana"/>
          <w:sz w:val="20"/>
          <w:szCs w:val="20"/>
        </w:rPr>
        <w:t>Wakacje z Szachami” wsparł swoją</w:t>
      </w:r>
      <w:r w:rsidR="005D2D65" w:rsidRPr="00663EF2">
        <w:rPr>
          <w:rFonts w:ascii="Verdana" w:hAnsi="Verdana" w:cs="Verdana"/>
          <w:sz w:val="20"/>
          <w:szCs w:val="20"/>
        </w:rPr>
        <w:t xml:space="preserve"> wizytą Prezes Polskiego Związku Shogi – Mariusz Stanaszek, których przeprowadził turniej Shogi oraz zorganizował warsztaty szkoleniowe dla</w:t>
      </w:r>
      <w:r w:rsidR="007478D7">
        <w:rPr>
          <w:rFonts w:ascii="Verdana" w:hAnsi="Verdana" w:cs="Verdana"/>
          <w:sz w:val="20"/>
          <w:szCs w:val="20"/>
        </w:rPr>
        <w:t xml:space="preserve"> wszystkich uczestników Wakacji oraz </w:t>
      </w:r>
      <w:r w:rsidR="005D2D65" w:rsidRPr="00663EF2">
        <w:rPr>
          <w:rFonts w:ascii="Verdana" w:hAnsi="Verdana" w:cs="Verdana"/>
          <w:sz w:val="20"/>
          <w:szCs w:val="20"/>
        </w:rPr>
        <w:t>arcymistrz Kacper Piorun, który przeprowadził „Wakacyjny Solving”.</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Kontrole na „Wakacjach z Szachami”:</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Państwowy Powiatowy Inspektor Sanitarny- kontrola ta dotyczyła warunków higieniczno</w:t>
      </w:r>
      <w:r w:rsidR="0084608C">
        <w:rPr>
          <w:rFonts w:ascii="Verdana" w:hAnsi="Verdana" w:cs="Verdana"/>
          <w:sz w:val="20"/>
          <w:szCs w:val="20"/>
        </w:rPr>
        <w:t xml:space="preserve"> </w:t>
      </w:r>
      <w:r w:rsidRPr="00663EF2">
        <w:rPr>
          <w:rFonts w:ascii="Verdana" w:hAnsi="Verdana" w:cs="Verdana"/>
          <w:sz w:val="20"/>
          <w:szCs w:val="20"/>
        </w:rPr>
        <w:t>- sanitarnych pomieszczeń i wymagań w stosunku do sprzętu używanego w ośrodku wypoczynku, oraz utrzymania należytego stanu higienicznego ośrodka. Dodatkowo kontroli podlegała dokumentacja obozu: regulaminy, umowy, uprawnienia kadry, zgłoszenie do Kuratorium, karty kwalifikacyjne uczestników</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Sporządziła Kamila Kałużna</w:t>
      </w:r>
    </w:p>
    <w:p w:rsidR="00663EF2" w:rsidRDefault="00663EF2" w:rsidP="00663EF2">
      <w:pPr>
        <w:spacing w:after="0" w:line="240" w:lineRule="auto"/>
        <w:jc w:val="both"/>
        <w:rPr>
          <w:rFonts w:ascii="Verdana" w:hAnsi="Verdana" w:cs="Verdana"/>
          <w:sz w:val="20"/>
          <w:szCs w:val="20"/>
        </w:rPr>
      </w:pPr>
    </w:p>
    <w:p w:rsidR="00663EF2" w:rsidRDefault="00663EF2" w:rsidP="00663EF2">
      <w:pPr>
        <w:spacing w:after="0" w:line="240" w:lineRule="auto"/>
        <w:jc w:val="both"/>
        <w:rPr>
          <w:rFonts w:ascii="Verdana" w:hAnsi="Verdana" w:cs="Verdana"/>
          <w:sz w:val="20"/>
          <w:szCs w:val="20"/>
        </w:rPr>
      </w:pPr>
      <w:r>
        <w:rPr>
          <w:rFonts w:ascii="Verdana" w:hAnsi="Verdana" w:cs="Verdana"/>
          <w:sz w:val="20"/>
          <w:szCs w:val="20"/>
        </w:rPr>
        <w:t xml:space="preserve">Ad4. </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GRAND PRIX AMATORÓW</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 xml:space="preserve">W roku 2015 rozegrano po raz kolejny cykl turniejów w ramach Indywidualnych Mistrzostw Polski Amatorów. </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 xml:space="preserve">Rozegrano następujące turnieje: </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 Krynica Zdrój (w ramach Turnieju Krynica Open) w dniach 13-20.04.2015</w:t>
      </w:r>
      <w:r w:rsidR="0084608C">
        <w:rPr>
          <w:rFonts w:ascii="Verdana" w:hAnsi="Verdana" w:cs="Verdana"/>
          <w:sz w:val="20"/>
          <w:szCs w:val="20"/>
        </w:rPr>
        <w:t xml:space="preserve"> r.</w:t>
      </w:r>
      <w:r w:rsidRPr="00663EF2">
        <w:rPr>
          <w:rFonts w:ascii="Verdana" w:hAnsi="Verdana" w:cs="Verdana"/>
          <w:sz w:val="20"/>
          <w:szCs w:val="20"/>
        </w:rPr>
        <w:t xml:space="preserve"> </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 Lublin (w ramach Memoriału Johanessa Zukertorta) w dniach 22-26.06.2015</w:t>
      </w:r>
      <w:r w:rsidR="0084608C">
        <w:rPr>
          <w:rFonts w:ascii="Verdana" w:hAnsi="Verdana" w:cs="Verdana"/>
          <w:sz w:val="20"/>
          <w:szCs w:val="20"/>
        </w:rPr>
        <w:t xml:space="preserve"> r.</w:t>
      </w:r>
      <w:r w:rsidRPr="00663EF2">
        <w:rPr>
          <w:rFonts w:ascii="Verdana" w:hAnsi="Verdana" w:cs="Verdana"/>
          <w:sz w:val="20"/>
          <w:szCs w:val="20"/>
        </w:rPr>
        <w:t xml:space="preserve"> </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 Kraków (w ramach Międzynarodowych Mistrzostw Krakowa) w dniach 18-24.07 2015</w:t>
      </w:r>
      <w:r w:rsidR="0084608C">
        <w:rPr>
          <w:rFonts w:ascii="Verdana" w:hAnsi="Verdana" w:cs="Verdana"/>
          <w:sz w:val="20"/>
          <w:szCs w:val="20"/>
        </w:rPr>
        <w:t xml:space="preserve"> r.</w:t>
      </w:r>
      <w:r w:rsidRPr="00663EF2">
        <w:rPr>
          <w:rFonts w:ascii="Verdana" w:hAnsi="Verdana" w:cs="Verdana"/>
          <w:sz w:val="20"/>
          <w:szCs w:val="20"/>
        </w:rPr>
        <w:t xml:space="preserve"> </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 Rewal (w ramach Międzynarodowego Festiwalu Konik Morski Rewala) w dniach 18-29.08.2015</w:t>
      </w:r>
      <w:r w:rsidR="0084608C">
        <w:rPr>
          <w:rFonts w:ascii="Verdana" w:hAnsi="Verdana" w:cs="Verdana"/>
          <w:sz w:val="20"/>
          <w:szCs w:val="20"/>
        </w:rPr>
        <w:t xml:space="preserve"> r.</w:t>
      </w:r>
      <w:r w:rsidRPr="00663EF2">
        <w:rPr>
          <w:rFonts w:ascii="Verdana" w:hAnsi="Verdana" w:cs="Verdana"/>
          <w:sz w:val="20"/>
          <w:szCs w:val="20"/>
        </w:rPr>
        <w:t xml:space="preserve"> </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 Puławy (w ramach Mistrzostw Województwa Lubelskiego Amatorów) w dniach 08-11.11.2015</w:t>
      </w:r>
      <w:r w:rsidR="0084608C">
        <w:rPr>
          <w:rFonts w:ascii="Verdana" w:hAnsi="Verdana" w:cs="Verdana"/>
          <w:sz w:val="20"/>
          <w:szCs w:val="20"/>
        </w:rPr>
        <w:t xml:space="preserve"> r.</w:t>
      </w:r>
      <w:r w:rsidRPr="00663EF2">
        <w:rPr>
          <w:rFonts w:ascii="Verdana" w:hAnsi="Verdana" w:cs="Verdana"/>
          <w:sz w:val="20"/>
          <w:szCs w:val="20"/>
        </w:rPr>
        <w:t xml:space="preserve"> </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 Kraków (w ramach Międzynarodowego Festiwalu Szachowego Cracovia) w dniach 26.12.2015</w:t>
      </w:r>
      <w:r w:rsidR="0084608C">
        <w:rPr>
          <w:rFonts w:ascii="Verdana" w:hAnsi="Verdana" w:cs="Verdana"/>
          <w:sz w:val="20"/>
          <w:szCs w:val="20"/>
        </w:rPr>
        <w:t xml:space="preserve"> r</w:t>
      </w:r>
      <w:r w:rsidRPr="00663EF2">
        <w:rPr>
          <w:rFonts w:ascii="Verdana" w:hAnsi="Verdana" w:cs="Verdana"/>
          <w:sz w:val="20"/>
          <w:szCs w:val="20"/>
        </w:rPr>
        <w:t>.-04.01.2016</w:t>
      </w:r>
      <w:r w:rsidR="0084608C">
        <w:rPr>
          <w:rFonts w:ascii="Verdana" w:hAnsi="Verdana" w:cs="Verdana"/>
          <w:sz w:val="20"/>
          <w:szCs w:val="20"/>
        </w:rPr>
        <w:t xml:space="preserve"> r.</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 xml:space="preserve"> W sześciu turniejach cyklu IMP Grand Prix Amatorów sklasyfikowano 252 zawodników. Mistrzem Polski Amatorów w roku 2015 został  Roman Korman z TSz „Skoczek” Sędziszów Małopolski.</w:t>
      </w:r>
    </w:p>
    <w:p w:rsidR="005D2D65" w:rsidRPr="00663EF2" w:rsidRDefault="005D2D65" w:rsidP="00663EF2">
      <w:pPr>
        <w:spacing w:after="0" w:line="240" w:lineRule="auto"/>
        <w:jc w:val="both"/>
        <w:rPr>
          <w:rFonts w:ascii="Verdana" w:hAnsi="Verdana" w:cs="Verdana"/>
          <w:sz w:val="20"/>
          <w:szCs w:val="20"/>
        </w:rPr>
      </w:pP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SZACHIŚCI GRAJĄ DLA POLONII</w:t>
      </w:r>
    </w:p>
    <w:p w:rsidR="005D2D65" w:rsidRPr="00663EF2" w:rsidRDefault="005D2D65" w:rsidP="00663EF2">
      <w:pPr>
        <w:spacing w:after="0" w:line="240" w:lineRule="auto"/>
        <w:jc w:val="both"/>
        <w:rPr>
          <w:rFonts w:ascii="Verdana" w:hAnsi="Verdana" w:cs="Verdana"/>
          <w:sz w:val="20"/>
          <w:szCs w:val="20"/>
        </w:rPr>
      </w:pPr>
      <w:r w:rsidRPr="00663EF2">
        <w:rPr>
          <w:rFonts w:ascii="Verdana" w:hAnsi="Verdana" w:cs="Verdana"/>
          <w:sz w:val="20"/>
          <w:szCs w:val="20"/>
        </w:rPr>
        <w:t>W dniu 22 kwietnia 2015 r. w Senacie Rzeczypospolitej Polskiej odbył się kolejny już finał akcji "Szachiści grają dla Polonii". W wydarzeniu jak co roku wystartowali zwycięzcy turniejów rozegranych w ramach Grand Prix Dzieci i Młodzieży oraz Turniejów Mikołajkowych z całego kraju. Wspólnie</w:t>
      </w:r>
      <w:r w:rsidR="003F50DF">
        <w:rPr>
          <w:rFonts w:ascii="Verdana" w:hAnsi="Verdana" w:cs="Verdana"/>
          <w:sz w:val="20"/>
          <w:szCs w:val="20"/>
        </w:rPr>
        <w:t xml:space="preserve">                                                </w:t>
      </w:r>
      <w:r w:rsidRPr="00663EF2">
        <w:rPr>
          <w:rFonts w:ascii="Verdana" w:hAnsi="Verdana" w:cs="Verdana"/>
          <w:sz w:val="20"/>
          <w:szCs w:val="20"/>
        </w:rPr>
        <w:t xml:space="preserve">z parlamentarzystami oraz reprezentantami władz Polskiego Związku Szachowego rozegrano wspólny, siedmiorundowy turniej. Przy okazji Finału Akcji przyznano Złotą Honorową Odznakę Polskiego Związku Szachowego  Patronowi akcji Marszałkowi Senatu Bogdanowi Borusewiczowi. Odznakę z rąk Prezesa Tomasza Delegi w imieniu Marszałka odebrał Wicemarszałek Jan Wyrowiński, który następnie wraz </w:t>
      </w:r>
      <w:r w:rsidR="003F50DF">
        <w:rPr>
          <w:rFonts w:ascii="Verdana" w:hAnsi="Verdana" w:cs="Verdana"/>
          <w:sz w:val="20"/>
          <w:szCs w:val="20"/>
        </w:rPr>
        <w:t xml:space="preserve">                    </w:t>
      </w:r>
      <w:r w:rsidRPr="00663EF2">
        <w:rPr>
          <w:rFonts w:ascii="Verdana" w:hAnsi="Verdana" w:cs="Verdana"/>
          <w:sz w:val="20"/>
          <w:szCs w:val="20"/>
        </w:rPr>
        <w:t>z Senatorem Markiem Rockim odebrali odznakę "Przyjaciel Szachów". Odznakę przyznano również pracownikom kancelarii Senatu: Pani Ewie Polkowskiej, Pani Annie Pomianowskiej-Bąk, Panu Andrzejowi Dziubeckiemu oraz Pani Annie Jaguścik-Litniewskiej.</w:t>
      </w:r>
      <w:r w:rsidR="00663EF2">
        <w:rPr>
          <w:rFonts w:ascii="Verdana" w:hAnsi="Verdana" w:cs="Verdana"/>
          <w:sz w:val="20"/>
          <w:szCs w:val="20"/>
        </w:rPr>
        <w:t xml:space="preserve"> </w:t>
      </w:r>
      <w:r w:rsidRPr="00663EF2">
        <w:rPr>
          <w:rFonts w:ascii="Verdana" w:hAnsi="Verdana" w:cs="Verdana"/>
          <w:sz w:val="20"/>
          <w:szCs w:val="20"/>
        </w:rPr>
        <w:t xml:space="preserve">W dwóch ostatnich miesiącach 2015 r. w całej Polsce rozegrano cykl charytatywnych Turniejów Mikołajkowych. Najlepsi zawodnicy ponownie zmierzą się </w:t>
      </w:r>
      <w:r w:rsidR="003F50DF">
        <w:rPr>
          <w:rFonts w:ascii="Verdana" w:hAnsi="Verdana" w:cs="Verdana"/>
          <w:sz w:val="20"/>
          <w:szCs w:val="20"/>
        </w:rPr>
        <w:t xml:space="preserve">                  </w:t>
      </w:r>
      <w:r w:rsidRPr="00663EF2">
        <w:rPr>
          <w:rFonts w:ascii="Verdana" w:hAnsi="Verdana" w:cs="Verdana"/>
          <w:sz w:val="20"/>
          <w:szCs w:val="20"/>
        </w:rPr>
        <w:t>w Finale Akcji podczas turnieju w Senacie- 17 maja 2016 r. Patronat nad tegoroczną Akcją objął Marszałek Senatu Stanisław Karczewski.</w:t>
      </w:r>
    </w:p>
    <w:p w:rsidR="005D2D65" w:rsidRDefault="005D2D65" w:rsidP="00D858CC">
      <w:pPr>
        <w:spacing w:after="0" w:line="240" w:lineRule="auto"/>
        <w:ind w:firstLine="709"/>
        <w:jc w:val="center"/>
        <w:rPr>
          <w:rFonts w:ascii="Verdana" w:hAnsi="Verdana" w:cs="Verdana"/>
          <w:b/>
          <w:bCs/>
          <w:sz w:val="20"/>
          <w:szCs w:val="20"/>
          <w:highlight w:val="lightGray"/>
        </w:rPr>
      </w:pPr>
    </w:p>
    <w:p w:rsidR="005D2D65" w:rsidRDefault="005D2D65" w:rsidP="00D858CC">
      <w:pPr>
        <w:spacing w:after="0" w:line="240" w:lineRule="auto"/>
        <w:ind w:firstLine="709"/>
        <w:jc w:val="center"/>
        <w:rPr>
          <w:rFonts w:ascii="Verdana" w:hAnsi="Verdana" w:cs="Verdana"/>
          <w:b/>
          <w:bCs/>
          <w:sz w:val="20"/>
          <w:szCs w:val="20"/>
          <w:highlight w:val="lightGray"/>
        </w:rPr>
      </w:pPr>
    </w:p>
    <w:p w:rsidR="0058234A" w:rsidRDefault="0058234A" w:rsidP="00663EF2">
      <w:pPr>
        <w:suppressAutoHyphens w:val="0"/>
        <w:spacing w:after="160" w:line="259" w:lineRule="auto"/>
        <w:jc w:val="right"/>
        <w:rPr>
          <w:rFonts w:ascii="Verdana" w:hAnsi="Verdana" w:cs="Times New Roman"/>
          <w:b/>
          <w:bCs/>
          <w:kern w:val="0"/>
          <w:sz w:val="20"/>
          <w:szCs w:val="20"/>
          <w:lang w:eastAsia="en-US"/>
        </w:rPr>
      </w:pPr>
    </w:p>
    <w:p w:rsidR="00663EF2" w:rsidRPr="00824047" w:rsidRDefault="00663EF2" w:rsidP="00663EF2">
      <w:pPr>
        <w:suppressAutoHyphens w:val="0"/>
        <w:spacing w:after="160" w:line="259" w:lineRule="auto"/>
        <w:jc w:val="right"/>
        <w:rPr>
          <w:rFonts w:ascii="Verdana" w:hAnsi="Verdana" w:cs="Times New Roman"/>
          <w:b/>
          <w:bCs/>
          <w:kern w:val="0"/>
          <w:sz w:val="16"/>
          <w:szCs w:val="16"/>
          <w:lang w:eastAsia="en-US"/>
        </w:rPr>
      </w:pPr>
      <w:r w:rsidRPr="00824047">
        <w:rPr>
          <w:rFonts w:ascii="Verdana" w:hAnsi="Verdana" w:cs="Times New Roman"/>
          <w:b/>
          <w:bCs/>
          <w:kern w:val="0"/>
          <w:sz w:val="16"/>
          <w:szCs w:val="16"/>
          <w:lang w:eastAsia="en-US"/>
        </w:rPr>
        <w:lastRenderedPageBreak/>
        <w:t xml:space="preserve">Adam Dzwonkowski </w:t>
      </w:r>
    </w:p>
    <w:p w:rsidR="00663EF2" w:rsidRPr="00240040" w:rsidRDefault="00663EF2" w:rsidP="00824047">
      <w:pPr>
        <w:suppressAutoHyphens w:val="0"/>
        <w:spacing w:after="160" w:line="259" w:lineRule="auto"/>
        <w:jc w:val="center"/>
        <w:rPr>
          <w:rFonts w:ascii="Verdana" w:hAnsi="Verdana" w:cs="Times New Roman"/>
          <w:b/>
          <w:kern w:val="0"/>
          <w:sz w:val="20"/>
          <w:szCs w:val="20"/>
          <w:lang w:eastAsia="en-US"/>
        </w:rPr>
      </w:pPr>
      <w:r w:rsidRPr="00663EF2">
        <w:rPr>
          <w:rFonts w:ascii="Verdana" w:hAnsi="Verdana" w:cs="Times New Roman"/>
          <w:b/>
          <w:kern w:val="0"/>
          <w:sz w:val="20"/>
          <w:szCs w:val="20"/>
          <w:lang w:eastAsia="en-US"/>
        </w:rPr>
        <w:t>Pion Spraw Międzynarodowych i Komunikacji</w:t>
      </w:r>
      <w:r w:rsidR="00240040">
        <w:rPr>
          <w:rFonts w:ascii="Verdana" w:hAnsi="Verdana" w:cs="Times New Roman"/>
          <w:b/>
          <w:kern w:val="0"/>
          <w:sz w:val="20"/>
          <w:szCs w:val="20"/>
          <w:lang w:eastAsia="en-US"/>
        </w:rPr>
        <w:t xml:space="preserve"> </w:t>
      </w:r>
      <w:r w:rsidRPr="00663EF2">
        <w:rPr>
          <w:rFonts w:ascii="Verdana" w:hAnsi="Verdana" w:cs="Verdana"/>
          <w:b/>
          <w:sz w:val="20"/>
          <w:szCs w:val="20"/>
        </w:rPr>
        <w:t>Sprawy Międzynarodowe</w:t>
      </w:r>
    </w:p>
    <w:p w:rsidR="00663EF2" w:rsidRPr="00663EF2" w:rsidRDefault="00663EF2" w:rsidP="00062B9D">
      <w:pPr>
        <w:suppressAutoHyphens w:val="0"/>
        <w:spacing w:after="0" w:line="240" w:lineRule="auto"/>
        <w:ind w:firstLine="708"/>
        <w:jc w:val="both"/>
        <w:rPr>
          <w:rFonts w:ascii="Verdana" w:hAnsi="Verdana" w:cs="Verdana"/>
          <w:sz w:val="20"/>
          <w:szCs w:val="20"/>
        </w:rPr>
      </w:pPr>
      <w:r w:rsidRPr="00663EF2">
        <w:rPr>
          <w:rFonts w:ascii="Verdana" w:hAnsi="Verdana" w:cs="Verdana"/>
          <w:sz w:val="20"/>
          <w:szCs w:val="20"/>
        </w:rPr>
        <w:t>Pion dotyczący spraw międzynarodowych kierowany jest przez wiceprezesa Adam</w:t>
      </w:r>
      <w:r w:rsidR="0084608C">
        <w:rPr>
          <w:rFonts w:ascii="Verdana" w:hAnsi="Verdana" w:cs="Verdana"/>
          <w:sz w:val="20"/>
          <w:szCs w:val="20"/>
        </w:rPr>
        <w:t>a</w:t>
      </w:r>
      <w:r w:rsidRPr="00663EF2">
        <w:rPr>
          <w:rFonts w:ascii="Verdana" w:hAnsi="Verdana" w:cs="Verdana"/>
          <w:sz w:val="20"/>
          <w:szCs w:val="20"/>
        </w:rPr>
        <w:t xml:space="preserve"> Dzwonkowskiego</w:t>
      </w:r>
      <w:r w:rsidR="007442FE">
        <w:rPr>
          <w:rFonts w:ascii="Verdana" w:hAnsi="Verdana" w:cs="Verdana"/>
          <w:sz w:val="20"/>
          <w:szCs w:val="20"/>
        </w:rPr>
        <w:t xml:space="preserve"> przy wsparciu Komisji ds.</w:t>
      </w:r>
      <w:r w:rsidRPr="00663EF2">
        <w:rPr>
          <w:rFonts w:ascii="Verdana" w:hAnsi="Verdana" w:cs="Verdana"/>
          <w:sz w:val="20"/>
          <w:szCs w:val="20"/>
        </w:rPr>
        <w:t xml:space="preserve"> Międzynarodowych pod przewodnictwem Łukasza Turleja.</w:t>
      </w:r>
      <w:r w:rsidR="00062B9D">
        <w:rPr>
          <w:rFonts w:ascii="Verdana" w:hAnsi="Verdana" w:cs="Verdana"/>
          <w:sz w:val="20"/>
          <w:szCs w:val="20"/>
        </w:rPr>
        <w:t xml:space="preserve"> </w:t>
      </w:r>
      <w:r w:rsidRPr="00663EF2">
        <w:rPr>
          <w:rFonts w:ascii="Verdana" w:hAnsi="Verdana" w:cs="Verdana"/>
          <w:sz w:val="20"/>
          <w:szCs w:val="20"/>
        </w:rPr>
        <w:t xml:space="preserve">W roku 2015 w ramach pionu </w:t>
      </w:r>
      <w:r w:rsidRPr="000B38A2">
        <w:rPr>
          <w:rFonts w:ascii="Verdana" w:hAnsi="Verdana" w:cs="Verdana"/>
          <w:sz w:val="20"/>
          <w:szCs w:val="20"/>
        </w:rPr>
        <w:t>prowadzone</w:t>
      </w:r>
      <w:r w:rsidR="007442FE" w:rsidRPr="000B38A2">
        <w:rPr>
          <w:rFonts w:ascii="Verdana" w:hAnsi="Verdana" w:cs="Verdana"/>
          <w:sz w:val="20"/>
          <w:szCs w:val="20"/>
        </w:rPr>
        <w:t xml:space="preserve"> </w:t>
      </w:r>
      <w:r w:rsidR="000B38A2">
        <w:rPr>
          <w:rFonts w:ascii="Verdana" w:hAnsi="Verdana" w:cs="Verdana"/>
          <w:sz w:val="20"/>
          <w:szCs w:val="20"/>
        </w:rPr>
        <w:t xml:space="preserve">były </w:t>
      </w:r>
      <w:r w:rsidRPr="00663EF2">
        <w:rPr>
          <w:rFonts w:ascii="Verdana" w:hAnsi="Verdana" w:cs="Verdana"/>
          <w:sz w:val="20"/>
          <w:szCs w:val="20"/>
        </w:rPr>
        <w:t xml:space="preserve">różnorakie działania związane z reprezentacją Polski na arenie międzynarodowej oraz organizacji imprez międzynarodowych w Polsce. </w:t>
      </w:r>
    </w:p>
    <w:p w:rsid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Do najważniejszych zadań zrealizowanych przez naszych przedstawicieli w zakresie reprezentacji Polski należały:</w:t>
      </w:r>
    </w:p>
    <w:p w:rsidR="007442FE" w:rsidRDefault="00663EF2" w:rsidP="00CA38AA">
      <w:pPr>
        <w:numPr>
          <w:ilvl w:val="0"/>
          <w:numId w:val="8"/>
        </w:numPr>
        <w:suppressAutoHyphens w:val="0"/>
        <w:spacing w:after="0" w:line="240" w:lineRule="auto"/>
        <w:jc w:val="both"/>
        <w:rPr>
          <w:rFonts w:ascii="Verdana" w:hAnsi="Verdana" w:cs="Verdana"/>
          <w:sz w:val="20"/>
          <w:szCs w:val="20"/>
        </w:rPr>
      </w:pPr>
      <w:r w:rsidRPr="00663EF2">
        <w:rPr>
          <w:rFonts w:ascii="Verdana" w:hAnsi="Verdana" w:cs="Verdana"/>
          <w:sz w:val="20"/>
          <w:szCs w:val="20"/>
        </w:rPr>
        <w:t xml:space="preserve">Reprezentowanie przez wiceprezesa Adama Dzwonkowskiego Polski na posiedzeniu Komisji </w:t>
      </w:r>
    </w:p>
    <w:p w:rsidR="00663EF2" w:rsidRDefault="00663EF2" w:rsidP="007442FE">
      <w:pPr>
        <w:suppressAutoHyphens w:val="0"/>
        <w:spacing w:after="0" w:line="240" w:lineRule="auto"/>
        <w:ind w:left="720"/>
        <w:jc w:val="both"/>
        <w:rPr>
          <w:rFonts w:ascii="Verdana" w:hAnsi="Verdana" w:cs="Verdana"/>
          <w:sz w:val="20"/>
          <w:szCs w:val="20"/>
        </w:rPr>
      </w:pPr>
      <w:r w:rsidRPr="00663EF2">
        <w:rPr>
          <w:rFonts w:ascii="Verdana" w:hAnsi="Verdana" w:cs="Verdana"/>
          <w:sz w:val="20"/>
          <w:szCs w:val="20"/>
        </w:rPr>
        <w:t>ds. zawodów sportowych FIDE w Moskwie, gdzie przedstawione zostały najważniejsze osiągnięcia polskich projektów specjalnych.</w:t>
      </w:r>
    </w:p>
    <w:p w:rsidR="00663EF2" w:rsidRDefault="00663EF2" w:rsidP="00B4627D">
      <w:pPr>
        <w:numPr>
          <w:ilvl w:val="0"/>
          <w:numId w:val="8"/>
        </w:numPr>
        <w:suppressAutoHyphens w:val="0"/>
        <w:spacing w:after="0" w:line="240" w:lineRule="auto"/>
        <w:jc w:val="both"/>
        <w:rPr>
          <w:rFonts w:ascii="Verdana" w:hAnsi="Verdana" w:cs="Verdana"/>
          <w:sz w:val="20"/>
          <w:szCs w:val="20"/>
        </w:rPr>
      </w:pPr>
      <w:r w:rsidRPr="00663EF2">
        <w:rPr>
          <w:rFonts w:ascii="Verdana" w:hAnsi="Verdana" w:cs="Verdana"/>
          <w:sz w:val="20"/>
          <w:szCs w:val="20"/>
        </w:rPr>
        <w:t>Reprezentowanie przez Prezesa Tomasza Delegę Polski podczas Kongresu Euro</w:t>
      </w:r>
      <w:r w:rsidR="00B4627D">
        <w:rPr>
          <w:rFonts w:ascii="Verdana" w:hAnsi="Verdana" w:cs="Verdana"/>
          <w:sz w:val="20"/>
          <w:szCs w:val="20"/>
        </w:rPr>
        <w:t xml:space="preserve">pejskiej Unii Szachowej w </w:t>
      </w:r>
      <w:r w:rsidR="00B4627D" w:rsidRPr="00B4627D">
        <w:rPr>
          <w:rFonts w:ascii="Verdana" w:hAnsi="Verdana" w:cs="Verdana"/>
          <w:sz w:val="20"/>
          <w:szCs w:val="20"/>
        </w:rPr>
        <w:t>Barze (Czarnogóra)</w:t>
      </w:r>
      <w:r w:rsidR="00B4627D">
        <w:rPr>
          <w:rFonts w:ascii="Verdana" w:hAnsi="Verdana" w:cs="Verdana"/>
          <w:sz w:val="20"/>
          <w:szCs w:val="20"/>
        </w:rPr>
        <w:t xml:space="preserve">. </w:t>
      </w:r>
    </w:p>
    <w:p w:rsidR="00663EF2" w:rsidRDefault="00663EF2" w:rsidP="00CA38AA">
      <w:pPr>
        <w:numPr>
          <w:ilvl w:val="0"/>
          <w:numId w:val="8"/>
        </w:numPr>
        <w:suppressAutoHyphens w:val="0"/>
        <w:spacing w:after="0" w:line="240" w:lineRule="auto"/>
        <w:jc w:val="both"/>
        <w:rPr>
          <w:rFonts w:ascii="Verdana" w:hAnsi="Verdana" w:cs="Verdana"/>
          <w:sz w:val="20"/>
          <w:szCs w:val="20"/>
        </w:rPr>
      </w:pPr>
      <w:r w:rsidRPr="00663EF2">
        <w:rPr>
          <w:rFonts w:ascii="Verdana" w:hAnsi="Verdana" w:cs="Verdana"/>
          <w:sz w:val="20"/>
          <w:szCs w:val="20"/>
        </w:rPr>
        <w:t>Reprezentowanie wiceprezesa Adam Dzwonkowskiego FIDE, jako Dyrektor Techniczny FIDE podczas Mistrzostw Świata do lat 20 w Khanty-Mansyjsku.</w:t>
      </w:r>
    </w:p>
    <w:p w:rsidR="00DE141D" w:rsidRPr="00663EF2" w:rsidRDefault="00DE141D" w:rsidP="00DE141D">
      <w:pPr>
        <w:numPr>
          <w:ilvl w:val="0"/>
          <w:numId w:val="8"/>
        </w:numPr>
        <w:suppressAutoHyphens w:val="0"/>
        <w:spacing w:after="0" w:line="240" w:lineRule="auto"/>
        <w:jc w:val="both"/>
        <w:rPr>
          <w:rFonts w:ascii="Verdana" w:hAnsi="Verdana" w:cs="Verdana"/>
          <w:sz w:val="20"/>
          <w:szCs w:val="20"/>
        </w:rPr>
      </w:pPr>
      <w:r>
        <w:rPr>
          <w:rFonts w:ascii="Verdana" w:hAnsi="Verdana" w:cs="Verdana"/>
          <w:sz w:val="20"/>
          <w:szCs w:val="20"/>
        </w:rPr>
        <w:t xml:space="preserve">Reprezentowanie </w:t>
      </w:r>
      <w:r w:rsidR="00C12C39">
        <w:rPr>
          <w:rFonts w:ascii="Verdana" w:hAnsi="Verdana" w:cs="Verdana"/>
          <w:sz w:val="20"/>
          <w:szCs w:val="20"/>
        </w:rPr>
        <w:t xml:space="preserve">przez Prezesa Tomasza Delegę podczas Kongresu </w:t>
      </w:r>
      <w:r w:rsidRPr="00DE141D">
        <w:rPr>
          <w:rFonts w:ascii="Verdana" w:hAnsi="Verdana" w:cs="Verdana"/>
          <w:sz w:val="20"/>
          <w:szCs w:val="20"/>
        </w:rPr>
        <w:t>FIDE w Abu-Dhabi</w:t>
      </w:r>
      <w:r>
        <w:rPr>
          <w:rFonts w:ascii="Verdana" w:hAnsi="Verdana" w:cs="Verdana"/>
          <w:sz w:val="20"/>
          <w:szCs w:val="20"/>
        </w:rPr>
        <w:t xml:space="preserve">. </w:t>
      </w:r>
      <w:r w:rsidRPr="00DE141D">
        <w:rPr>
          <w:rFonts w:ascii="Verdana" w:hAnsi="Verdana" w:cs="Verdana"/>
          <w:sz w:val="20"/>
          <w:szCs w:val="20"/>
        </w:rPr>
        <w:t xml:space="preserve"> </w:t>
      </w:r>
    </w:p>
    <w:p w:rsidR="00663EF2" w:rsidRDefault="00663EF2" w:rsidP="00062B9D">
      <w:pPr>
        <w:suppressAutoHyphens w:val="0"/>
        <w:spacing w:after="0" w:line="240" w:lineRule="auto"/>
        <w:ind w:firstLine="360"/>
        <w:jc w:val="both"/>
        <w:rPr>
          <w:rFonts w:ascii="Verdana" w:hAnsi="Verdana" w:cs="Verdana"/>
          <w:sz w:val="20"/>
          <w:szCs w:val="20"/>
        </w:rPr>
      </w:pPr>
      <w:r w:rsidRPr="00663EF2">
        <w:rPr>
          <w:rFonts w:ascii="Verdana" w:hAnsi="Verdana" w:cs="Verdana"/>
          <w:sz w:val="20"/>
          <w:szCs w:val="20"/>
        </w:rPr>
        <w:t>W zakresie przepro</w:t>
      </w:r>
      <w:r w:rsidR="007442FE">
        <w:rPr>
          <w:rFonts w:ascii="Verdana" w:hAnsi="Verdana" w:cs="Verdana"/>
          <w:sz w:val="20"/>
          <w:szCs w:val="20"/>
        </w:rPr>
        <w:t>wadzania</w:t>
      </w:r>
      <w:r w:rsidRPr="00663EF2">
        <w:rPr>
          <w:rFonts w:ascii="Verdana" w:hAnsi="Verdana" w:cs="Verdana"/>
          <w:sz w:val="20"/>
          <w:szCs w:val="20"/>
        </w:rPr>
        <w:t xml:space="preserve"> oficjalnych międzynarodowych imprez sportowych w Polsce realizowane były:</w:t>
      </w:r>
    </w:p>
    <w:p w:rsidR="00663EF2" w:rsidRDefault="00663EF2" w:rsidP="00CA38AA">
      <w:pPr>
        <w:numPr>
          <w:ilvl w:val="0"/>
          <w:numId w:val="9"/>
        </w:numPr>
        <w:suppressAutoHyphens w:val="0"/>
        <w:spacing w:after="0" w:line="240" w:lineRule="auto"/>
        <w:jc w:val="both"/>
        <w:rPr>
          <w:rFonts w:ascii="Verdana" w:hAnsi="Verdana" w:cs="Verdana"/>
          <w:sz w:val="20"/>
          <w:szCs w:val="20"/>
        </w:rPr>
      </w:pPr>
      <w:r w:rsidRPr="00663EF2">
        <w:rPr>
          <w:rFonts w:ascii="Verdana" w:hAnsi="Verdana" w:cs="Verdana"/>
          <w:sz w:val="20"/>
          <w:szCs w:val="20"/>
        </w:rPr>
        <w:t>Mistrzostwa Świata w solvingu</w:t>
      </w:r>
      <w:r w:rsidR="004847A8">
        <w:rPr>
          <w:rFonts w:ascii="Verdana" w:hAnsi="Verdana" w:cs="Verdana"/>
          <w:sz w:val="20"/>
          <w:szCs w:val="20"/>
        </w:rPr>
        <w:t>, oraz Kongres Kompozycji</w:t>
      </w:r>
      <w:r w:rsidRPr="00663EF2">
        <w:rPr>
          <w:rFonts w:ascii="Verdana" w:hAnsi="Verdana" w:cs="Verdana"/>
          <w:sz w:val="20"/>
          <w:szCs w:val="20"/>
        </w:rPr>
        <w:t xml:space="preserve"> w Ostródzie.</w:t>
      </w:r>
    </w:p>
    <w:p w:rsidR="00663EF2" w:rsidRDefault="00663EF2" w:rsidP="00CA38AA">
      <w:pPr>
        <w:numPr>
          <w:ilvl w:val="0"/>
          <w:numId w:val="9"/>
        </w:numPr>
        <w:suppressAutoHyphens w:val="0"/>
        <w:spacing w:after="0" w:line="240" w:lineRule="auto"/>
        <w:jc w:val="both"/>
        <w:rPr>
          <w:rFonts w:ascii="Verdana" w:hAnsi="Verdana" w:cs="Verdana"/>
          <w:sz w:val="20"/>
          <w:szCs w:val="20"/>
        </w:rPr>
      </w:pPr>
      <w:r w:rsidRPr="00663EF2">
        <w:rPr>
          <w:rFonts w:ascii="Verdana" w:hAnsi="Verdana" w:cs="Verdana"/>
          <w:sz w:val="20"/>
          <w:szCs w:val="20"/>
        </w:rPr>
        <w:t>Drużynowe Mistrzostwa Europy juniorów w Karpaczu.</w:t>
      </w:r>
    </w:p>
    <w:p w:rsidR="00663EF2" w:rsidRDefault="00663EF2" w:rsidP="00CA38AA">
      <w:pPr>
        <w:numPr>
          <w:ilvl w:val="0"/>
          <w:numId w:val="9"/>
        </w:numPr>
        <w:suppressAutoHyphens w:val="0"/>
        <w:spacing w:after="0" w:line="240" w:lineRule="auto"/>
        <w:jc w:val="both"/>
        <w:rPr>
          <w:rFonts w:ascii="Verdana" w:hAnsi="Verdana" w:cs="Verdana"/>
          <w:sz w:val="20"/>
          <w:szCs w:val="20"/>
        </w:rPr>
      </w:pPr>
      <w:r w:rsidRPr="00663EF2">
        <w:rPr>
          <w:rFonts w:ascii="Verdana" w:hAnsi="Verdana" w:cs="Verdana"/>
          <w:sz w:val="20"/>
          <w:szCs w:val="20"/>
        </w:rPr>
        <w:t>Akademickie Mistrzostwa Świata w Katowicach.</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Dodatkowo pozyskano zaproszenia dla reprezentantów Polski w międzynarodowych turniejach szachowych na Kubie(Memoriał Capablanki) oraz Armenii(Lake Sevan).</w:t>
      </w:r>
    </w:p>
    <w:p w:rsid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Komisja ds. międzynarodowych spotkała się podczas pikniku olimpijskiego w Warszawie, w celu przedyskutowani kolejnych działań, w celu pozyskania innych oficjalnych imprez w kolejnych latach.</w:t>
      </w:r>
    </w:p>
    <w:p w:rsidR="00DE141D" w:rsidRDefault="00DE141D" w:rsidP="00DE141D">
      <w:pPr>
        <w:suppressAutoHyphens w:val="0"/>
        <w:spacing w:after="0" w:line="240" w:lineRule="auto"/>
        <w:ind w:firstLine="708"/>
        <w:jc w:val="both"/>
        <w:rPr>
          <w:rFonts w:ascii="Verdana" w:hAnsi="Verdana" w:cs="Verdana"/>
          <w:b/>
          <w:sz w:val="20"/>
          <w:szCs w:val="20"/>
        </w:rPr>
      </w:pPr>
    </w:p>
    <w:p w:rsidR="00860122" w:rsidRDefault="00663EF2" w:rsidP="00DE141D">
      <w:pPr>
        <w:suppressAutoHyphens w:val="0"/>
        <w:spacing w:after="0" w:line="240" w:lineRule="auto"/>
        <w:ind w:firstLine="708"/>
        <w:jc w:val="both"/>
        <w:rPr>
          <w:rFonts w:ascii="Verdana" w:hAnsi="Verdana" w:cs="Verdana"/>
          <w:sz w:val="20"/>
          <w:szCs w:val="20"/>
        </w:rPr>
      </w:pPr>
      <w:r w:rsidRPr="00663EF2">
        <w:rPr>
          <w:rFonts w:ascii="Verdana" w:hAnsi="Verdana" w:cs="Verdana"/>
          <w:sz w:val="20"/>
          <w:szCs w:val="20"/>
        </w:rPr>
        <w:t xml:space="preserve">Pion komunikacji opiera się na działaniach wiceprezesa Adama Dzwonkowskiego oraz komisji </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ds. komunikacji kierowanej przez Artura Czyża.</w:t>
      </w:r>
    </w:p>
    <w:p w:rsid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W ramach działań komisji realizowano następujące zadania:</w:t>
      </w:r>
    </w:p>
    <w:p w:rsidR="00663EF2" w:rsidRDefault="00663EF2" w:rsidP="00CA38AA">
      <w:pPr>
        <w:numPr>
          <w:ilvl w:val="0"/>
          <w:numId w:val="10"/>
        </w:numPr>
        <w:suppressAutoHyphens w:val="0"/>
        <w:spacing w:after="0" w:line="240" w:lineRule="auto"/>
        <w:jc w:val="both"/>
        <w:rPr>
          <w:rFonts w:ascii="Verdana" w:hAnsi="Verdana" w:cs="Verdana"/>
          <w:sz w:val="20"/>
          <w:szCs w:val="20"/>
        </w:rPr>
      </w:pPr>
      <w:r w:rsidRPr="00663EF2">
        <w:rPr>
          <w:rFonts w:ascii="Verdana" w:hAnsi="Verdana" w:cs="Verdana"/>
          <w:sz w:val="20"/>
          <w:szCs w:val="20"/>
        </w:rPr>
        <w:t>Promocja szachów w mediach centralnych i regionalnych.</w:t>
      </w:r>
    </w:p>
    <w:p w:rsidR="00663EF2" w:rsidRDefault="00663EF2" w:rsidP="00CA38AA">
      <w:pPr>
        <w:numPr>
          <w:ilvl w:val="0"/>
          <w:numId w:val="10"/>
        </w:numPr>
        <w:suppressAutoHyphens w:val="0"/>
        <w:spacing w:after="0" w:line="240" w:lineRule="auto"/>
        <w:jc w:val="both"/>
        <w:rPr>
          <w:rFonts w:ascii="Verdana" w:hAnsi="Verdana" w:cs="Verdana"/>
          <w:sz w:val="20"/>
          <w:szCs w:val="20"/>
        </w:rPr>
      </w:pPr>
      <w:r w:rsidRPr="00663EF2">
        <w:rPr>
          <w:rFonts w:ascii="Verdana" w:hAnsi="Verdana" w:cs="Verdana"/>
          <w:sz w:val="20"/>
          <w:szCs w:val="20"/>
        </w:rPr>
        <w:t>Wydawanie czasopisma szachowego MAT.</w:t>
      </w:r>
    </w:p>
    <w:p w:rsidR="00663EF2" w:rsidRDefault="00663EF2" w:rsidP="00CA38AA">
      <w:pPr>
        <w:numPr>
          <w:ilvl w:val="0"/>
          <w:numId w:val="10"/>
        </w:numPr>
        <w:suppressAutoHyphens w:val="0"/>
        <w:spacing w:after="0" w:line="240" w:lineRule="auto"/>
        <w:jc w:val="both"/>
        <w:rPr>
          <w:rFonts w:ascii="Verdana" w:hAnsi="Verdana" w:cs="Verdana"/>
          <w:sz w:val="20"/>
          <w:szCs w:val="20"/>
        </w:rPr>
      </w:pPr>
      <w:r w:rsidRPr="00663EF2">
        <w:rPr>
          <w:rFonts w:ascii="Verdana" w:hAnsi="Verdana" w:cs="Verdana"/>
          <w:sz w:val="20"/>
          <w:szCs w:val="20"/>
        </w:rPr>
        <w:t>Opracowanie koncepcji nowej strony internetowej PZSzach.</w:t>
      </w:r>
    </w:p>
    <w:p w:rsidR="00663EF2" w:rsidRDefault="00663EF2" w:rsidP="00CA38AA">
      <w:pPr>
        <w:numPr>
          <w:ilvl w:val="0"/>
          <w:numId w:val="10"/>
        </w:numPr>
        <w:suppressAutoHyphens w:val="0"/>
        <w:spacing w:after="0" w:line="240" w:lineRule="auto"/>
        <w:jc w:val="both"/>
        <w:rPr>
          <w:rFonts w:ascii="Verdana" w:hAnsi="Verdana" w:cs="Verdana"/>
          <w:sz w:val="20"/>
          <w:szCs w:val="20"/>
        </w:rPr>
      </w:pPr>
      <w:r w:rsidRPr="00663EF2">
        <w:rPr>
          <w:rFonts w:ascii="Verdana" w:hAnsi="Verdana" w:cs="Verdana"/>
          <w:sz w:val="20"/>
          <w:szCs w:val="20"/>
        </w:rPr>
        <w:t>Wdrożenie nowej strony internetowej PZSzach.</w:t>
      </w:r>
    </w:p>
    <w:p w:rsidR="00663EF2" w:rsidRDefault="00663EF2" w:rsidP="00CA38AA">
      <w:pPr>
        <w:numPr>
          <w:ilvl w:val="0"/>
          <w:numId w:val="10"/>
        </w:numPr>
        <w:suppressAutoHyphens w:val="0"/>
        <w:spacing w:after="0" w:line="240" w:lineRule="auto"/>
        <w:jc w:val="both"/>
        <w:rPr>
          <w:rFonts w:ascii="Verdana" w:hAnsi="Verdana" w:cs="Verdana"/>
          <w:sz w:val="20"/>
          <w:szCs w:val="20"/>
        </w:rPr>
      </w:pPr>
      <w:r w:rsidRPr="00663EF2">
        <w:rPr>
          <w:rFonts w:ascii="Verdana" w:hAnsi="Verdana" w:cs="Verdana"/>
          <w:sz w:val="20"/>
          <w:szCs w:val="20"/>
        </w:rPr>
        <w:t xml:space="preserve">Wydawanie publikacji szachowych. </w:t>
      </w:r>
    </w:p>
    <w:p w:rsidR="00663EF2" w:rsidRPr="00663EF2" w:rsidRDefault="00663EF2" w:rsidP="00CA38AA">
      <w:pPr>
        <w:numPr>
          <w:ilvl w:val="0"/>
          <w:numId w:val="10"/>
        </w:numPr>
        <w:suppressAutoHyphens w:val="0"/>
        <w:spacing w:after="0" w:line="240" w:lineRule="auto"/>
        <w:jc w:val="both"/>
        <w:rPr>
          <w:rFonts w:ascii="Verdana" w:hAnsi="Verdana" w:cs="Verdana"/>
          <w:sz w:val="20"/>
          <w:szCs w:val="20"/>
        </w:rPr>
      </w:pPr>
      <w:r w:rsidRPr="00663EF2">
        <w:rPr>
          <w:rFonts w:ascii="Verdana" w:hAnsi="Verdana" w:cs="Verdana"/>
          <w:sz w:val="20"/>
          <w:szCs w:val="20"/>
        </w:rPr>
        <w:t>Przygotowanie do obchodów 90</w:t>
      </w:r>
      <w:r>
        <w:rPr>
          <w:rFonts w:ascii="Verdana" w:hAnsi="Verdana" w:cs="Verdana"/>
          <w:sz w:val="20"/>
          <w:szCs w:val="20"/>
        </w:rPr>
        <w:t>-</w:t>
      </w:r>
      <w:r w:rsidRPr="00663EF2">
        <w:rPr>
          <w:rFonts w:ascii="Verdana" w:hAnsi="Verdana" w:cs="Verdana"/>
          <w:sz w:val="20"/>
          <w:szCs w:val="20"/>
        </w:rPr>
        <w:t>lecia Polskiego Związku Szachowego.</w:t>
      </w:r>
    </w:p>
    <w:p w:rsid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xml:space="preserve">Komisja spotkała się podczas sesji Ekstraligi i dyskutowała zagadnienia dotyczące promocji szachów </w:t>
      </w:r>
      <w:r w:rsidR="00F704BA">
        <w:rPr>
          <w:rFonts w:ascii="Verdana" w:hAnsi="Verdana" w:cs="Verdana"/>
          <w:sz w:val="20"/>
          <w:szCs w:val="20"/>
        </w:rPr>
        <w:t xml:space="preserve">            </w:t>
      </w:r>
      <w:r w:rsidRPr="00663EF2">
        <w:rPr>
          <w:rFonts w:ascii="Verdana" w:hAnsi="Verdana" w:cs="Verdana"/>
          <w:sz w:val="20"/>
          <w:szCs w:val="20"/>
        </w:rPr>
        <w:t xml:space="preserve">w różnych typach mediów. </w:t>
      </w:r>
    </w:p>
    <w:p w:rsidR="00B864C2" w:rsidRDefault="00B864C2" w:rsidP="00663EF2">
      <w:pPr>
        <w:suppressAutoHyphens w:val="0"/>
        <w:spacing w:after="0" w:line="240" w:lineRule="auto"/>
        <w:jc w:val="both"/>
        <w:rPr>
          <w:rFonts w:ascii="Verdana" w:hAnsi="Verdana" w:cs="Verdana"/>
          <w:sz w:val="20"/>
          <w:szCs w:val="20"/>
        </w:rPr>
      </w:pP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Czasopismo „Mat” – podsumowanie roku 2015 i zapow</w:t>
      </w:r>
      <w:r w:rsidR="006049CC">
        <w:rPr>
          <w:rFonts w:ascii="Verdana" w:hAnsi="Verdana" w:cs="Verdana"/>
          <w:sz w:val="20"/>
          <w:szCs w:val="20"/>
        </w:rPr>
        <w:t>iedzi na rok 2016</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Co do treści, oprawy graficznej i promocji:</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xml:space="preserve">- zbudowaliśmy solidny dział "Szachy w szkole" </w:t>
      </w:r>
      <w:r w:rsidR="0035351C">
        <w:rPr>
          <w:rFonts w:ascii="Verdana" w:hAnsi="Verdana" w:cs="Verdana"/>
          <w:sz w:val="20"/>
          <w:szCs w:val="20"/>
        </w:rPr>
        <w:t>–</w:t>
      </w:r>
      <w:r w:rsidRPr="00663EF2">
        <w:rPr>
          <w:rFonts w:ascii="Verdana" w:hAnsi="Verdana" w:cs="Verdana"/>
          <w:sz w:val="20"/>
          <w:szCs w:val="20"/>
        </w:rPr>
        <w:t xml:space="preserve"> </w:t>
      </w:r>
      <w:r w:rsidR="0035351C">
        <w:rPr>
          <w:rFonts w:ascii="Verdana" w:hAnsi="Verdana" w:cs="Verdana"/>
          <w:sz w:val="20"/>
          <w:szCs w:val="20"/>
        </w:rPr>
        <w:t xml:space="preserve">każdy numer </w:t>
      </w:r>
      <w:r w:rsidRPr="00663EF2">
        <w:rPr>
          <w:rFonts w:ascii="Verdana" w:hAnsi="Verdana" w:cs="Verdana"/>
          <w:sz w:val="20"/>
          <w:szCs w:val="20"/>
        </w:rPr>
        <w:t>liczył do 8 stron, prezentując materiały dydaktyczne, refleksje szachowych pedagogów, czy po</w:t>
      </w:r>
      <w:r w:rsidR="00586F2F">
        <w:rPr>
          <w:rFonts w:ascii="Verdana" w:hAnsi="Verdana" w:cs="Verdana"/>
          <w:sz w:val="20"/>
          <w:szCs w:val="20"/>
        </w:rPr>
        <w:t>stępy programu w innych krajac</w:t>
      </w:r>
      <w:r w:rsidR="00F704BA">
        <w:rPr>
          <w:rFonts w:ascii="Verdana" w:hAnsi="Verdana" w:cs="Verdana"/>
          <w:sz w:val="20"/>
          <w:szCs w:val="20"/>
        </w:rPr>
        <w:t xml:space="preserve"> </w:t>
      </w:r>
      <w:r w:rsidRPr="00663EF2">
        <w:rPr>
          <w:rFonts w:ascii="Verdana" w:hAnsi="Verdana" w:cs="Verdana"/>
          <w:sz w:val="20"/>
          <w:szCs w:val="20"/>
        </w:rPr>
        <w:t>(w Wielkiej Brytanii, Rosji, Armenii, USA, Francji itd.). Obecnie na publikacje czeka artykuł o „Szachach w szkole” w Niemczech. W każdym numerze publikowane też s</w:t>
      </w:r>
      <w:r w:rsidR="00586F2F">
        <w:rPr>
          <w:rFonts w:ascii="Verdana" w:hAnsi="Verdana" w:cs="Verdana"/>
          <w:sz w:val="20"/>
          <w:szCs w:val="20"/>
        </w:rPr>
        <w:t>ą materiały dydaktyczne – „Maty</w:t>
      </w:r>
      <w:r w:rsidR="00F704BA">
        <w:rPr>
          <w:rFonts w:ascii="Verdana" w:hAnsi="Verdana" w:cs="Verdana"/>
          <w:sz w:val="20"/>
          <w:szCs w:val="20"/>
        </w:rPr>
        <w:t xml:space="preserve"> </w:t>
      </w:r>
      <w:r w:rsidRPr="00663EF2">
        <w:rPr>
          <w:rFonts w:ascii="Verdana" w:hAnsi="Verdana" w:cs="Verdana"/>
          <w:sz w:val="20"/>
          <w:szCs w:val="20"/>
        </w:rPr>
        <w:t>w szkole”.</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xml:space="preserve">- często relacjonowaliśmy branżowe MP, np. relacje z MP Administracji, MP Rady Przyjaciół Szachów, MP Pracowników Samorządowych i Radnych, MP Przedsiębiorców, MP Wojska Polskiego, czy MP Amatorów. </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xml:space="preserve">- nowym elementem wprowadzonym m.in. z myślą o czytelnikach posiadających mniejsze kwalifikacje szachowe stały się obszerne wywiady i różne artykuły publicystyczne (czego wcześniej w zasadzie </w:t>
      </w:r>
      <w:r w:rsidR="00F704BA">
        <w:rPr>
          <w:rFonts w:ascii="Verdana" w:hAnsi="Verdana" w:cs="Verdana"/>
          <w:sz w:val="20"/>
          <w:szCs w:val="20"/>
        </w:rPr>
        <w:t xml:space="preserve">               </w:t>
      </w:r>
      <w:r w:rsidRPr="00663EF2">
        <w:rPr>
          <w:rFonts w:ascii="Verdana" w:hAnsi="Verdana" w:cs="Verdana"/>
          <w:sz w:val="20"/>
          <w:szCs w:val="20"/>
        </w:rPr>
        <w:t>w polskiej prasie szachowej nie było zbyt wiele).</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relacjonowaliśmy turnieje krajowe i zagraniczne, z naciskiem na te, w których startowali Polacy (nierzadko z sukcesami).</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xml:space="preserve">- dzięki działowi "Kronika, komunikaty, korespondencje" ożywiły się lokalne ośrodki szachowe </w:t>
      </w:r>
      <w:r w:rsidR="00F704BA">
        <w:rPr>
          <w:rFonts w:ascii="Verdana" w:hAnsi="Verdana" w:cs="Verdana"/>
          <w:sz w:val="20"/>
          <w:szCs w:val="20"/>
        </w:rPr>
        <w:t xml:space="preserve">                    </w:t>
      </w:r>
      <w:r w:rsidRPr="00663EF2">
        <w:rPr>
          <w:rFonts w:ascii="Verdana" w:hAnsi="Verdana" w:cs="Verdana"/>
          <w:sz w:val="20"/>
          <w:szCs w:val="20"/>
        </w:rPr>
        <w:t>w mniejszych miastach, czy nawet wsiach - każdy nasz korespondent mógł zamieścić w tym dziale relację ze swego turnieju.</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wprowadziliśmy profesjonalne, artystyczne grafiki i plakaty „Mata”. Można je wieszać np. w klubach szachowych.</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lastRenderedPageBreak/>
        <w:t xml:space="preserve">- wprowadziliśmy nowy cykl artykułów z zadaniami z kompozycji szachowej we współpracy z mistrzami świata w solvingu („Rozwiązuj z mistrzami świata!”), a także serię „Z teki Kolegium Trenerów” PZSzach, gdzie publikują artykuły teoretyczne m.in. mm. Jacek Bielczyk czy mm Marek Matlak . </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xml:space="preserve">- zorganizowaliśmy konkurs "Mata" na zdjęcie roku z okazji 90-lecia PZSzach. Obecnie trwa konkurs na artykuł roku – prace napływają i dzięki nim „Mat” zyskuje nowych współpracowników i artykuły do publikacji. </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ożywiliśmy Facebooka "Mata" (obecnie już blisko 1400 obserwujących).</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cały "Mat" od drugiego zeszłorocznego numeru – przy zachowanej starej cenie – stał się kolorowy!</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xml:space="preserve">- stworzyliśmy nowoczesne i uaktualnione logo "Mata" wraz z podpisem (w wersji polskiej </w:t>
      </w:r>
      <w:r w:rsidR="00F704BA">
        <w:rPr>
          <w:rFonts w:ascii="Verdana" w:hAnsi="Verdana" w:cs="Verdana"/>
          <w:sz w:val="20"/>
          <w:szCs w:val="20"/>
        </w:rPr>
        <w:t xml:space="preserve">                              </w:t>
      </w:r>
      <w:r w:rsidRPr="00663EF2">
        <w:rPr>
          <w:rFonts w:ascii="Verdana" w:hAnsi="Verdana" w:cs="Verdana"/>
          <w:sz w:val="20"/>
          <w:szCs w:val="20"/>
        </w:rPr>
        <w:t>i angielskiej).</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Co do współpracy z autorami – arcymistrzami, mistrzami i szachowymi pasjonatami – amatorami:</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w ubiegłym roku na współpracę z nami zgodzili się następujący arcymistrzowie i mistrzowie międzynarodowi z krajowej czołówki: Radosław Wojtaszek (wywiady, komentarze), Grzegorz Gajewski (komentarz do partii), Jan-Krzysztof Duda (wywiad, komentarze do partii), am. Jacek Tomczak (cykliczne artykuły teoretyczne, relacje z turniejów i komentarze), drużyna mistrzów świata w solvingu (Piotr Murdzia, Kacper Piorun, Aleksander Miśta i Piotr Górski), Kamil Mitoń (relacja z peregrynacji Jana Krzysztofa-Dudy), Michał Krasenkow ("Szachy w szkole na Wschodzie", wywiad „Dżentelmenom nie wierzy się na słowo”, "Szachowe klejnoty" - cz. 1 i 2, artykuły o końcówkach – jeszcze niepublikowane), am. Jolanta Zawadzka (relacje z turniejów we Wrocławiu, komentarze do partii), Karina Szczepkowska-Horowska – komentarze do partii, wywiad, Monika Soćko (komentarz do partii), Iweta Rajlich (komentarze do partii), trener kadry am. Bartosz Soćko (wywiad, relacje z turniejów, komentarze do partii), mm. Maciej Klekowski (komentarz do partii), Daniel Sadzikowski (cykliczne artykuły o fazie debiutu, relacje z turniejów, analizy partii), Marcel Kanarek (komentarze po swoich udanych występach i normach arcymistrzowskich), Stanisław Zawadzki (dział „Szachy i komputery”), mm. Kacper Drozdowski i am. Bartłomiej Macieja (Szachy w szkole w USA) itd.</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działacze szachowi: prezes PZSzach Tomasz Delega (obszerny wywiad - 2 części), wiceprezes Adam Dzwonkowski (fotografie, krótka relacja z MŚ do lat 20, wywiad), wiceprezes Andrzej Modzelan (wywiad i relacja z Igrzysk Młodzieży Szkolnej), wiceprezes Włodzimierz Schmidt (wywiad), przewodniczący Komisji Szachów w Szkole Krzysztof Góra, przewodniczący Komisji Historycznej Tomasz Lissowski (relacja ze spotkania z prezesem Niemieckiego Związku Szachowego, udostępnianie fotografii,cykliczne artykuły z okazji 90-lecia PZSzach), przewodnicząca Komisji Promocji Magdalena Judek (krótkie sprawozdanie z finału projektu EpSzwSz), dyrektor Młodzieżowej Akademii Szachowej Agnieszka Fornal-Urban i trener-koordynator Akademii, a zarazem trener kadry Polek Marek Matlak (artykuł z okazji 20-lecia Akademii, fotografie z DME, seria „Z teki Kolegium Trenerów”).</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xml:space="preserve">- autorzy zagraniczni: Alina Kaszlinska, Jeremiasz De Nowina Konopka, Alina l'Ami (autorka zdjęć </w:t>
      </w:r>
      <w:r w:rsidR="00F704BA">
        <w:rPr>
          <w:rFonts w:ascii="Verdana" w:hAnsi="Verdana" w:cs="Verdana"/>
          <w:sz w:val="20"/>
          <w:szCs w:val="20"/>
        </w:rPr>
        <w:t xml:space="preserve">                  </w:t>
      </w:r>
      <w:r w:rsidRPr="00663EF2">
        <w:rPr>
          <w:rFonts w:ascii="Verdana" w:hAnsi="Verdana" w:cs="Verdana"/>
          <w:sz w:val="20"/>
          <w:szCs w:val="20"/>
        </w:rPr>
        <w:t>z Wijk aan Zee), Harald Fietz (zdjęcia arcymistrzów), wywiady z prezydentem ECU Zurabem Azmajparaszwilim, am. Johnem Nunnem, am. Jonathanem Mestelem i Tadashim Wakashimą, współpracownicy z Ukrainy, m.in. Iwan Jaremko, współpracownicy z Niemiec.</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pedagodzy i psycholodzy szachowi: dr Jan Przewoźnik i dr Robert Porzak z zespołem (wyniki swych badań, "Maty w szkole"), Leszek Zega, Leszek Badurowicz (psycholog sportu), Joanna Zbroniec - specjalistka od "szachoterapii", Czesław Spisak, Ewa Przeździecka, Andrzej Czochra, Adrianna i Urszula Staniszewskie z Komisji Szachów w Szkole.</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inni autorzy: np. Adam Bukojemski (dział kombinacji i "Szachy w szkole w Wielkiej Brytanii"), były redaktor prowadzący "Mata" Piotr Kaim - np. szachowa krzyżówka (w kwestiach językowych i przy tworzeniu diagramów pomagał nam nieustannie inny były redaktor prowadzący "Mata" dr Michał Rudolf), Maciej Sroczyński - prezes KTS Kalisz i redaktor strony internetowej Szachmistrza, pracownicy biura PZSzach - Anna Harazińska, członek Zarządu PZSzach Łukasz Turlej, twórca portalu Olimpbase Wojciech Bartelski itd.</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korespondenci działu Kronika i autorzy zdjęć (np. Marek Skrzypczak, Sylwia Rudolf, Alina l'Ami itd.).</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„Mat”, co należy podkreślić, wychodzi od stycznia 2015 roku terminowo.</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xml:space="preserve">W tym roku można się spodziewać kontynuacji obranej drogi upowszechniania naszego czasopisma wśród graczy mniej zaawansowanych, ale z zachowaniem treści przeznaczonych dla wysoko kwalifikowanych szachistów. </w:t>
      </w:r>
    </w:p>
    <w:p w:rsid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xml:space="preserve">Staramy się zachować równowagę między treściami typowo „do poczytania”, artykułami analitycznymi </w:t>
      </w:r>
      <w:r w:rsidR="00F704BA">
        <w:rPr>
          <w:rFonts w:ascii="Verdana" w:hAnsi="Verdana" w:cs="Verdana"/>
          <w:sz w:val="20"/>
          <w:szCs w:val="20"/>
        </w:rPr>
        <w:t xml:space="preserve"> </w:t>
      </w:r>
      <w:r w:rsidR="003F50DF">
        <w:rPr>
          <w:rFonts w:ascii="Verdana" w:hAnsi="Verdana" w:cs="Verdana"/>
          <w:sz w:val="20"/>
          <w:szCs w:val="20"/>
        </w:rPr>
        <w:t xml:space="preserve">               </w:t>
      </w:r>
      <w:r w:rsidRPr="00663EF2">
        <w:rPr>
          <w:rFonts w:ascii="Verdana" w:hAnsi="Verdana" w:cs="Verdana"/>
          <w:sz w:val="20"/>
          <w:szCs w:val="20"/>
        </w:rPr>
        <w:t>i materiałami przeznaczonymi dla nauczycieli oraz szkół. Do tego obiecujemy sukcesywnie włączać do „Mata” pojedyncze artykuły z innych działów, jak: Szachy i komputery, Historia (z uwzględnieniem obchodów 90-lecia PZSzach), Psychologia, Publicystyka, Kronika, komunikaty i korespondencje oraz Plakat "Mata".</w:t>
      </w:r>
    </w:p>
    <w:p w:rsidR="0076638C" w:rsidRDefault="0076638C" w:rsidP="00663EF2">
      <w:pPr>
        <w:suppressAutoHyphens w:val="0"/>
        <w:spacing w:after="0" w:line="240" w:lineRule="auto"/>
        <w:jc w:val="both"/>
        <w:rPr>
          <w:rFonts w:ascii="Verdana" w:hAnsi="Verdana" w:cs="Verdana"/>
          <w:sz w:val="20"/>
          <w:szCs w:val="20"/>
        </w:rPr>
      </w:pP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lastRenderedPageBreak/>
        <w:t>Nowa strona internetowa PZSzach</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 xml:space="preserve">Obchody 90-lecia PZSzach uczczone zostały m.in. poprzez wdrożenie nowej strony internetowej Związku w domenie </w:t>
      </w:r>
      <w:hyperlink r:id="rId71" w:history="1">
        <w:r w:rsidRPr="00663EF2">
          <w:rPr>
            <w:rFonts w:ascii="Verdana" w:hAnsi="Verdana" w:cs="Verdana"/>
            <w:sz w:val="20"/>
            <w:szCs w:val="20"/>
          </w:rPr>
          <w:t>www.pzszach.pl</w:t>
        </w:r>
      </w:hyperlink>
      <w:r w:rsidRPr="00663EF2">
        <w:rPr>
          <w:rFonts w:ascii="Verdana" w:hAnsi="Verdana" w:cs="Verdana"/>
          <w:sz w:val="20"/>
          <w:szCs w:val="20"/>
        </w:rPr>
        <w:t xml:space="preserve"> . Wykorzystano najnowsze technologie, które spowodowały, że strona jest bardziej prz</w:t>
      </w:r>
      <w:r w:rsidR="003C6AF2">
        <w:rPr>
          <w:rFonts w:ascii="Verdana" w:hAnsi="Verdana" w:cs="Verdana"/>
          <w:sz w:val="20"/>
          <w:szCs w:val="20"/>
        </w:rPr>
        <w:t>yjazna użytkownikowi i zbudowana</w:t>
      </w:r>
      <w:r w:rsidRPr="00663EF2">
        <w:rPr>
          <w:rFonts w:ascii="Verdana" w:hAnsi="Verdana" w:cs="Verdana"/>
          <w:sz w:val="20"/>
          <w:szCs w:val="20"/>
        </w:rPr>
        <w:t xml:space="preserve"> w sposób, który pozwala na jej stały rozwój w zależności od oczekiwań środowiska. </w:t>
      </w:r>
    </w:p>
    <w:p w:rsidR="00663EF2" w:rsidRPr="00663EF2" w:rsidRDefault="00663EF2" w:rsidP="00663EF2">
      <w:pPr>
        <w:suppressAutoHyphens w:val="0"/>
        <w:spacing w:after="0" w:line="240" w:lineRule="auto"/>
        <w:jc w:val="both"/>
        <w:rPr>
          <w:rFonts w:ascii="Verdana" w:hAnsi="Verdana" w:cs="Verdana"/>
          <w:sz w:val="20"/>
          <w:szCs w:val="20"/>
        </w:rPr>
      </w:pPr>
      <w:r w:rsidRPr="00663EF2">
        <w:rPr>
          <w:rFonts w:ascii="Verdana" w:hAnsi="Verdana" w:cs="Verdana"/>
          <w:sz w:val="20"/>
          <w:szCs w:val="20"/>
        </w:rPr>
        <w:t>Strona podzielona jest na przejrzyste sekcje przeznaczone dla różnego rodzaju szachistów oraz zintegrowana jest z mediami społecznościowymi Facebook oraz Twitter. W ramach nowej strony istnieje możliwość łatwego stworzenia stron tematycznych, z których pierwszymi dwiema są strony dotyczące obchodów 90-lecia Polskiego Związku Szachowego oraz Sygnity Ekstraligi. W ramach strony jest zgromadzone tez zostały w jednym widocznym miejscu projekty specjalne PZSzach, jednak nie zostały one jeszcze przeniesione do jej zasobów.</w:t>
      </w:r>
      <w:r w:rsidR="00B864C2">
        <w:rPr>
          <w:rFonts w:ascii="Verdana" w:hAnsi="Verdana" w:cs="Verdana"/>
          <w:sz w:val="20"/>
          <w:szCs w:val="20"/>
        </w:rPr>
        <w:t xml:space="preserve"> </w:t>
      </w:r>
      <w:r w:rsidRPr="00663EF2">
        <w:rPr>
          <w:rFonts w:ascii="Verdana" w:hAnsi="Verdana" w:cs="Verdana"/>
          <w:sz w:val="20"/>
          <w:szCs w:val="20"/>
        </w:rPr>
        <w:t>W porównaniu do poprzedniej wersji nowa strona jest bardziej intuicyjne, łatwiejsza w przeszukiwaniu, a także ma bogatszy serwis prasowy, który oparty jest na standardowych technologiach, przez co praktycznie każdy jest w stanie publikować po krótkim przeszkoleniu.</w:t>
      </w:r>
      <w:r w:rsidR="00B864C2">
        <w:rPr>
          <w:rFonts w:ascii="Verdana" w:hAnsi="Verdana" w:cs="Verdana"/>
          <w:sz w:val="20"/>
          <w:szCs w:val="20"/>
        </w:rPr>
        <w:t xml:space="preserve"> </w:t>
      </w:r>
      <w:r w:rsidRPr="00663EF2">
        <w:rPr>
          <w:rFonts w:ascii="Verdana" w:hAnsi="Verdana" w:cs="Verdana"/>
          <w:sz w:val="20"/>
          <w:szCs w:val="20"/>
        </w:rPr>
        <w:t>Dodatkowo został powołany zespół komentatorów pod wodzą Pawła Dudzińskiego, który publikuje wiadomości na temat najważniejszych wydarzeń w kraju i na świecie ze szczególnym uwzględnieniem startów naszej czołówki oraz imprez mistrzowskich.</w:t>
      </w:r>
    </w:p>
    <w:p w:rsidR="005D2D65" w:rsidRDefault="005D2D65" w:rsidP="00663EF2">
      <w:pPr>
        <w:spacing w:after="0" w:line="240" w:lineRule="auto"/>
        <w:ind w:firstLine="709"/>
        <w:jc w:val="center"/>
        <w:rPr>
          <w:rFonts w:ascii="Verdana" w:hAnsi="Verdana" w:cs="Verdana"/>
          <w:b/>
          <w:bCs/>
          <w:sz w:val="20"/>
          <w:szCs w:val="20"/>
          <w:highlight w:val="lightGray"/>
        </w:rPr>
      </w:pPr>
    </w:p>
    <w:p w:rsidR="002A7602" w:rsidRPr="00824047" w:rsidRDefault="002A7602" w:rsidP="002A7602">
      <w:pPr>
        <w:spacing w:after="0" w:line="240" w:lineRule="auto"/>
        <w:ind w:firstLine="709"/>
        <w:jc w:val="right"/>
        <w:rPr>
          <w:rFonts w:ascii="Verdana" w:hAnsi="Verdana" w:cs="Verdana"/>
          <w:b/>
          <w:bCs/>
          <w:sz w:val="16"/>
          <w:szCs w:val="16"/>
        </w:rPr>
      </w:pPr>
      <w:r w:rsidRPr="00824047">
        <w:rPr>
          <w:rFonts w:ascii="Verdana" w:hAnsi="Verdana" w:cs="Verdana"/>
          <w:b/>
          <w:bCs/>
          <w:sz w:val="16"/>
          <w:szCs w:val="16"/>
        </w:rPr>
        <w:t>Aleksander Sokólski</w:t>
      </w:r>
    </w:p>
    <w:p w:rsidR="00D33993" w:rsidRDefault="00D33993" w:rsidP="00D33993">
      <w:pPr>
        <w:spacing w:after="0" w:line="240" w:lineRule="auto"/>
        <w:jc w:val="center"/>
        <w:rPr>
          <w:rFonts w:ascii="Verdana" w:hAnsi="Verdana" w:cs="Verdana"/>
          <w:b/>
          <w:bCs/>
          <w:sz w:val="20"/>
          <w:szCs w:val="20"/>
        </w:rPr>
      </w:pPr>
    </w:p>
    <w:p w:rsidR="002A7602" w:rsidRDefault="002A7602" w:rsidP="00D33993">
      <w:pPr>
        <w:spacing w:after="0" w:line="240" w:lineRule="auto"/>
        <w:jc w:val="center"/>
        <w:rPr>
          <w:rFonts w:ascii="Verdana" w:hAnsi="Verdana" w:cs="Verdana"/>
          <w:b/>
          <w:bCs/>
          <w:sz w:val="20"/>
          <w:szCs w:val="20"/>
        </w:rPr>
      </w:pPr>
      <w:r w:rsidRPr="005D2D65">
        <w:rPr>
          <w:rFonts w:ascii="Verdana" w:hAnsi="Verdana" w:cs="Verdana"/>
          <w:b/>
          <w:bCs/>
          <w:sz w:val="20"/>
          <w:szCs w:val="20"/>
        </w:rPr>
        <w:t>Komisja Ewidencji, Klasyfikacji i Rankingu</w:t>
      </w:r>
    </w:p>
    <w:p w:rsidR="00D33993" w:rsidRDefault="00D33993" w:rsidP="00D33993">
      <w:pPr>
        <w:spacing w:after="0" w:line="240" w:lineRule="auto"/>
        <w:jc w:val="center"/>
        <w:rPr>
          <w:rFonts w:ascii="Verdana" w:hAnsi="Verdana" w:cs="Verdana"/>
          <w:b/>
          <w:bCs/>
          <w:sz w:val="20"/>
          <w:szCs w:val="20"/>
        </w:rPr>
      </w:pPr>
    </w:p>
    <w:p w:rsidR="00D33993" w:rsidRDefault="00D33993" w:rsidP="008667F8">
      <w:pPr>
        <w:suppressAutoHyphens w:val="0"/>
        <w:spacing w:after="0" w:line="240" w:lineRule="auto"/>
        <w:ind w:firstLine="360"/>
        <w:jc w:val="both"/>
        <w:rPr>
          <w:rFonts w:ascii="Verdana" w:hAnsi="Verdana" w:cs="Verdana"/>
          <w:sz w:val="20"/>
          <w:szCs w:val="20"/>
        </w:rPr>
      </w:pPr>
      <w:r w:rsidRPr="00D33993">
        <w:rPr>
          <w:rFonts w:ascii="Verdana" w:hAnsi="Verdana" w:cs="Verdana"/>
          <w:sz w:val="20"/>
          <w:szCs w:val="20"/>
        </w:rPr>
        <w:t>W PZSzach na dzień 31.12.2015</w:t>
      </w:r>
      <w:r w:rsidR="008667F8">
        <w:rPr>
          <w:rFonts w:ascii="Verdana" w:hAnsi="Verdana" w:cs="Verdana"/>
          <w:sz w:val="20"/>
          <w:szCs w:val="20"/>
        </w:rPr>
        <w:t xml:space="preserve"> r.</w:t>
      </w:r>
      <w:r w:rsidRPr="00D33993">
        <w:rPr>
          <w:rFonts w:ascii="Verdana" w:hAnsi="Verdana" w:cs="Verdana"/>
          <w:sz w:val="20"/>
          <w:szCs w:val="20"/>
        </w:rPr>
        <w:t xml:space="preserve"> zarejestrowanych było 385</w:t>
      </w:r>
      <w:r>
        <w:rPr>
          <w:rFonts w:ascii="Verdana" w:hAnsi="Verdana" w:cs="Verdana"/>
          <w:sz w:val="20"/>
          <w:szCs w:val="20"/>
        </w:rPr>
        <w:t xml:space="preserve"> klubów. </w:t>
      </w:r>
      <w:r w:rsidRPr="00D33993">
        <w:rPr>
          <w:rFonts w:ascii="Verdana" w:hAnsi="Verdana" w:cs="Verdana"/>
          <w:sz w:val="20"/>
          <w:szCs w:val="20"/>
        </w:rPr>
        <w:t>W 2015 roku PZSzach przyjął 14 nowych klubów, a wykluczył 31 klubów z członkostwa Polskiego Związku Szachowego ze względu na zaprzestanie działalności. W PZSzach zarejestrowanych jest  65 903 zawodników,</w:t>
      </w:r>
      <w:r>
        <w:rPr>
          <w:rFonts w:ascii="Verdana" w:hAnsi="Verdana" w:cs="Verdana"/>
          <w:sz w:val="20"/>
          <w:szCs w:val="20"/>
        </w:rPr>
        <w:t xml:space="preserve"> </w:t>
      </w:r>
      <w:r w:rsidR="008667F8">
        <w:rPr>
          <w:rFonts w:ascii="Verdana" w:hAnsi="Verdana" w:cs="Verdana"/>
          <w:sz w:val="20"/>
          <w:szCs w:val="20"/>
        </w:rPr>
        <w:t xml:space="preserve">a w FIDE 17411, </w:t>
      </w:r>
      <w:r w:rsidR="003F50DF">
        <w:rPr>
          <w:rFonts w:ascii="Verdana" w:hAnsi="Verdana" w:cs="Verdana"/>
          <w:sz w:val="20"/>
          <w:szCs w:val="20"/>
        </w:rPr>
        <w:t xml:space="preserve">                    </w:t>
      </w:r>
      <w:bookmarkStart w:id="0" w:name="_GoBack"/>
      <w:bookmarkEnd w:id="0"/>
      <w:r w:rsidRPr="00D33993">
        <w:rPr>
          <w:rFonts w:ascii="Verdana" w:hAnsi="Verdana" w:cs="Verdana"/>
          <w:sz w:val="20"/>
          <w:szCs w:val="20"/>
        </w:rPr>
        <w:t>w tym:</w:t>
      </w:r>
    </w:p>
    <w:p w:rsidR="00D33993" w:rsidRDefault="00D33993" w:rsidP="00D33993">
      <w:pPr>
        <w:numPr>
          <w:ilvl w:val="0"/>
          <w:numId w:val="13"/>
        </w:numPr>
        <w:suppressAutoHyphens w:val="0"/>
        <w:spacing w:after="0" w:line="240" w:lineRule="auto"/>
        <w:jc w:val="both"/>
        <w:rPr>
          <w:rFonts w:ascii="Verdana" w:hAnsi="Verdana" w:cs="Verdana"/>
          <w:sz w:val="20"/>
          <w:szCs w:val="20"/>
        </w:rPr>
      </w:pPr>
      <w:r w:rsidRPr="00D33993">
        <w:rPr>
          <w:rFonts w:ascii="Verdana" w:hAnsi="Verdana" w:cs="Verdana"/>
          <w:sz w:val="20"/>
          <w:szCs w:val="20"/>
        </w:rPr>
        <w:t>14496 mężczyzn w tym 7041 posiada ranking FIDE – najniższy 1003, najwyższy 2722</w:t>
      </w:r>
      <w:r>
        <w:rPr>
          <w:rFonts w:ascii="Verdana" w:hAnsi="Verdana" w:cs="Verdana"/>
          <w:sz w:val="20"/>
          <w:szCs w:val="20"/>
        </w:rPr>
        <w:t>;</w:t>
      </w:r>
    </w:p>
    <w:p w:rsidR="00D33993" w:rsidRPr="00D33993" w:rsidRDefault="00D33993" w:rsidP="00D33993">
      <w:pPr>
        <w:numPr>
          <w:ilvl w:val="0"/>
          <w:numId w:val="13"/>
        </w:numPr>
        <w:suppressAutoHyphens w:val="0"/>
        <w:spacing w:after="0" w:line="240" w:lineRule="auto"/>
        <w:jc w:val="both"/>
        <w:rPr>
          <w:rFonts w:ascii="Verdana" w:hAnsi="Verdana" w:cs="Verdana"/>
          <w:sz w:val="20"/>
          <w:szCs w:val="20"/>
        </w:rPr>
      </w:pPr>
      <w:r w:rsidRPr="00D33993">
        <w:rPr>
          <w:rFonts w:ascii="Verdana" w:hAnsi="Verdana" w:cs="Verdana"/>
          <w:sz w:val="20"/>
          <w:szCs w:val="20"/>
        </w:rPr>
        <w:t>2915 kobiet w tym 1182 posiada ranking FIDE – najniższy 1002, najwyższy 2469.</w:t>
      </w:r>
    </w:p>
    <w:p w:rsidR="00D33993" w:rsidRPr="00D33993" w:rsidRDefault="00D33993" w:rsidP="00D33993">
      <w:pPr>
        <w:suppressAutoHyphens w:val="0"/>
        <w:spacing w:after="0" w:line="240" w:lineRule="auto"/>
        <w:jc w:val="both"/>
        <w:rPr>
          <w:rFonts w:ascii="Verdana" w:hAnsi="Verdana" w:cs="Verdana"/>
          <w:sz w:val="20"/>
          <w:szCs w:val="20"/>
        </w:rPr>
      </w:pPr>
      <w:r w:rsidRPr="00D33993">
        <w:rPr>
          <w:rFonts w:ascii="Verdana" w:hAnsi="Verdana" w:cs="Verdana"/>
          <w:sz w:val="20"/>
          <w:szCs w:val="20"/>
        </w:rPr>
        <w:t>Komisja w tym okresie sprawdziła i oceniła:</w:t>
      </w:r>
    </w:p>
    <w:p w:rsidR="00D33993" w:rsidRPr="00D33993" w:rsidRDefault="00D33993" w:rsidP="00D33993">
      <w:pPr>
        <w:numPr>
          <w:ilvl w:val="0"/>
          <w:numId w:val="14"/>
        </w:numPr>
        <w:suppressAutoHyphens w:val="0"/>
        <w:spacing w:after="0" w:line="240" w:lineRule="auto"/>
        <w:jc w:val="both"/>
        <w:rPr>
          <w:rFonts w:ascii="Verdana" w:hAnsi="Verdana" w:cs="Verdana"/>
          <w:sz w:val="20"/>
          <w:szCs w:val="20"/>
        </w:rPr>
      </w:pPr>
      <w:r w:rsidRPr="00D33993">
        <w:rPr>
          <w:rFonts w:ascii="Verdana" w:hAnsi="Verdana" w:cs="Verdana"/>
          <w:sz w:val="20"/>
          <w:szCs w:val="20"/>
        </w:rPr>
        <w:t>1308 sprawozdań rozegranych w Polsce w tym 787 do oceny rankingowej</w:t>
      </w:r>
    </w:p>
    <w:p w:rsidR="00D33993" w:rsidRDefault="00D33993" w:rsidP="00D33993">
      <w:pPr>
        <w:suppressAutoHyphens w:val="0"/>
        <w:spacing w:after="0" w:line="240" w:lineRule="auto"/>
        <w:jc w:val="both"/>
        <w:rPr>
          <w:rFonts w:ascii="Verdana" w:hAnsi="Verdana" w:cs="Verdana"/>
          <w:sz w:val="20"/>
          <w:szCs w:val="20"/>
        </w:rPr>
      </w:pPr>
      <w:r w:rsidRPr="00D33993">
        <w:rPr>
          <w:rFonts w:ascii="Verdana" w:hAnsi="Verdana" w:cs="Verdana"/>
          <w:sz w:val="20"/>
          <w:szCs w:val="20"/>
        </w:rPr>
        <w:t xml:space="preserve">Komisja wnioskowała do FIDE o nadanie 18 tytułów międzynarodowych dla naszych zawodników </w:t>
      </w:r>
      <w:r w:rsidR="00F704BA">
        <w:rPr>
          <w:rFonts w:ascii="Verdana" w:hAnsi="Verdana" w:cs="Verdana"/>
          <w:sz w:val="20"/>
          <w:szCs w:val="20"/>
        </w:rPr>
        <w:t xml:space="preserve">                    </w:t>
      </w:r>
      <w:r w:rsidRPr="00D33993">
        <w:rPr>
          <w:rFonts w:ascii="Verdana" w:hAnsi="Verdana" w:cs="Verdana"/>
          <w:sz w:val="20"/>
          <w:szCs w:val="20"/>
        </w:rPr>
        <w:t>i działaczy</w:t>
      </w:r>
      <w:r>
        <w:rPr>
          <w:rFonts w:ascii="Verdana" w:hAnsi="Verdana" w:cs="Verdana"/>
          <w:sz w:val="20"/>
          <w:szCs w:val="20"/>
        </w:rPr>
        <w:t>:</w:t>
      </w:r>
    </w:p>
    <w:p w:rsidR="00D33993" w:rsidRDefault="00D33993" w:rsidP="00D33993">
      <w:pPr>
        <w:numPr>
          <w:ilvl w:val="0"/>
          <w:numId w:val="14"/>
        </w:numPr>
        <w:suppressAutoHyphens w:val="0"/>
        <w:spacing w:after="0" w:line="240" w:lineRule="auto"/>
        <w:jc w:val="both"/>
        <w:rPr>
          <w:rFonts w:ascii="Verdana" w:hAnsi="Verdana" w:cs="Verdana"/>
          <w:sz w:val="20"/>
          <w:szCs w:val="20"/>
        </w:rPr>
      </w:pPr>
      <w:r w:rsidRPr="00D33993">
        <w:rPr>
          <w:rFonts w:ascii="Verdana" w:hAnsi="Verdana" w:cs="Verdana"/>
          <w:sz w:val="20"/>
          <w:szCs w:val="20"/>
        </w:rPr>
        <w:t>1 GM –Stopa Jacek</w:t>
      </w:r>
      <w:r>
        <w:rPr>
          <w:rFonts w:ascii="Verdana" w:hAnsi="Verdana" w:cs="Verdana"/>
          <w:sz w:val="20"/>
          <w:szCs w:val="20"/>
        </w:rPr>
        <w:t>;</w:t>
      </w:r>
    </w:p>
    <w:p w:rsidR="00D33993" w:rsidRDefault="00D33993" w:rsidP="00D33993">
      <w:pPr>
        <w:numPr>
          <w:ilvl w:val="0"/>
          <w:numId w:val="14"/>
        </w:numPr>
        <w:suppressAutoHyphens w:val="0"/>
        <w:spacing w:after="0" w:line="240" w:lineRule="auto"/>
        <w:jc w:val="both"/>
        <w:rPr>
          <w:rFonts w:ascii="Verdana" w:hAnsi="Verdana" w:cs="Verdana"/>
          <w:sz w:val="20"/>
          <w:szCs w:val="20"/>
        </w:rPr>
      </w:pPr>
      <w:r w:rsidRPr="00D33993">
        <w:rPr>
          <w:rFonts w:ascii="Verdana" w:hAnsi="Verdana" w:cs="Verdana"/>
          <w:sz w:val="20"/>
          <w:szCs w:val="20"/>
        </w:rPr>
        <w:t>3 IM –Klekowski Maciej, Jarmuła Łukasz, Nasuta Grzegorz</w:t>
      </w:r>
      <w:r>
        <w:rPr>
          <w:rFonts w:ascii="Verdana" w:hAnsi="Verdana" w:cs="Verdana"/>
          <w:sz w:val="20"/>
          <w:szCs w:val="20"/>
        </w:rPr>
        <w:t>;</w:t>
      </w:r>
    </w:p>
    <w:p w:rsidR="00D33993" w:rsidRDefault="00D33993" w:rsidP="00D33993">
      <w:pPr>
        <w:numPr>
          <w:ilvl w:val="0"/>
          <w:numId w:val="14"/>
        </w:numPr>
        <w:suppressAutoHyphens w:val="0"/>
        <w:spacing w:after="0" w:line="240" w:lineRule="auto"/>
        <w:jc w:val="both"/>
        <w:rPr>
          <w:rFonts w:ascii="Verdana" w:hAnsi="Verdana" w:cs="Verdana"/>
          <w:sz w:val="20"/>
          <w:szCs w:val="20"/>
        </w:rPr>
      </w:pPr>
      <w:r w:rsidRPr="00D33993">
        <w:rPr>
          <w:rFonts w:ascii="Verdana" w:hAnsi="Verdana" w:cs="Verdana"/>
          <w:sz w:val="20"/>
          <w:szCs w:val="20"/>
        </w:rPr>
        <w:t> 7 FM –Bebel Arkadiusz,  Musiałkiewicz Paweł, Szóstko Jakub, Tomczak Mikołaj, Karpus Michał  Kucza Karol , Półtorak Jan</w:t>
      </w:r>
      <w:r>
        <w:rPr>
          <w:rFonts w:ascii="Verdana" w:hAnsi="Verdana" w:cs="Verdana"/>
          <w:sz w:val="20"/>
          <w:szCs w:val="20"/>
        </w:rPr>
        <w:t>;</w:t>
      </w:r>
    </w:p>
    <w:p w:rsidR="00D33993" w:rsidRDefault="00D33993" w:rsidP="00D33993">
      <w:pPr>
        <w:numPr>
          <w:ilvl w:val="0"/>
          <w:numId w:val="14"/>
        </w:numPr>
        <w:suppressAutoHyphens w:val="0"/>
        <w:spacing w:after="0" w:line="240" w:lineRule="auto"/>
        <w:jc w:val="both"/>
        <w:rPr>
          <w:rFonts w:ascii="Verdana" w:hAnsi="Verdana" w:cs="Verdana"/>
          <w:sz w:val="20"/>
          <w:szCs w:val="20"/>
        </w:rPr>
      </w:pPr>
      <w:r w:rsidRPr="00D33993">
        <w:rPr>
          <w:rFonts w:ascii="Verdana" w:hAnsi="Verdana" w:cs="Verdana"/>
          <w:sz w:val="20"/>
          <w:szCs w:val="20"/>
        </w:rPr>
        <w:t>1 CM –Hurnik Zbigniew</w:t>
      </w:r>
      <w:r>
        <w:rPr>
          <w:rFonts w:ascii="Verdana" w:hAnsi="Verdana" w:cs="Verdana"/>
          <w:sz w:val="20"/>
          <w:szCs w:val="20"/>
        </w:rPr>
        <w:t>;</w:t>
      </w:r>
    </w:p>
    <w:p w:rsidR="00D33993" w:rsidRDefault="00D33993" w:rsidP="00D33993">
      <w:pPr>
        <w:numPr>
          <w:ilvl w:val="0"/>
          <w:numId w:val="14"/>
        </w:numPr>
        <w:suppressAutoHyphens w:val="0"/>
        <w:spacing w:after="0" w:line="240" w:lineRule="auto"/>
        <w:jc w:val="both"/>
        <w:rPr>
          <w:rFonts w:ascii="Verdana" w:hAnsi="Verdana" w:cs="Verdana"/>
          <w:sz w:val="20"/>
          <w:szCs w:val="20"/>
        </w:rPr>
      </w:pPr>
      <w:r w:rsidRPr="00D33993">
        <w:rPr>
          <w:rFonts w:ascii="Verdana" w:hAnsi="Verdana" w:cs="Verdana"/>
          <w:sz w:val="20"/>
          <w:szCs w:val="20"/>
        </w:rPr>
        <w:t>4 WIM – Chlost Marlena, Lach Aleksandra, Warakomska Anna, Wozniak Mariola</w:t>
      </w:r>
      <w:r>
        <w:rPr>
          <w:rFonts w:ascii="Verdana" w:hAnsi="Verdana" w:cs="Verdana"/>
          <w:sz w:val="20"/>
          <w:szCs w:val="20"/>
        </w:rPr>
        <w:t>;</w:t>
      </w:r>
    </w:p>
    <w:p w:rsidR="00D33993" w:rsidRDefault="00D33993" w:rsidP="00D33993">
      <w:pPr>
        <w:numPr>
          <w:ilvl w:val="0"/>
          <w:numId w:val="14"/>
        </w:numPr>
        <w:suppressAutoHyphens w:val="0"/>
        <w:spacing w:after="0" w:line="240" w:lineRule="auto"/>
        <w:jc w:val="both"/>
        <w:rPr>
          <w:rFonts w:ascii="Verdana" w:hAnsi="Verdana" w:cs="Verdana"/>
          <w:sz w:val="20"/>
          <w:szCs w:val="20"/>
        </w:rPr>
      </w:pPr>
      <w:r w:rsidRPr="00D33993">
        <w:rPr>
          <w:rFonts w:ascii="Verdana" w:hAnsi="Verdana" w:cs="Verdana"/>
          <w:sz w:val="20"/>
          <w:szCs w:val="20"/>
        </w:rPr>
        <w:t>1 WFM –Antolak Julia</w:t>
      </w:r>
      <w:r>
        <w:rPr>
          <w:rFonts w:ascii="Verdana" w:hAnsi="Verdana" w:cs="Verdana"/>
          <w:sz w:val="20"/>
          <w:szCs w:val="20"/>
        </w:rPr>
        <w:t>;</w:t>
      </w:r>
    </w:p>
    <w:p w:rsidR="00D33993" w:rsidRPr="00D33993" w:rsidRDefault="00D33993" w:rsidP="00D33993">
      <w:pPr>
        <w:numPr>
          <w:ilvl w:val="0"/>
          <w:numId w:val="14"/>
        </w:numPr>
        <w:suppressAutoHyphens w:val="0"/>
        <w:spacing w:after="0" w:line="240" w:lineRule="auto"/>
        <w:jc w:val="both"/>
        <w:rPr>
          <w:rFonts w:ascii="Verdana" w:hAnsi="Verdana" w:cs="Verdana"/>
          <w:sz w:val="20"/>
          <w:szCs w:val="20"/>
        </w:rPr>
      </w:pPr>
      <w:r w:rsidRPr="00D33993">
        <w:rPr>
          <w:rFonts w:ascii="Verdana" w:hAnsi="Verdana" w:cs="Verdana"/>
          <w:sz w:val="20"/>
          <w:szCs w:val="20"/>
        </w:rPr>
        <w:t>1 FA –</w:t>
      </w:r>
      <w:r>
        <w:rPr>
          <w:rFonts w:ascii="Verdana" w:hAnsi="Verdana" w:cs="Verdana"/>
          <w:sz w:val="20"/>
          <w:szCs w:val="20"/>
        </w:rPr>
        <w:t xml:space="preserve">Krzyżanowski </w:t>
      </w:r>
      <w:r w:rsidRPr="00D33993">
        <w:rPr>
          <w:rFonts w:ascii="Verdana" w:hAnsi="Verdana" w:cs="Verdana"/>
          <w:sz w:val="20"/>
          <w:szCs w:val="20"/>
        </w:rPr>
        <w:t>Wojciech</w:t>
      </w:r>
      <w:r>
        <w:rPr>
          <w:rFonts w:ascii="Verdana" w:hAnsi="Verdana" w:cs="Verdana"/>
          <w:sz w:val="20"/>
          <w:szCs w:val="20"/>
        </w:rPr>
        <w:t>.</w:t>
      </w:r>
    </w:p>
    <w:p w:rsidR="00D33993" w:rsidRPr="00D33993" w:rsidRDefault="00D33993" w:rsidP="00D33993">
      <w:pPr>
        <w:suppressAutoHyphens w:val="0"/>
        <w:spacing w:after="0" w:line="240" w:lineRule="auto"/>
        <w:jc w:val="both"/>
        <w:rPr>
          <w:rFonts w:ascii="Verdana" w:hAnsi="Verdana" w:cs="Verdana"/>
          <w:sz w:val="20"/>
          <w:szCs w:val="20"/>
        </w:rPr>
      </w:pPr>
      <w:r>
        <w:rPr>
          <w:rFonts w:ascii="Verdana" w:hAnsi="Verdana" w:cs="Verdana"/>
          <w:sz w:val="20"/>
          <w:szCs w:val="20"/>
        </w:rPr>
        <w:t xml:space="preserve">Komisja zatwierdziła </w:t>
      </w:r>
      <w:r w:rsidRPr="00D33993">
        <w:rPr>
          <w:rFonts w:ascii="Verdana" w:hAnsi="Verdana" w:cs="Verdana"/>
          <w:sz w:val="20"/>
          <w:szCs w:val="20"/>
        </w:rPr>
        <w:t>w 2015 roku 265 kategorii i tytułów, w tym</w:t>
      </w:r>
      <w:r>
        <w:rPr>
          <w:rFonts w:ascii="Verdana" w:hAnsi="Verdana" w:cs="Verdana"/>
          <w:sz w:val="20"/>
          <w:szCs w:val="20"/>
        </w:rPr>
        <w:t>:</w:t>
      </w:r>
    </w:p>
    <w:p w:rsidR="00D33993" w:rsidRPr="00D33993" w:rsidRDefault="00D33993" w:rsidP="00D33993">
      <w:pPr>
        <w:suppressAutoHyphens w:val="0"/>
        <w:spacing w:after="0" w:line="240" w:lineRule="auto"/>
        <w:jc w:val="both"/>
        <w:rPr>
          <w:rFonts w:ascii="Verdana" w:hAnsi="Verdana" w:cs="Verdana"/>
          <w:sz w:val="20"/>
          <w:szCs w:val="20"/>
        </w:rPr>
      </w:pPr>
      <w:r w:rsidRPr="00D33993">
        <w:rPr>
          <w:rFonts w:ascii="Verdana" w:hAnsi="Verdana" w:cs="Verdana"/>
          <w:sz w:val="20"/>
          <w:szCs w:val="20"/>
        </w:rPr>
        <w:t xml:space="preserve">I kategoria szachowa </w:t>
      </w:r>
      <w:r w:rsidRPr="00D33993">
        <w:rPr>
          <w:rFonts w:ascii="Verdana" w:hAnsi="Verdana" w:cs="Verdana"/>
          <w:sz w:val="20"/>
          <w:szCs w:val="20"/>
        </w:rPr>
        <w:tab/>
        <w:t xml:space="preserve">- 200 </w:t>
      </w:r>
    </w:p>
    <w:p w:rsidR="00D33993" w:rsidRPr="00D33993" w:rsidRDefault="00D33993" w:rsidP="00D33993">
      <w:pPr>
        <w:suppressAutoHyphens w:val="0"/>
        <w:spacing w:after="0" w:line="240" w:lineRule="auto"/>
        <w:jc w:val="both"/>
        <w:rPr>
          <w:rFonts w:ascii="Verdana" w:hAnsi="Verdana" w:cs="Verdana"/>
          <w:sz w:val="20"/>
          <w:szCs w:val="20"/>
        </w:rPr>
      </w:pPr>
      <w:r w:rsidRPr="00D33993">
        <w:rPr>
          <w:rFonts w:ascii="Verdana" w:hAnsi="Verdana" w:cs="Verdana"/>
          <w:sz w:val="20"/>
          <w:szCs w:val="20"/>
        </w:rPr>
        <w:t>Kandydat na mistrza</w:t>
      </w:r>
      <w:r w:rsidRPr="00D33993">
        <w:rPr>
          <w:rFonts w:ascii="Verdana" w:hAnsi="Verdana" w:cs="Verdana"/>
          <w:sz w:val="20"/>
          <w:szCs w:val="20"/>
        </w:rPr>
        <w:tab/>
      </w:r>
      <w:r>
        <w:rPr>
          <w:rFonts w:ascii="Verdana" w:hAnsi="Verdana" w:cs="Verdana"/>
          <w:sz w:val="20"/>
          <w:szCs w:val="20"/>
        </w:rPr>
        <w:t xml:space="preserve">          -  </w:t>
      </w:r>
      <w:r w:rsidRPr="00D33993">
        <w:rPr>
          <w:rFonts w:ascii="Verdana" w:hAnsi="Verdana" w:cs="Verdana"/>
          <w:sz w:val="20"/>
          <w:szCs w:val="20"/>
        </w:rPr>
        <w:t xml:space="preserve">59 </w:t>
      </w:r>
    </w:p>
    <w:p w:rsidR="00D33993" w:rsidRPr="00D33993" w:rsidRDefault="00D33993" w:rsidP="00D33993">
      <w:pPr>
        <w:suppressAutoHyphens w:val="0"/>
        <w:spacing w:after="0" w:line="240" w:lineRule="auto"/>
        <w:jc w:val="both"/>
        <w:rPr>
          <w:rFonts w:ascii="Verdana" w:hAnsi="Verdana" w:cs="Verdana"/>
          <w:sz w:val="20"/>
          <w:szCs w:val="20"/>
        </w:rPr>
      </w:pPr>
      <w:r w:rsidRPr="00D33993">
        <w:rPr>
          <w:rFonts w:ascii="Verdana" w:hAnsi="Verdana" w:cs="Verdana"/>
          <w:sz w:val="20"/>
          <w:szCs w:val="20"/>
        </w:rPr>
        <w:t>Mistrz</w:t>
      </w:r>
      <w:r w:rsidRPr="00D33993">
        <w:rPr>
          <w:rFonts w:ascii="Verdana" w:hAnsi="Verdana" w:cs="Verdana"/>
          <w:sz w:val="20"/>
          <w:szCs w:val="20"/>
        </w:rPr>
        <w:tab/>
      </w:r>
      <w:r w:rsidRPr="00D33993">
        <w:rPr>
          <w:rFonts w:ascii="Verdana" w:hAnsi="Verdana" w:cs="Verdana"/>
          <w:sz w:val="20"/>
          <w:szCs w:val="20"/>
        </w:rPr>
        <w:tab/>
      </w:r>
      <w:r w:rsidRPr="00D33993">
        <w:rPr>
          <w:rFonts w:ascii="Verdana" w:hAnsi="Verdana" w:cs="Verdana"/>
          <w:sz w:val="20"/>
          <w:szCs w:val="20"/>
        </w:rPr>
        <w:tab/>
      </w:r>
      <w:r>
        <w:rPr>
          <w:rFonts w:ascii="Verdana" w:hAnsi="Verdana" w:cs="Verdana"/>
          <w:sz w:val="20"/>
          <w:szCs w:val="20"/>
        </w:rPr>
        <w:t xml:space="preserve">          -  </w:t>
      </w:r>
      <w:r w:rsidRPr="00D33993">
        <w:rPr>
          <w:rFonts w:ascii="Verdana" w:hAnsi="Verdana" w:cs="Verdana"/>
          <w:sz w:val="20"/>
          <w:szCs w:val="20"/>
        </w:rPr>
        <w:t>6</w:t>
      </w:r>
    </w:p>
    <w:p w:rsidR="00D33993" w:rsidRPr="00D33993" w:rsidRDefault="00D33993" w:rsidP="00D33993">
      <w:pPr>
        <w:suppressAutoHyphens w:val="0"/>
        <w:spacing w:after="0" w:line="240" w:lineRule="auto"/>
        <w:jc w:val="both"/>
        <w:rPr>
          <w:rFonts w:ascii="Verdana" w:hAnsi="Verdana" w:cs="Verdana"/>
          <w:sz w:val="20"/>
          <w:szCs w:val="20"/>
        </w:rPr>
      </w:pPr>
      <w:r w:rsidRPr="00D33993">
        <w:rPr>
          <w:rFonts w:ascii="Verdana" w:hAnsi="Verdana" w:cs="Verdana"/>
          <w:sz w:val="20"/>
          <w:szCs w:val="20"/>
        </w:rPr>
        <w:t xml:space="preserve">Komisja zatwierdziła 1398 klas sportowych uzyskanych w 2015 roku i ważnych do 31.12.2016 r. </w:t>
      </w:r>
      <w:r w:rsidR="00F704BA">
        <w:rPr>
          <w:rFonts w:ascii="Verdana" w:hAnsi="Verdana" w:cs="Verdana"/>
          <w:sz w:val="20"/>
          <w:szCs w:val="20"/>
        </w:rPr>
        <w:t xml:space="preserve">               </w:t>
      </w:r>
      <w:r w:rsidRPr="00D33993">
        <w:rPr>
          <w:rFonts w:ascii="Verdana" w:hAnsi="Verdana" w:cs="Verdana"/>
          <w:sz w:val="20"/>
          <w:szCs w:val="20"/>
        </w:rPr>
        <w:t>w tym:</w:t>
      </w:r>
    </w:p>
    <w:p w:rsidR="00D33993" w:rsidRPr="00D33993" w:rsidRDefault="00D33993" w:rsidP="00D33993">
      <w:pPr>
        <w:suppressAutoHyphens w:val="0"/>
        <w:spacing w:after="0" w:line="240" w:lineRule="auto"/>
        <w:jc w:val="both"/>
        <w:rPr>
          <w:rFonts w:ascii="Verdana" w:hAnsi="Verdana" w:cs="Verdana"/>
          <w:sz w:val="20"/>
          <w:szCs w:val="20"/>
        </w:rPr>
      </w:pPr>
      <w:r w:rsidRPr="00D33993">
        <w:rPr>
          <w:rFonts w:ascii="Verdana" w:hAnsi="Verdana" w:cs="Verdana"/>
          <w:sz w:val="20"/>
          <w:szCs w:val="20"/>
        </w:rPr>
        <w:tab/>
        <w:t xml:space="preserve">-     MM </w:t>
      </w:r>
      <w:r w:rsidRPr="00D33993">
        <w:rPr>
          <w:rFonts w:ascii="Verdana" w:hAnsi="Verdana" w:cs="Verdana"/>
          <w:sz w:val="20"/>
          <w:szCs w:val="20"/>
        </w:rPr>
        <w:tab/>
      </w:r>
      <w:r w:rsidRPr="00D33993">
        <w:rPr>
          <w:rFonts w:ascii="Verdana" w:hAnsi="Verdana" w:cs="Verdana"/>
          <w:sz w:val="20"/>
          <w:szCs w:val="20"/>
        </w:rPr>
        <w:tab/>
        <w:t>31 (13 kobiet)</w:t>
      </w:r>
    </w:p>
    <w:p w:rsidR="00D33993" w:rsidRPr="00D33993" w:rsidRDefault="00D33993" w:rsidP="00D33993">
      <w:pPr>
        <w:suppressAutoHyphens w:val="0"/>
        <w:spacing w:after="0" w:line="240" w:lineRule="auto"/>
        <w:jc w:val="both"/>
        <w:rPr>
          <w:rFonts w:ascii="Verdana" w:hAnsi="Verdana" w:cs="Verdana"/>
          <w:sz w:val="20"/>
          <w:szCs w:val="20"/>
        </w:rPr>
      </w:pPr>
      <w:r w:rsidRPr="00D33993">
        <w:rPr>
          <w:rFonts w:ascii="Verdana" w:hAnsi="Verdana" w:cs="Verdana"/>
          <w:sz w:val="20"/>
          <w:szCs w:val="20"/>
        </w:rPr>
        <w:tab/>
        <w:t>-     M</w:t>
      </w:r>
      <w:r w:rsidRPr="00D33993">
        <w:rPr>
          <w:rFonts w:ascii="Verdana" w:hAnsi="Verdana" w:cs="Verdana"/>
          <w:sz w:val="20"/>
          <w:szCs w:val="20"/>
        </w:rPr>
        <w:tab/>
      </w:r>
      <w:r w:rsidRPr="00D33993">
        <w:rPr>
          <w:rFonts w:ascii="Verdana" w:hAnsi="Verdana" w:cs="Verdana"/>
          <w:sz w:val="20"/>
          <w:szCs w:val="20"/>
        </w:rPr>
        <w:tab/>
      </w:r>
      <w:r w:rsidRPr="00D33993">
        <w:rPr>
          <w:rFonts w:ascii="Verdana" w:hAnsi="Verdana" w:cs="Verdana"/>
          <w:sz w:val="20"/>
          <w:szCs w:val="20"/>
        </w:rPr>
        <w:tab/>
        <w:t>45 (6 kobiet)</w:t>
      </w:r>
    </w:p>
    <w:p w:rsidR="00D33993" w:rsidRPr="00D33993" w:rsidRDefault="00D33993" w:rsidP="00D33993">
      <w:pPr>
        <w:suppressAutoHyphens w:val="0"/>
        <w:spacing w:after="0" w:line="240" w:lineRule="auto"/>
        <w:jc w:val="both"/>
        <w:rPr>
          <w:rFonts w:ascii="Verdana" w:hAnsi="Verdana" w:cs="Verdana"/>
          <w:sz w:val="20"/>
          <w:szCs w:val="20"/>
        </w:rPr>
      </w:pPr>
      <w:r w:rsidRPr="00D33993">
        <w:rPr>
          <w:rFonts w:ascii="Verdana" w:hAnsi="Verdana" w:cs="Verdana"/>
          <w:sz w:val="20"/>
          <w:szCs w:val="20"/>
        </w:rPr>
        <w:tab/>
        <w:t>-     I</w:t>
      </w:r>
      <w:r w:rsidRPr="00D33993">
        <w:rPr>
          <w:rFonts w:ascii="Verdana" w:hAnsi="Verdana" w:cs="Verdana"/>
          <w:sz w:val="20"/>
          <w:szCs w:val="20"/>
        </w:rPr>
        <w:tab/>
      </w:r>
      <w:r w:rsidRPr="00D33993">
        <w:rPr>
          <w:rFonts w:ascii="Verdana" w:hAnsi="Verdana" w:cs="Verdana"/>
          <w:sz w:val="20"/>
          <w:szCs w:val="20"/>
        </w:rPr>
        <w:tab/>
      </w:r>
      <w:r w:rsidRPr="00D33993">
        <w:rPr>
          <w:rFonts w:ascii="Verdana" w:hAnsi="Verdana" w:cs="Verdana"/>
          <w:sz w:val="20"/>
          <w:szCs w:val="20"/>
        </w:rPr>
        <w:tab/>
        <w:t>195 (29 kobiet)</w:t>
      </w:r>
    </w:p>
    <w:p w:rsidR="00D33993" w:rsidRPr="00D33993" w:rsidRDefault="00D33993" w:rsidP="00D33993">
      <w:pPr>
        <w:suppressAutoHyphens w:val="0"/>
        <w:spacing w:after="0" w:line="240" w:lineRule="auto"/>
        <w:jc w:val="both"/>
        <w:rPr>
          <w:rFonts w:ascii="Verdana" w:hAnsi="Verdana" w:cs="Verdana"/>
          <w:sz w:val="20"/>
          <w:szCs w:val="20"/>
        </w:rPr>
      </w:pPr>
      <w:r w:rsidRPr="00D33993">
        <w:rPr>
          <w:rFonts w:ascii="Verdana" w:hAnsi="Verdana" w:cs="Verdana"/>
          <w:sz w:val="20"/>
          <w:szCs w:val="20"/>
        </w:rPr>
        <w:tab/>
        <w:t>-     II</w:t>
      </w:r>
      <w:r w:rsidRPr="00D33993">
        <w:rPr>
          <w:rFonts w:ascii="Verdana" w:hAnsi="Verdana" w:cs="Verdana"/>
          <w:sz w:val="20"/>
          <w:szCs w:val="20"/>
        </w:rPr>
        <w:tab/>
      </w:r>
      <w:r w:rsidRPr="00D33993">
        <w:rPr>
          <w:rFonts w:ascii="Verdana" w:hAnsi="Verdana" w:cs="Verdana"/>
          <w:sz w:val="20"/>
          <w:szCs w:val="20"/>
        </w:rPr>
        <w:tab/>
      </w:r>
      <w:r w:rsidRPr="00D33993">
        <w:rPr>
          <w:rFonts w:ascii="Verdana" w:hAnsi="Verdana" w:cs="Verdana"/>
          <w:sz w:val="20"/>
          <w:szCs w:val="20"/>
        </w:rPr>
        <w:tab/>
        <w:t>395 (41 kobiet)</w:t>
      </w:r>
    </w:p>
    <w:p w:rsidR="00D33993" w:rsidRPr="00D33993" w:rsidRDefault="00D33993" w:rsidP="00D33993">
      <w:pPr>
        <w:suppressAutoHyphens w:val="0"/>
        <w:spacing w:after="0" w:line="240" w:lineRule="auto"/>
        <w:jc w:val="both"/>
        <w:rPr>
          <w:rFonts w:ascii="Verdana" w:hAnsi="Verdana" w:cs="Verdana"/>
          <w:sz w:val="20"/>
          <w:szCs w:val="20"/>
        </w:rPr>
      </w:pPr>
      <w:r w:rsidRPr="00D33993">
        <w:rPr>
          <w:rFonts w:ascii="Verdana" w:hAnsi="Verdana" w:cs="Verdana"/>
          <w:sz w:val="20"/>
          <w:szCs w:val="20"/>
        </w:rPr>
        <w:tab/>
        <w:t>-     III</w:t>
      </w:r>
      <w:r w:rsidRPr="00D33993">
        <w:rPr>
          <w:rFonts w:ascii="Verdana" w:hAnsi="Verdana" w:cs="Verdana"/>
          <w:sz w:val="20"/>
          <w:szCs w:val="20"/>
        </w:rPr>
        <w:tab/>
      </w:r>
      <w:r w:rsidRPr="00D33993">
        <w:rPr>
          <w:rFonts w:ascii="Verdana" w:hAnsi="Verdana" w:cs="Verdana"/>
          <w:sz w:val="20"/>
          <w:szCs w:val="20"/>
        </w:rPr>
        <w:tab/>
      </w:r>
      <w:r>
        <w:rPr>
          <w:rFonts w:ascii="Verdana" w:hAnsi="Verdana" w:cs="Verdana"/>
          <w:sz w:val="20"/>
          <w:szCs w:val="20"/>
        </w:rPr>
        <w:t xml:space="preserve">          </w:t>
      </w:r>
      <w:r w:rsidRPr="00D33993">
        <w:rPr>
          <w:rFonts w:ascii="Verdana" w:hAnsi="Verdana" w:cs="Verdana"/>
          <w:sz w:val="20"/>
          <w:szCs w:val="20"/>
        </w:rPr>
        <w:t>558 (85 kobiet)</w:t>
      </w:r>
    </w:p>
    <w:p w:rsidR="00D33993" w:rsidRPr="00D33993" w:rsidRDefault="00D33993" w:rsidP="00D33993">
      <w:pPr>
        <w:suppressAutoHyphens w:val="0"/>
        <w:spacing w:after="0" w:line="240" w:lineRule="auto"/>
        <w:jc w:val="both"/>
        <w:rPr>
          <w:rFonts w:ascii="Verdana" w:hAnsi="Verdana" w:cs="Verdana"/>
          <w:sz w:val="20"/>
          <w:szCs w:val="20"/>
        </w:rPr>
      </w:pPr>
    </w:p>
    <w:p w:rsidR="00D33993" w:rsidRPr="00D33993" w:rsidRDefault="00D33993" w:rsidP="00D33993">
      <w:pPr>
        <w:suppressAutoHyphens w:val="0"/>
        <w:spacing w:after="0" w:line="240" w:lineRule="auto"/>
        <w:jc w:val="both"/>
        <w:rPr>
          <w:rFonts w:ascii="Verdana" w:hAnsi="Verdana" w:cs="Verdana"/>
          <w:sz w:val="20"/>
          <w:szCs w:val="20"/>
        </w:rPr>
      </w:pPr>
      <w:r w:rsidRPr="00D33993">
        <w:rPr>
          <w:rFonts w:ascii="Verdana" w:hAnsi="Verdana" w:cs="Verdana"/>
          <w:sz w:val="20"/>
          <w:szCs w:val="20"/>
        </w:rPr>
        <w:t xml:space="preserve">Na podstawie przesłanych sprawozdań komisja stwierdziła, że najczęściej pojawiają się </w:t>
      </w:r>
      <w:r w:rsidR="00F704BA">
        <w:rPr>
          <w:rFonts w:ascii="Verdana" w:hAnsi="Verdana" w:cs="Verdana"/>
          <w:sz w:val="20"/>
          <w:szCs w:val="20"/>
        </w:rPr>
        <w:t xml:space="preserve">                                 </w:t>
      </w:r>
      <w:r w:rsidRPr="00D33993">
        <w:rPr>
          <w:rFonts w:ascii="Verdana" w:hAnsi="Verdana" w:cs="Verdana"/>
          <w:sz w:val="20"/>
          <w:szCs w:val="20"/>
        </w:rPr>
        <w:t>w sprawozdaniach do FIDE, następujące błędy:</w:t>
      </w:r>
    </w:p>
    <w:p w:rsidR="00D33993" w:rsidRDefault="00D33993" w:rsidP="00D33993">
      <w:pPr>
        <w:numPr>
          <w:ilvl w:val="0"/>
          <w:numId w:val="15"/>
        </w:numPr>
        <w:suppressAutoHyphens w:val="0"/>
        <w:spacing w:after="0" w:line="240" w:lineRule="auto"/>
        <w:jc w:val="both"/>
        <w:rPr>
          <w:rFonts w:ascii="Verdana" w:hAnsi="Verdana" w:cs="Verdana"/>
          <w:sz w:val="20"/>
          <w:szCs w:val="20"/>
        </w:rPr>
      </w:pPr>
      <w:r w:rsidRPr="00D33993">
        <w:rPr>
          <w:rFonts w:ascii="Verdana" w:hAnsi="Verdana" w:cs="Verdana"/>
          <w:sz w:val="20"/>
          <w:szCs w:val="20"/>
        </w:rPr>
        <w:t>błędy w rankingach;</w:t>
      </w:r>
    </w:p>
    <w:p w:rsidR="00D33993" w:rsidRDefault="00D33993" w:rsidP="00D33993">
      <w:pPr>
        <w:numPr>
          <w:ilvl w:val="0"/>
          <w:numId w:val="15"/>
        </w:numPr>
        <w:suppressAutoHyphens w:val="0"/>
        <w:spacing w:after="0" w:line="240" w:lineRule="auto"/>
        <w:jc w:val="both"/>
        <w:rPr>
          <w:rFonts w:ascii="Verdana" w:hAnsi="Verdana" w:cs="Verdana"/>
          <w:sz w:val="20"/>
          <w:szCs w:val="20"/>
        </w:rPr>
      </w:pPr>
      <w:r w:rsidRPr="00D33993">
        <w:rPr>
          <w:rFonts w:ascii="Verdana" w:hAnsi="Verdana" w:cs="Verdana"/>
          <w:sz w:val="20"/>
          <w:szCs w:val="20"/>
        </w:rPr>
        <w:t>błędy w imionach;</w:t>
      </w:r>
    </w:p>
    <w:p w:rsidR="00D33993" w:rsidRDefault="00D33993" w:rsidP="00D33993">
      <w:pPr>
        <w:numPr>
          <w:ilvl w:val="0"/>
          <w:numId w:val="15"/>
        </w:numPr>
        <w:suppressAutoHyphens w:val="0"/>
        <w:spacing w:after="0" w:line="240" w:lineRule="auto"/>
        <w:jc w:val="both"/>
        <w:rPr>
          <w:rFonts w:ascii="Verdana" w:hAnsi="Verdana" w:cs="Verdana"/>
          <w:sz w:val="20"/>
          <w:szCs w:val="20"/>
        </w:rPr>
      </w:pPr>
      <w:r w:rsidRPr="00D33993">
        <w:rPr>
          <w:rFonts w:ascii="Verdana" w:hAnsi="Verdana" w:cs="Verdana"/>
          <w:sz w:val="20"/>
          <w:szCs w:val="20"/>
        </w:rPr>
        <w:t xml:space="preserve">błędy w federacjach; </w:t>
      </w:r>
    </w:p>
    <w:p w:rsidR="00D33993" w:rsidRDefault="00D33993" w:rsidP="00D33993">
      <w:pPr>
        <w:numPr>
          <w:ilvl w:val="0"/>
          <w:numId w:val="15"/>
        </w:numPr>
        <w:suppressAutoHyphens w:val="0"/>
        <w:spacing w:after="0" w:line="240" w:lineRule="auto"/>
        <w:jc w:val="both"/>
        <w:rPr>
          <w:rFonts w:ascii="Verdana" w:hAnsi="Verdana" w:cs="Verdana"/>
          <w:sz w:val="20"/>
          <w:szCs w:val="20"/>
        </w:rPr>
      </w:pPr>
      <w:r w:rsidRPr="00D33993">
        <w:rPr>
          <w:rFonts w:ascii="Verdana" w:hAnsi="Verdana" w:cs="Verdana"/>
          <w:sz w:val="20"/>
          <w:szCs w:val="20"/>
        </w:rPr>
        <w:t>brak dat urodzeń;</w:t>
      </w:r>
    </w:p>
    <w:p w:rsidR="00D33993" w:rsidRDefault="00D33993" w:rsidP="00D33993">
      <w:pPr>
        <w:numPr>
          <w:ilvl w:val="0"/>
          <w:numId w:val="15"/>
        </w:numPr>
        <w:suppressAutoHyphens w:val="0"/>
        <w:spacing w:after="0" w:line="240" w:lineRule="auto"/>
        <w:jc w:val="both"/>
        <w:rPr>
          <w:rFonts w:ascii="Verdana" w:hAnsi="Verdana" w:cs="Verdana"/>
          <w:sz w:val="20"/>
          <w:szCs w:val="20"/>
        </w:rPr>
      </w:pPr>
      <w:r w:rsidRPr="00D33993">
        <w:rPr>
          <w:rFonts w:ascii="Verdana" w:hAnsi="Verdana" w:cs="Verdana"/>
          <w:sz w:val="20"/>
          <w:szCs w:val="20"/>
        </w:rPr>
        <w:t>nazwiska i imiona pisane po polsku.</w:t>
      </w:r>
    </w:p>
    <w:p w:rsidR="005D2D65" w:rsidRDefault="005D2D65" w:rsidP="00D858CC">
      <w:pPr>
        <w:pStyle w:val="Akapitzlist"/>
        <w:spacing w:after="0" w:line="240" w:lineRule="auto"/>
        <w:ind w:left="0" w:firstLine="709"/>
        <w:jc w:val="center"/>
        <w:rPr>
          <w:rFonts w:ascii="Verdana" w:hAnsi="Verdana" w:cs="Verdana"/>
          <w:b/>
          <w:sz w:val="20"/>
          <w:szCs w:val="20"/>
          <w:highlight w:val="yellow"/>
        </w:rPr>
      </w:pPr>
    </w:p>
    <w:p w:rsidR="00FF0746" w:rsidRDefault="00FF0746" w:rsidP="00FF0746">
      <w:pPr>
        <w:spacing w:after="0" w:line="240" w:lineRule="auto"/>
        <w:jc w:val="center"/>
        <w:rPr>
          <w:rFonts w:ascii="Verdana" w:hAnsi="Verdana" w:cs="Verdana"/>
          <w:b/>
          <w:bCs/>
          <w:sz w:val="20"/>
          <w:szCs w:val="20"/>
        </w:rPr>
      </w:pPr>
    </w:p>
    <w:p w:rsidR="00FF0746" w:rsidRPr="00824047" w:rsidRDefault="00FF0746" w:rsidP="00FF0746">
      <w:pPr>
        <w:spacing w:after="0" w:line="240" w:lineRule="auto"/>
        <w:jc w:val="right"/>
        <w:rPr>
          <w:rFonts w:ascii="Verdana" w:hAnsi="Verdana" w:cs="Verdana"/>
          <w:b/>
          <w:bCs/>
          <w:sz w:val="16"/>
          <w:szCs w:val="16"/>
        </w:rPr>
      </w:pPr>
      <w:r w:rsidRPr="00824047">
        <w:rPr>
          <w:rFonts w:ascii="Verdana" w:hAnsi="Verdana" w:cs="Verdana"/>
          <w:b/>
          <w:bCs/>
          <w:sz w:val="16"/>
          <w:szCs w:val="16"/>
        </w:rPr>
        <w:t>IA Andrzej Filipowicz</w:t>
      </w:r>
    </w:p>
    <w:p w:rsidR="00FF0746" w:rsidRDefault="00FF0746" w:rsidP="00FF0746">
      <w:pPr>
        <w:pStyle w:val="western"/>
        <w:spacing w:before="0" w:after="0"/>
        <w:jc w:val="center"/>
        <w:outlineLvl w:val="0"/>
        <w:rPr>
          <w:rFonts w:ascii="Verdana" w:eastAsia="Calibri" w:hAnsi="Verdana" w:cs="Verdana"/>
          <w:b/>
          <w:bCs/>
          <w:kern w:val="1"/>
          <w:sz w:val="20"/>
          <w:szCs w:val="20"/>
        </w:rPr>
      </w:pPr>
    </w:p>
    <w:p w:rsidR="00FF0746" w:rsidRDefault="00FF0746" w:rsidP="00FF0746">
      <w:pPr>
        <w:pStyle w:val="western"/>
        <w:spacing w:before="0" w:after="0"/>
        <w:jc w:val="center"/>
        <w:outlineLvl w:val="0"/>
        <w:rPr>
          <w:rFonts w:ascii="Verdana" w:eastAsia="Calibri" w:hAnsi="Verdana" w:cs="Verdana"/>
          <w:b/>
          <w:bCs/>
          <w:kern w:val="1"/>
          <w:sz w:val="20"/>
          <w:szCs w:val="20"/>
        </w:rPr>
      </w:pPr>
      <w:r>
        <w:rPr>
          <w:rFonts w:ascii="Verdana" w:eastAsia="Calibri" w:hAnsi="Verdana" w:cs="Verdana"/>
          <w:b/>
          <w:bCs/>
          <w:kern w:val="1"/>
          <w:sz w:val="20"/>
          <w:szCs w:val="20"/>
        </w:rPr>
        <w:t xml:space="preserve">Sprawozdanie </w:t>
      </w:r>
      <w:r w:rsidRPr="00FF0746">
        <w:rPr>
          <w:rFonts w:ascii="Verdana" w:eastAsia="Calibri" w:hAnsi="Verdana" w:cs="Verdana"/>
          <w:b/>
          <w:bCs/>
          <w:kern w:val="1"/>
          <w:sz w:val="20"/>
          <w:szCs w:val="20"/>
        </w:rPr>
        <w:t>z działalności Kolegium Sędziów</w:t>
      </w:r>
      <w:r>
        <w:rPr>
          <w:rFonts w:ascii="Verdana" w:eastAsia="Calibri" w:hAnsi="Verdana" w:cs="Verdana"/>
          <w:b/>
          <w:bCs/>
          <w:kern w:val="1"/>
          <w:sz w:val="20"/>
          <w:szCs w:val="20"/>
        </w:rPr>
        <w:t xml:space="preserve"> </w:t>
      </w:r>
      <w:r w:rsidRPr="00FF0746">
        <w:rPr>
          <w:rFonts w:ascii="Verdana" w:eastAsia="Calibri" w:hAnsi="Verdana" w:cs="Verdana"/>
          <w:b/>
          <w:bCs/>
          <w:kern w:val="1"/>
          <w:sz w:val="20"/>
          <w:szCs w:val="20"/>
        </w:rPr>
        <w:t>Polskiego Związku Szachowego</w:t>
      </w:r>
      <w:r>
        <w:rPr>
          <w:rFonts w:ascii="Verdana" w:eastAsia="Calibri" w:hAnsi="Verdana" w:cs="Verdana"/>
          <w:b/>
          <w:bCs/>
          <w:kern w:val="1"/>
          <w:sz w:val="20"/>
          <w:szCs w:val="20"/>
        </w:rPr>
        <w:t xml:space="preserve"> </w:t>
      </w:r>
    </w:p>
    <w:p w:rsidR="00FF0746" w:rsidRPr="00FF0746" w:rsidRDefault="00FF0746" w:rsidP="00FF0746">
      <w:pPr>
        <w:pStyle w:val="western"/>
        <w:spacing w:before="0" w:after="0"/>
        <w:jc w:val="center"/>
        <w:outlineLvl w:val="0"/>
        <w:rPr>
          <w:rFonts w:ascii="Verdana" w:eastAsia="Calibri" w:hAnsi="Verdana" w:cs="Verdana"/>
          <w:b/>
          <w:bCs/>
          <w:kern w:val="1"/>
          <w:sz w:val="20"/>
          <w:szCs w:val="20"/>
        </w:rPr>
      </w:pPr>
      <w:r w:rsidRPr="00FF0746">
        <w:rPr>
          <w:rFonts w:ascii="Verdana" w:eastAsia="Calibri" w:hAnsi="Verdana" w:cs="Verdana"/>
          <w:b/>
          <w:bCs/>
          <w:kern w:val="1"/>
          <w:sz w:val="20"/>
          <w:szCs w:val="20"/>
        </w:rPr>
        <w:t>w okresie 2015-2016</w:t>
      </w:r>
    </w:p>
    <w:p w:rsidR="00FF0746" w:rsidRDefault="00FF0746" w:rsidP="00FF0746">
      <w:pPr>
        <w:widowControl w:val="0"/>
        <w:spacing w:after="0" w:line="240" w:lineRule="auto"/>
        <w:outlineLvl w:val="0"/>
        <w:rPr>
          <w:rFonts w:ascii="Verdana" w:eastAsia="Times New Roman" w:hAnsi="Verdana" w:cs="Verdana"/>
          <w:kern w:val="0"/>
          <w:sz w:val="20"/>
          <w:szCs w:val="20"/>
        </w:rPr>
      </w:pPr>
    </w:p>
    <w:p w:rsidR="00FF0746" w:rsidRDefault="00FF0746" w:rsidP="00FF0746">
      <w:pPr>
        <w:widowControl w:val="0"/>
        <w:spacing w:after="0" w:line="240" w:lineRule="auto"/>
        <w:jc w:val="both"/>
        <w:outlineLvl w:val="0"/>
        <w:rPr>
          <w:rFonts w:ascii="Verdana" w:eastAsia="Times New Roman" w:hAnsi="Verdana" w:cs="Verdana"/>
          <w:kern w:val="0"/>
          <w:sz w:val="20"/>
          <w:szCs w:val="20"/>
        </w:rPr>
      </w:pPr>
      <w:r w:rsidRPr="00FF0746">
        <w:rPr>
          <w:rFonts w:ascii="Verdana" w:eastAsia="Times New Roman" w:hAnsi="Verdana" w:cs="Verdana"/>
          <w:kern w:val="0"/>
          <w:sz w:val="20"/>
          <w:szCs w:val="20"/>
        </w:rPr>
        <w:t>Skład Kolegium</w:t>
      </w:r>
      <w:r>
        <w:rPr>
          <w:rFonts w:ascii="Verdana" w:eastAsia="Times New Roman" w:hAnsi="Verdana" w:cs="Verdana"/>
          <w:kern w:val="0"/>
          <w:sz w:val="20"/>
          <w:szCs w:val="20"/>
        </w:rPr>
        <w:t xml:space="preserve">: </w:t>
      </w:r>
      <w:r w:rsidRPr="00FF0746">
        <w:rPr>
          <w:rFonts w:ascii="Verdana" w:eastAsia="Times New Roman" w:hAnsi="Verdana" w:cs="Verdana"/>
          <w:kern w:val="0"/>
          <w:sz w:val="20"/>
          <w:szCs w:val="20"/>
        </w:rPr>
        <w:t>Przewodniczący: IA Andrzej FILIPOWICZ. Członkowie: IA Agnieszka BRUSTMAN, IA Zenon CHOJNICKI, FA Adam CURYŁO, IA Andrzej IRLIK, IA Aleksander SOKÓLSKI, FA Bogdan OBROCHTA i FA Ryszard KRÓLIKOWSKI.</w:t>
      </w:r>
      <w:r>
        <w:rPr>
          <w:rFonts w:ascii="Verdana" w:eastAsia="Times New Roman" w:hAnsi="Verdana" w:cs="Verdana"/>
          <w:kern w:val="0"/>
          <w:sz w:val="20"/>
          <w:szCs w:val="20"/>
        </w:rPr>
        <w:t xml:space="preserve"> </w:t>
      </w:r>
    </w:p>
    <w:p w:rsidR="00FF0746" w:rsidRPr="00FF0746" w:rsidRDefault="00FF0746" w:rsidP="00FF0746">
      <w:pPr>
        <w:widowControl w:val="0"/>
        <w:spacing w:after="0" w:line="240" w:lineRule="auto"/>
        <w:jc w:val="both"/>
        <w:outlineLvl w:val="0"/>
        <w:rPr>
          <w:rFonts w:ascii="Verdana" w:eastAsia="Times New Roman" w:hAnsi="Verdana" w:cs="Verdana"/>
          <w:kern w:val="0"/>
          <w:sz w:val="20"/>
          <w:szCs w:val="20"/>
        </w:rPr>
      </w:pPr>
      <w:r w:rsidRPr="00FF0746">
        <w:rPr>
          <w:rFonts w:ascii="Verdana" w:eastAsia="Times New Roman" w:hAnsi="Verdana" w:cs="Verdana"/>
          <w:kern w:val="0"/>
          <w:sz w:val="20"/>
          <w:szCs w:val="20"/>
        </w:rPr>
        <w:t xml:space="preserve">Decyzje i ustalenia podejmowane były przede wszystkim w drodze elektronicznego głosowania. Członkowie Kolegium brali udział w rozwiązywaniu bieżących spraw, protestów i zażaleń składanych przez działaczy oraz reklamacji zgłaszanych przez sędziów i zawodników do Kolegium. </w:t>
      </w:r>
    </w:p>
    <w:p w:rsidR="00FF0746" w:rsidRPr="00FF0746" w:rsidRDefault="00FF0746" w:rsidP="00FF0746">
      <w:pPr>
        <w:spacing w:after="0" w:line="240" w:lineRule="auto"/>
        <w:jc w:val="both"/>
        <w:outlineLvl w:val="0"/>
        <w:rPr>
          <w:rFonts w:ascii="Verdana" w:eastAsia="Times New Roman" w:hAnsi="Verdana" w:cs="Verdana"/>
          <w:kern w:val="0"/>
          <w:sz w:val="20"/>
          <w:szCs w:val="20"/>
        </w:rPr>
      </w:pPr>
      <w:r w:rsidRPr="00FF0746">
        <w:rPr>
          <w:rFonts w:ascii="Verdana" w:eastAsia="Times New Roman" w:hAnsi="Verdana" w:cs="Verdana"/>
          <w:kern w:val="0"/>
          <w:sz w:val="20"/>
          <w:szCs w:val="20"/>
        </w:rPr>
        <w:t xml:space="preserve">W ostatnim okresie sędziowie otrzymali następujące tytuły międzynarodowe: </w:t>
      </w:r>
    </w:p>
    <w:p w:rsidR="00FF0746" w:rsidRPr="00FF0746" w:rsidRDefault="00FF0746" w:rsidP="00FF0746">
      <w:pPr>
        <w:spacing w:after="0" w:line="240" w:lineRule="auto"/>
        <w:jc w:val="both"/>
        <w:rPr>
          <w:rFonts w:ascii="Verdana" w:eastAsia="Times New Roman" w:hAnsi="Verdana" w:cs="Verdana"/>
          <w:kern w:val="0"/>
          <w:sz w:val="20"/>
          <w:szCs w:val="20"/>
        </w:rPr>
      </w:pPr>
      <w:r w:rsidRPr="00FF0746">
        <w:rPr>
          <w:rFonts w:ascii="Verdana" w:eastAsia="Times New Roman" w:hAnsi="Verdana" w:cs="Verdana"/>
          <w:kern w:val="0"/>
          <w:sz w:val="20"/>
          <w:szCs w:val="20"/>
        </w:rPr>
        <w:t xml:space="preserve">IA Łukasz Brożek oraz FA Katarzyna Walenciak i FA Wojciech Krzyżanowski </w:t>
      </w:r>
    </w:p>
    <w:p w:rsidR="00FF0746" w:rsidRPr="00FF0746" w:rsidRDefault="00FF0746" w:rsidP="00FF0746">
      <w:pPr>
        <w:tabs>
          <w:tab w:val="left" w:pos="464"/>
        </w:tabs>
        <w:spacing w:after="0" w:line="240" w:lineRule="auto"/>
        <w:jc w:val="both"/>
        <w:rPr>
          <w:rFonts w:ascii="Verdana" w:eastAsia="Times New Roman" w:hAnsi="Verdana" w:cs="Verdana"/>
          <w:kern w:val="0"/>
          <w:sz w:val="20"/>
          <w:szCs w:val="20"/>
        </w:rPr>
      </w:pPr>
      <w:r w:rsidRPr="00FF0746">
        <w:rPr>
          <w:rFonts w:ascii="Verdana" w:eastAsia="Times New Roman" w:hAnsi="Verdana" w:cs="Verdana"/>
          <w:kern w:val="0"/>
          <w:sz w:val="20"/>
          <w:szCs w:val="20"/>
        </w:rPr>
        <w:t>Kolegium Sędziów, przy współpracy ze Śląskim Związkiem Szachowym, zorganizowało Kurs Sędziowski w Ustroniu/Wisła w okresie 27-31 maja 2015 roku, przy czym głównym organizatorem był FA Bogdan Obrochta, który zapewnił bardzo dobre warunki pobytu i przeprowadzenia kursu.</w:t>
      </w:r>
    </w:p>
    <w:p w:rsidR="00FF0746" w:rsidRPr="00FF0746" w:rsidRDefault="00FF0746" w:rsidP="00FF0746">
      <w:pPr>
        <w:tabs>
          <w:tab w:val="left" w:pos="464"/>
        </w:tabs>
        <w:spacing w:after="0" w:line="240" w:lineRule="auto"/>
        <w:jc w:val="both"/>
        <w:rPr>
          <w:rFonts w:ascii="Verdana" w:eastAsia="Times New Roman" w:hAnsi="Verdana" w:cs="Verdana"/>
          <w:kern w:val="0"/>
          <w:sz w:val="20"/>
          <w:szCs w:val="20"/>
        </w:rPr>
      </w:pPr>
      <w:r w:rsidRPr="00FF0746">
        <w:rPr>
          <w:rFonts w:ascii="Verdana" w:eastAsia="Times New Roman" w:hAnsi="Verdana" w:cs="Verdana"/>
          <w:kern w:val="0"/>
          <w:sz w:val="20"/>
          <w:szCs w:val="20"/>
        </w:rPr>
        <w:t>W kursie na klasę państwową i pierwszą wzięło udział aż 41 sędziów, a wykładowcami byli członkowie Kolegium: IA Andrzej Filipowicz, FA Bogdan Obrochta, IA Aleksander Sokólski, IA Andrzej Irlik i FA Ryszard Królikowski. Klasę Państwową uzyskało 12 sędziów, a klasę I – 26 sędziów.</w:t>
      </w:r>
      <w:bookmarkStart w:id="1" w:name="OLE_LINK3"/>
      <w:bookmarkStart w:id="2" w:name="OLE_LINK4"/>
    </w:p>
    <w:bookmarkEnd w:id="1"/>
    <w:bookmarkEnd w:id="2"/>
    <w:p w:rsidR="00FF0746" w:rsidRPr="00FF0746" w:rsidRDefault="00FF0746" w:rsidP="00FF0746">
      <w:pPr>
        <w:spacing w:after="0" w:line="240" w:lineRule="auto"/>
        <w:jc w:val="both"/>
        <w:rPr>
          <w:rFonts w:ascii="Verdana" w:eastAsia="Times New Roman" w:hAnsi="Verdana" w:cs="Verdana"/>
          <w:kern w:val="0"/>
          <w:sz w:val="20"/>
          <w:szCs w:val="20"/>
        </w:rPr>
      </w:pPr>
      <w:r w:rsidRPr="00FF0746">
        <w:rPr>
          <w:rFonts w:ascii="Verdana" w:eastAsia="Times New Roman" w:hAnsi="Verdana" w:cs="Verdana"/>
          <w:kern w:val="0"/>
          <w:sz w:val="20"/>
          <w:szCs w:val="20"/>
        </w:rPr>
        <w:t xml:space="preserve">Kolegium analizowało też kilka protestów odnośnie werdyktów sędziowskich, ale po otrzymaniu wyjaśnień ograniczyło się tylko do przekazania uwag arbitrom. Sprawy były potem omawiane </w:t>
      </w:r>
      <w:r>
        <w:rPr>
          <w:rFonts w:ascii="Verdana" w:eastAsia="Times New Roman" w:hAnsi="Verdana" w:cs="Verdana"/>
          <w:kern w:val="0"/>
          <w:sz w:val="20"/>
          <w:szCs w:val="20"/>
        </w:rPr>
        <w:t xml:space="preserve">                       </w:t>
      </w:r>
      <w:r w:rsidRPr="00FF0746">
        <w:rPr>
          <w:rFonts w:ascii="Verdana" w:eastAsia="Times New Roman" w:hAnsi="Verdana" w:cs="Verdana"/>
          <w:kern w:val="0"/>
          <w:sz w:val="20"/>
          <w:szCs w:val="20"/>
        </w:rPr>
        <w:t xml:space="preserve">i szczegółowo dyskutowane na tradycyjnej Ogólnopolskiej Konferencji Sędziów we Wrocławiu. </w:t>
      </w:r>
    </w:p>
    <w:p w:rsidR="00FF0746" w:rsidRPr="00FF0746" w:rsidRDefault="00FF0746" w:rsidP="00FF0746">
      <w:pPr>
        <w:spacing w:after="0" w:line="240" w:lineRule="auto"/>
        <w:jc w:val="both"/>
        <w:rPr>
          <w:rFonts w:ascii="Verdana" w:eastAsia="Times New Roman" w:hAnsi="Verdana" w:cs="Verdana"/>
          <w:kern w:val="0"/>
          <w:sz w:val="20"/>
          <w:szCs w:val="20"/>
        </w:rPr>
      </w:pPr>
      <w:r w:rsidRPr="00FF0746">
        <w:rPr>
          <w:rFonts w:ascii="Verdana" w:eastAsia="Times New Roman" w:hAnsi="Verdana" w:cs="Verdana"/>
          <w:kern w:val="0"/>
          <w:sz w:val="20"/>
          <w:szCs w:val="20"/>
        </w:rPr>
        <w:t xml:space="preserve">Na ogólnopolskiej Konferencji Sędziów we Wrocławiu (7-8 XI 2015) dobrze zorganizowanej przez IA Aleksandra Sokólskiego, omawiano następujące tematy: </w:t>
      </w:r>
    </w:p>
    <w:p w:rsidR="00FF0746" w:rsidRPr="00FF0746" w:rsidRDefault="00FF0746" w:rsidP="00FF0746">
      <w:pPr>
        <w:widowControl w:val="0"/>
        <w:tabs>
          <w:tab w:val="left" w:pos="709"/>
        </w:tabs>
        <w:spacing w:after="0" w:line="240" w:lineRule="auto"/>
        <w:ind w:firstLine="284"/>
        <w:jc w:val="both"/>
        <w:rPr>
          <w:rFonts w:ascii="Verdana" w:eastAsia="Times New Roman" w:hAnsi="Verdana" w:cs="Verdana"/>
          <w:kern w:val="0"/>
          <w:sz w:val="20"/>
          <w:szCs w:val="20"/>
        </w:rPr>
      </w:pPr>
      <w:r w:rsidRPr="00FF0746">
        <w:rPr>
          <w:rFonts w:ascii="Verdana" w:eastAsia="Times New Roman" w:hAnsi="Verdana" w:cs="Verdana"/>
          <w:kern w:val="0"/>
          <w:sz w:val="20"/>
          <w:szCs w:val="20"/>
        </w:rPr>
        <w:t>- sędziowanie zawodów młodzieżowych i szkolnych</w:t>
      </w:r>
      <w:r>
        <w:rPr>
          <w:rFonts w:ascii="Verdana" w:eastAsia="Times New Roman" w:hAnsi="Verdana" w:cs="Verdana"/>
          <w:kern w:val="0"/>
          <w:sz w:val="20"/>
          <w:szCs w:val="20"/>
        </w:rPr>
        <w:t>,</w:t>
      </w:r>
    </w:p>
    <w:p w:rsidR="00FF0746" w:rsidRPr="00FF0746" w:rsidRDefault="00FF0746" w:rsidP="00FF0746">
      <w:pPr>
        <w:widowControl w:val="0"/>
        <w:tabs>
          <w:tab w:val="left" w:pos="709"/>
        </w:tabs>
        <w:spacing w:after="0" w:line="240" w:lineRule="auto"/>
        <w:ind w:firstLine="284"/>
        <w:jc w:val="both"/>
        <w:rPr>
          <w:rFonts w:ascii="Verdana" w:eastAsia="Times New Roman" w:hAnsi="Verdana" w:cs="Verdana"/>
          <w:kern w:val="0"/>
          <w:sz w:val="20"/>
          <w:szCs w:val="20"/>
        </w:rPr>
      </w:pPr>
      <w:r w:rsidRPr="00FF0746">
        <w:rPr>
          <w:rFonts w:ascii="Verdana" w:eastAsia="Times New Roman" w:hAnsi="Verdana" w:cs="Verdana"/>
          <w:kern w:val="0"/>
          <w:sz w:val="20"/>
          <w:szCs w:val="20"/>
        </w:rPr>
        <w:t>- istotne zmiany w przepisach turniejowych FIDE</w:t>
      </w:r>
      <w:r>
        <w:rPr>
          <w:rFonts w:ascii="Verdana" w:eastAsia="Times New Roman" w:hAnsi="Verdana" w:cs="Verdana"/>
          <w:kern w:val="0"/>
          <w:sz w:val="20"/>
          <w:szCs w:val="20"/>
        </w:rPr>
        <w:t>,</w:t>
      </w:r>
    </w:p>
    <w:p w:rsidR="00FF0746" w:rsidRPr="00FF0746" w:rsidRDefault="00FF0746" w:rsidP="00FF0746">
      <w:pPr>
        <w:widowControl w:val="0"/>
        <w:tabs>
          <w:tab w:val="left" w:pos="709"/>
        </w:tabs>
        <w:spacing w:after="0" w:line="240" w:lineRule="auto"/>
        <w:ind w:firstLine="284"/>
        <w:jc w:val="both"/>
        <w:rPr>
          <w:rFonts w:ascii="Verdana" w:eastAsia="Times New Roman" w:hAnsi="Verdana" w:cs="Verdana"/>
          <w:kern w:val="0"/>
          <w:sz w:val="20"/>
          <w:szCs w:val="20"/>
        </w:rPr>
      </w:pPr>
      <w:r w:rsidRPr="00FF0746">
        <w:rPr>
          <w:rFonts w:ascii="Verdana" w:eastAsia="Times New Roman" w:hAnsi="Verdana" w:cs="Verdana"/>
          <w:kern w:val="0"/>
          <w:sz w:val="20"/>
          <w:szCs w:val="20"/>
        </w:rPr>
        <w:t>- nowości w zakresie sprawozdawczości w kraju i do FIDE</w:t>
      </w:r>
      <w:r>
        <w:rPr>
          <w:rFonts w:ascii="Verdana" w:eastAsia="Times New Roman" w:hAnsi="Verdana" w:cs="Verdana"/>
          <w:kern w:val="0"/>
          <w:sz w:val="20"/>
          <w:szCs w:val="20"/>
        </w:rPr>
        <w:t>.</w:t>
      </w:r>
    </w:p>
    <w:p w:rsidR="00FF0746" w:rsidRPr="00FF0746" w:rsidRDefault="00FF0746" w:rsidP="00FF0746">
      <w:pPr>
        <w:tabs>
          <w:tab w:val="left" w:pos="1134"/>
        </w:tabs>
        <w:spacing w:after="0" w:line="240" w:lineRule="auto"/>
        <w:jc w:val="both"/>
        <w:rPr>
          <w:rFonts w:ascii="Verdana" w:eastAsia="Times New Roman" w:hAnsi="Verdana" w:cs="Verdana"/>
          <w:kern w:val="0"/>
          <w:sz w:val="20"/>
          <w:szCs w:val="20"/>
        </w:rPr>
      </w:pPr>
      <w:r w:rsidRPr="00FF0746">
        <w:rPr>
          <w:rFonts w:ascii="Verdana" w:eastAsia="Times New Roman" w:hAnsi="Verdana" w:cs="Verdana"/>
          <w:kern w:val="0"/>
          <w:sz w:val="20"/>
          <w:szCs w:val="20"/>
        </w:rPr>
        <w:t>Podjęto dyskusję nt. dużych festiwali i odpraw technicznych zwracając uwagę sędziom, by aktywnie uczestniczyli w konsultowaniu regulaminów turniejowych. Zaleca się również, aby warunek dot. dopuszczalnego spóźnienia nie dotyczył I rundy, na której pojawia się wielu oficjeli i sponsorów – brak zawodników nie sprzy</w:t>
      </w:r>
      <w:r>
        <w:rPr>
          <w:rFonts w:ascii="Verdana" w:eastAsia="Times New Roman" w:hAnsi="Verdana" w:cs="Verdana"/>
          <w:kern w:val="0"/>
          <w:sz w:val="20"/>
          <w:szCs w:val="20"/>
        </w:rPr>
        <w:t xml:space="preserve">ja dobremu wizerunkowi szachów. </w:t>
      </w:r>
      <w:r w:rsidRPr="00FF0746">
        <w:rPr>
          <w:rFonts w:ascii="Verdana" w:eastAsia="Times New Roman" w:hAnsi="Verdana" w:cs="Verdana"/>
          <w:kern w:val="0"/>
          <w:sz w:val="20"/>
          <w:szCs w:val="20"/>
        </w:rPr>
        <w:t xml:space="preserve">Szeroko dyskutowano problem oszustw </w:t>
      </w:r>
      <w:r>
        <w:rPr>
          <w:rFonts w:ascii="Verdana" w:eastAsia="Times New Roman" w:hAnsi="Verdana" w:cs="Verdana"/>
          <w:kern w:val="0"/>
          <w:sz w:val="20"/>
          <w:szCs w:val="20"/>
        </w:rPr>
        <w:t xml:space="preserve">               </w:t>
      </w:r>
      <w:r w:rsidRPr="00FF0746">
        <w:rPr>
          <w:rFonts w:ascii="Verdana" w:eastAsia="Times New Roman" w:hAnsi="Verdana" w:cs="Verdana"/>
          <w:kern w:val="0"/>
          <w:sz w:val="20"/>
          <w:szCs w:val="20"/>
        </w:rPr>
        <w:t>w szachach, w szczególności na przepisy i nowe wytyczne Komisji FIDE Anti-Cheating i kwestię wprowadzenie obostrzeń na turniejach w kraju. Drugim ważnym problemem była kwestia sędziowania turniejów szkolnych. Tu sformułowano zalecenia odnośnie kontaktów sędziów z rodzicami i trenerami, przestrzeganie przepisów gry przez dzieci. Z uwagi na możliwość gry w openach zaleca się stosowanie tych samych przepisów w szkolnych turniejach, jak w turniejach dla dorosłych. W związku z tym sędziowie powinni przed turniejem przypomnieć podstawowe zasady gry.</w:t>
      </w:r>
      <w:r>
        <w:rPr>
          <w:rFonts w:ascii="Verdana" w:eastAsia="Times New Roman" w:hAnsi="Verdana" w:cs="Verdana"/>
          <w:kern w:val="0"/>
          <w:sz w:val="20"/>
          <w:szCs w:val="20"/>
        </w:rPr>
        <w:t xml:space="preserve"> </w:t>
      </w:r>
      <w:r w:rsidRPr="00FF0746">
        <w:rPr>
          <w:rFonts w:ascii="Verdana" w:eastAsia="Times New Roman" w:hAnsi="Verdana" w:cs="Verdana"/>
          <w:kern w:val="0"/>
          <w:sz w:val="20"/>
          <w:szCs w:val="20"/>
        </w:rPr>
        <w:t>Bardzo ważne jest też umiejętne dobranie obsady sędziowskiej – sędziowie powinni mieć doświadczenie w sędziowaniu turniejów dziecięcych, trzeba przemyśleć liczbę sędziów biorąc pod uwagę zwiększoną liczbę reklamacji i pytań. Wspomniano również o tym, że dziecko powinno samodzielnie składać reklamację – stroną jest wyłącznie grający zawodnik. Jeśli rodzic zauważy istotne nieprawidłowości może je zgłosić wyłącznie sędziemu (np. mat na szachownicy).</w:t>
      </w:r>
    </w:p>
    <w:p w:rsidR="00FF0746" w:rsidRPr="000E2BF8" w:rsidRDefault="00FF0746" w:rsidP="00FF0746">
      <w:pPr>
        <w:widowControl w:val="0"/>
        <w:tabs>
          <w:tab w:val="left" w:pos="1560"/>
        </w:tabs>
        <w:spacing w:after="0" w:line="240" w:lineRule="auto"/>
        <w:jc w:val="both"/>
        <w:rPr>
          <w:rFonts w:ascii="Arial" w:hAnsi="Arial" w:cs="Arial"/>
          <w:color w:val="000000"/>
        </w:rPr>
      </w:pPr>
    </w:p>
    <w:p w:rsidR="00FF0746" w:rsidRPr="000E2BF8" w:rsidRDefault="00FF0746" w:rsidP="00FF0746">
      <w:pPr>
        <w:spacing w:after="0" w:line="240" w:lineRule="auto"/>
        <w:jc w:val="both"/>
        <w:rPr>
          <w:rFonts w:ascii="Arial" w:hAnsi="Arial" w:cs="Arial"/>
        </w:rPr>
      </w:pPr>
    </w:p>
    <w:p w:rsidR="00FF0746" w:rsidRDefault="00FF0746" w:rsidP="00FF0746">
      <w:pPr>
        <w:pStyle w:val="Akapitzlist"/>
        <w:spacing w:after="0" w:line="240" w:lineRule="auto"/>
        <w:ind w:left="0" w:firstLine="709"/>
        <w:jc w:val="both"/>
        <w:rPr>
          <w:rFonts w:ascii="Verdana" w:hAnsi="Verdana" w:cs="Verdana"/>
          <w:b/>
          <w:sz w:val="20"/>
          <w:szCs w:val="20"/>
          <w:highlight w:val="yellow"/>
        </w:rPr>
      </w:pPr>
    </w:p>
    <w:sectPr w:rsidR="00FF0746" w:rsidSect="00F704BA">
      <w:footerReference w:type="default" r:id="rId72"/>
      <w:pgSz w:w="11906" w:h="16838"/>
      <w:pgMar w:top="720" w:right="720" w:bottom="720" w:left="720" w:header="708" w:footer="708" w:gutter="0"/>
      <w:cols w:space="708"/>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C03" w:rsidRDefault="001B5C03" w:rsidP="009C5E6D">
      <w:pPr>
        <w:spacing w:after="0" w:line="240" w:lineRule="auto"/>
      </w:pPr>
      <w:r>
        <w:separator/>
      </w:r>
    </w:p>
  </w:endnote>
  <w:endnote w:type="continuationSeparator" w:id="0">
    <w:p w:rsidR="001B5C03" w:rsidRDefault="001B5C03" w:rsidP="009C5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charset w:val="00"/>
    <w:family w:val="auto"/>
    <w:pitch w:val="variable"/>
    <w:sig w:usb0="800000AF" w:usb1="1001ECEA" w:usb2="00000000" w:usb3="00000000" w:csb0="00000001"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Alegreya-Regular">
    <w:charset w:val="EE"/>
    <w:family w:val="roman"/>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D0A" w:rsidRDefault="001A7D0A">
    <w:pPr>
      <w:pStyle w:val="Stopka"/>
      <w:jc w:val="right"/>
    </w:pPr>
    <w:r>
      <w:fldChar w:fldCharType="begin"/>
    </w:r>
    <w:r>
      <w:instrText>PAGE   \* MERGEFORMAT</w:instrText>
    </w:r>
    <w:r>
      <w:fldChar w:fldCharType="separate"/>
    </w:r>
    <w:r w:rsidR="003F50DF">
      <w:rPr>
        <w:noProof/>
      </w:rPr>
      <w:t>29</w:t>
    </w:r>
    <w:r>
      <w:rPr>
        <w:noProof/>
      </w:rPr>
      <w:fldChar w:fldCharType="end"/>
    </w:r>
  </w:p>
  <w:p w:rsidR="001A7D0A" w:rsidRDefault="001A7D0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C03" w:rsidRDefault="001B5C03" w:rsidP="009C5E6D">
      <w:pPr>
        <w:spacing w:after="0" w:line="240" w:lineRule="auto"/>
      </w:pPr>
      <w:r>
        <w:separator/>
      </w:r>
    </w:p>
  </w:footnote>
  <w:footnote w:type="continuationSeparator" w:id="0">
    <w:p w:rsidR="001B5C03" w:rsidRDefault="001B5C03" w:rsidP="009C5E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OpenSymbol" w:hAnsi="Open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Times New Roman"/>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Times New Roman"/>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6"/>
    <w:multiLevelType w:val="multilevel"/>
    <w:tmpl w:val="00000006"/>
    <w:name w:val="WW8Num6"/>
    <w:lvl w:ilvl="0">
      <w:start w:val="16"/>
      <w:numFmt w:val="bullet"/>
      <w:lvlText w:val="-"/>
      <w:lvlJc w:val="left"/>
      <w:pPr>
        <w:tabs>
          <w:tab w:val="num" w:pos="1068"/>
        </w:tabs>
        <w:ind w:left="1068" w:hanging="360"/>
      </w:pPr>
      <w:rPr>
        <w:rFonts w:ascii="Times New Roman" w:hAnsi="Times New Roman" w:cs="Times New Roman"/>
      </w:rPr>
    </w:lvl>
    <w:lvl w:ilvl="1">
      <w:start w:val="1"/>
      <w:numFmt w:val="bullet"/>
      <w:lvlText w:val="o"/>
      <w:lvlJc w:val="left"/>
      <w:pPr>
        <w:tabs>
          <w:tab w:val="num" w:pos="1788"/>
        </w:tabs>
        <w:ind w:left="1788" w:hanging="360"/>
      </w:pPr>
      <w:rPr>
        <w:rFonts w:ascii="Courier New" w:hAnsi="Courier New" w:cs="Courier New"/>
      </w:rPr>
    </w:lvl>
    <w:lvl w:ilvl="2">
      <w:start w:val="1"/>
      <w:numFmt w:val="bullet"/>
      <w:lvlText w:val=""/>
      <w:lvlJc w:val="left"/>
      <w:pPr>
        <w:tabs>
          <w:tab w:val="num" w:pos="2508"/>
        </w:tabs>
        <w:ind w:left="2508" w:hanging="360"/>
      </w:pPr>
      <w:rPr>
        <w:rFonts w:ascii="Wingdings" w:hAnsi="Wingdings" w:cs="Wingdings"/>
      </w:rPr>
    </w:lvl>
    <w:lvl w:ilvl="3">
      <w:start w:val="1"/>
      <w:numFmt w:val="bullet"/>
      <w:lvlText w:val=""/>
      <w:lvlJc w:val="left"/>
      <w:pPr>
        <w:tabs>
          <w:tab w:val="num" w:pos="3228"/>
        </w:tabs>
        <w:ind w:left="3228" w:hanging="360"/>
      </w:pPr>
      <w:rPr>
        <w:rFonts w:ascii="Symbol" w:hAnsi="Symbol" w:cs="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cs="Wingdings"/>
      </w:rPr>
    </w:lvl>
    <w:lvl w:ilvl="6">
      <w:start w:val="1"/>
      <w:numFmt w:val="bullet"/>
      <w:lvlText w:val=""/>
      <w:lvlJc w:val="left"/>
      <w:pPr>
        <w:tabs>
          <w:tab w:val="num" w:pos="5388"/>
        </w:tabs>
        <w:ind w:left="5388" w:hanging="360"/>
      </w:pPr>
      <w:rPr>
        <w:rFonts w:ascii="Symbol" w:hAnsi="Symbol" w:cs="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cs="Wingdings"/>
      </w:rPr>
    </w:lvl>
  </w:abstractNum>
  <w:abstractNum w:abstractNumId="5" w15:restartNumberingAfterBreak="0">
    <w:nsid w:val="00000007"/>
    <w:multiLevelType w:val="multilevel"/>
    <w:tmpl w:val="00000007"/>
    <w:name w:val="WW8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15:restartNumberingAfterBreak="0">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15:restartNumberingAfterBreak="0">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9" w15:restartNumberingAfterBreak="0">
    <w:nsid w:val="0000000B"/>
    <w:multiLevelType w:val="singleLevel"/>
    <w:tmpl w:val="0000000B"/>
    <w:name w:val="WW8Num11"/>
    <w:lvl w:ilvl="0">
      <w:start w:val="1"/>
      <w:numFmt w:val="upperRoman"/>
      <w:lvlText w:val="%1."/>
      <w:lvlJc w:val="left"/>
      <w:pPr>
        <w:tabs>
          <w:tab w:val="num" w:pos="0"/>
        </w:tabs>
        <w:ind w:left="1080" w:hanging="720"/>
      </w:pPr>
    </w:lvl>
  </w:abstractNum>
  <w:abstractNum w:abstractNumId="10"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D"/>
    <w:multiLevelType w:val="multilevel"/>
    <w:tmpl w:val="956CEB80"/>
    <w:name w:val="WW8Num13"/>
    <w:lvl w:ilvl="0">
      <w:start w:val="1"/>
      <w:numFmt w:val="decimal"/>
      <w:lvlText w:val="%1."/>
      <w:lvlJc w:val="left"/>
      <w:pPr>
        <w:tabs>
          <w:tab w:val="num" w:pos="720"/>
        </w:tabs>
        <w:ind w:left="720" w:hanging="360"/>
      </w:pPr>
      <w:rPr>
        <w:b w:val="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F"/>
    <w:multiLevelType w:val="multilevel"/>
    <w:tmpl w:val="A6A6A0B4"/>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493370A"/>
    <w:multiLevelType w:val="hybridMultilevel"/>
    <w:tmpl w:val="A5949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6801B26"/>
    <w:multiLevelType w:val="hybridMultilevel"/>
    <w:tmpl w:val="7D685F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CAA4A56"/>
    <w:multiLevelType w:val="hybridMultilevel"/>
    <w:tmpl w:val="393AE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4C80FC4"/>
    <w:multiLevelType w:val="hybridMultilevel"/>
    <w:tmpl w:val="0FE2D47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5292600"/>
    <w:multiLevelType w:val="hybridMultilevel"/>
    <w:tmpl w:val="F9EC89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5925558"/>
    <w:multiLevelType w:val="hybridMultilevel"/>
    <w:tmpl w:val="C34E43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6910E74"/>
    <w:multiLevelType w:val="hybridMultilevel"/>
    <w:tmpl w:val="46905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0634E77"/>
    <w:multiLevelType w:val="hybridMultilevel"/>
    <w:tmpl w:val="CF72D1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0E135B2"/>
    <w:multiLevelType w:val="hybridMultilevel"/>
    <w:tmpl w:val="6A0CD5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E82E69"/>
    <w:multiLevelType w:val="hybridMultilevel"/>
    <w:tmpl w:val="58ECCC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3180BC3"/>
    <w:multiLevelType w:val="hybridMultilevel"/>
    <w:tmpl w:val="D7BE1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0317798"/>
    <w:multiLevelType w:val="hybridMultilevel"/>
    <w:tmpl w:val="CC0C74F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F5563A8"/>
    <w:multiLevelType w:val="hybridMultilevel"/>
    <w:tmpl w:val="01B872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190616E"/>
    <w:multiLevelType w:val="multilevel"/>
    <w:tmpl w:val="0000000F"/>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764515EB"/>
    <w:multiLevelType w:val="hybridMultilevel"/>
    <w:tmpl w:val="F79CBF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71353AB"/>
    <w:multiLevelType w:val="hybridMultilevel"/>
    <w:tmpl w:val="20526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1"/>
  </w:num>
  <w:num w:numId="3">
    <w:abstractNumId w:val="12"/>
  </w:num>
  <w:num w:numId="4">
    <w:abstractNumId w:val="13"/>
  </w:num>
  <w:num w:numId="5">
    <w:abstractNumId w:val="18"/>
  </w:num>
  <w:num w:numId="6">
    <w:abstractNumId w:val="21"/>
  </w:num>
  <w:num w:numId="7">
    <w:abstractNumId w:val="22"/>
  </w:num>
  <w:num w:numId="8">
    <w:abstractNumId w:val="23"/>
  </w:num>
  <w:num w:numId="9">
    <w:abstractNumId w:val="20"/>
  </w:num>
  <w:num w:numId="10">
    <w:abstractNumId w:val="29"/>
  </w:num>
  <w:num w:numId="11">
    <w:abstractNumId w:val="4"/>
  </w:num>
  <w:num w:numId="12">
    <w:abstractNumId w:val="15"/>
  </w:num>
  <w:num w:numId="13">
    <w:abstractNumId w:val="28"/>
  </w:num>
  <w:num w:numId="14">
    <w:abstractNumId w:val="14"/>
  </w:num>
  <w:num w:numId="15">
    <w:abstractNumId w:val="26"/>
  </w:num>
  <w:num w:numId="16">
    <w:abstractNumId w:val="24"/>
  </w:num>
  <w:num w:numId="17">
    <w:abstractNumId w:val="16"/>
  </w:num>
  <w:num w:numId="18">
    <w:abstractNumId w:val="19"/>
  </w:num>
  <w:num w:numId="19">
    <w:abstractNumId w:val="17"/>
  </w:num>
  <w:num w:numId="20">
    <w:abstractNumId w:val="25"/>
  </w:num>
  <w:num w:numId="21">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792"/>
    <w:rsid w:val="000027F2"/>
    <w:rsid w:val="00013B0E"/>
    <w:rsid w:val="00021F28"/>
    <w:rsid w:val="000250A4"/>
    <w:rsid w:val="00025F10"/>
    <w:rsid w:val="00034275"/>
    <w:rsid w:val="00054910"/>
    <w:rsid w:val="00057D7A"/>
    <w:rsid w:val="00060483"/>
    <w:rsid w:val="0006106D"/>
    <w:rsid w:val="00062B9D"/>
    <w:rsid w:val="00070316"/>
    <w:rsid w:val="000737D4"/>
    <w:rsid w:val="00083484"/>
    <w:rsid w:val="00086E5F"/>
    <w:rsid w:val="000B38A2"/>
    <w:rsid w:val="000E14E7"/>
    <w:rsid w:val="00102659"/>
    <w:rsid w:val="00130C7D"/>
    <w:rsid w:val="00136697"/>
    <w:rsid w:val="00144433"/>
    <w:rsid w:val="0017517E"/>
    <w:rsid w:val="001974C8"/>
    <w:rsid w:val="001A6334"/>
    <w:rsid w:val="001A7D0A"/>
    <w:rsid w:val="001B5C03"/>
    <w:rsid w:val="001C37FC"/>
    <w:rsid w:val="001C56F9"/>
    <w:rsid w:val="001E3BFD"/>
    <w:rsid w:val="0022408C"/>
    <w:rsid w:val="002314E9"/>
    <w:rsid w:val="002332A7"/>
    <w:rsid w:val="00233795"/>
    <w:rsid w:val="00233F7A"/>
    <w:rsid w:val="002348EB"/>
    <w:rsid w:val="00235645"/>
    <w:rsid w:val="00240040"/>
    <w:rsid w:val="00251759"/>
    <w:rsid w:val="002652B7"/>
    <w:rsid w:val="00273BDB"/>
    <w:rsid w:val="00294F66"/>
    <w:rsid w:val="002A4E64"/>
    <w:rsid w:val="002A7602"/>
    <w:rsid w:val="002B7BBC"/>
    <w:rsid w:val="002E085B"/>
    <w:rsid w:val="002F60AC"/>
    <w:rsid w:val="0030106A"/>
    <w:rsid w:val="00305482"/>
    <w:rsid w:val="00317AEF"/>
    <w:rsid w:val="00322422"/>
    <w:rsid w:val="0035351C"/>
    <w:rsid w:val="00357BB0"/>
    <w:rsid w:val="0036691A"/>
    <w:rsid w:val="0038107B"/>
    <w:rsid w:val="003832EF"/>
    <w:rsid w:val="003A1614"/>
    <w:rsid w:val="003A1B3A"/>
    <w:rsid w:val="003B3C93"/>
    <w:rsid w:val="003C424A"/>
    <w:rsid w:val="003C6AF2"/>
    <w:rsid w:val="003D2DE6"/>
    <w:rsid w:val="003D2ECB"/>
    <w:rsid w:val="003D36D4"/>
    <w:rsid w:val="003D4D2D"/>
    <w:rsid w:val="003D75D8"/>
    <w:rsid w:val="003E1CF8"/>
    <w:rsid w:val="003E51E1"/>
    <w:rsid w:val="003F127E"/>
    <w:rsid w:val="003F3691"/>
    <w:rsid w:val="003F50DF"/>
    <w:rsid w:val="003F753C"/>
    <w:rsid w:val="00413B5A"/>
    <w:rsid w:val="00436369"/>
    <w:rsid w:val="00444911"/>
    <w:rsid w:val="00445F11"/>
    <w:rsid w:val="00455C6B"/>
    <w:rsid w:val="00462EAB"/>
    <w:rsid w:val="00464184"/>
    <w:rsid w:val="004847A8"/>
    <w:rsid w:val="004917ED"/>
    <w:rsid w:val="00492D72"/>
    <w:rsid w:val="00494F29"/>
    <w:rsid w:val="004A279A"/>
    <w:rsid w:val="004A55D5"/>
    <w:rsid w:val="004D1AF5"/>
    <w:rsid w:val="004E2E31"/>
    <w:rsid w:val="004E31B6"/>
    <w:rsid w:val="004E4FAD"/>
    <w:rsid w:val="00500D20"/>
    <w:rsid w:val="0050629B"/>
    <w:rsid w:val="00544D7C"/>
    <w:rsid w:val="005472DD"/>
    <w:rsid w:val="00554EFD"/>
    <w:rsid w:val="0058234A"/>
    <w:rsid w:val="00586F2F"/>
    <w:rsid w:val="00593C49"/>
    <w:rsid w:val="005956D0"/>
    <w:rsid w:val="005B2211"/>
    <w:rsid w:val="005D2D65"/>
    <w:rsid w:val="005F3575"/>
    <w:rsid w:val="005F67E9"/>
    <w:rsid w:val="006049CC"/>
    <w:rsid w:val="00617837"/>
    <w:rsid w:val="00617C24"/>
    <w:rsid w:val="0062493D"/>
    <w:rsid w:val="00643108"/>
    <w:rsid w:val="00660484"/>
    <w:rsid w:val="00663EF2"/>
    <w:rsid w:val="00691753"/>
    <w:rsid w:val="00692AD7"/>
    <w:rsid w:val="0069468C"/>
    <w:rsid w:val="006A27C4"/>
    <w:rsid w:val="006A4EF0"/>
    <w:rsid w:val="006B3091"/>
    <w:rsid w:val="006B31D7"/>
    <w:rsid w:val="006B4AB1"/>
    <w:rsid w:val="006C7D0C"/>
    <w:rsid w:val="006D5D8B"/>
    <w:rsid w:val="006E6B3E"/>
    <w:rsid w:val="006E6D8A"/>
    <w:rsid w:val="006F3E84"/>
    <w:rsid w:val="007021B5"/>
    <w:rsid w:val="00710E4B"/>
    <w:rsid w:val="00715F50"/>
    <w:rsid w:val="0071755E"/>
    <w:rsid w:val="00723A47"/>
    <w:rsid w:val="00723E13"/>
    <w:rsid w:val="007310BC"/>
    <w:rsid w:val="00731E9C"/>
    <w:rsid w:val="007322B4"/>
    <w:rsid w:val="00734523"/>
    <w:rsid w:val="007431B3"/>
    <w:rsid w:val="007442FE"/>
    <w:rsid w:val="007478D7"/>
    <w:rsid w:val="0076638C"/>
    <w:rsid w:val="007815BD"/>
    <w:rsid w:val="007A654F"/>
    <w:rsid w:val="007E524C"/>
    <w:rsid w:val="007F7DA0"/>
    <w:rsid w:val="008015CB"/>
    <w:rsid w:val="00811576"/>
    <w:rsid w:val="00824047"/>
    <w:rsid w:val="00824386"/>
    <w:rsid w:val="008342BB"/>
    <w:rsid w:val="0084608C"/>
    <w:rsid w:val="00860122"/>
    <w:rsid w:val="008667F8"/>
    <w:rsid w:val="00872669"/>
    <w:rsid w:val="008747A7"/>
    <w:rsid w:val="00875052"/>
    <w:rsid w:val="00880CF3"/>
    <w:rsid w:val="00883007"/>
    <w:rsid w:val="0088526A"/>
    <w:rsid w:val="008870DD"/>
    <w:rsid w:val="00897A33"/>
    <w:rsid w:val="008A06E2"/>
    <w:rsid w:val="008A5193"/>
    <w:rsid w:val="008A7851"/>
    <w:rsid w:val="008A79E7"/>
    <w:rsid w:val="008C062F"/>
    <w:rsid w:val="008C768A"/>
    <w:rsid w:val="008C7859"/>
    <w:rsid w:val="008C7D39"/>
    <w:rsid w:val="008D4B3D"/>
    <w:rsid w:val="008D5CF3"/>
    <w:rsid w:val="008D7409"/>
    <w:rsid w:val="008F007A"/>
    <w:rsid w:val="0090523A"/>
    <w:rsid w:val="00905BE6"/>
    <w:rsid w:val="00910D87"/>
    <w:rsid w:val="009176D7"/>
    <w:rsid w:val="009218D4"/>
    <w:rsid w:val="00942E31"/>
    <w:rsid w:val="0094754C"/>
    <w:rsid w:val="00951F88"/>
    <w:rsid w:val="009522D3"/>
    <w:rsid w:val="009574D8"/>
    <w:rsid w:val="00973968"/>
    <w:rsid w:val="00975BF9"/>
    <w:rsid w:val="00976300"/>
    <w:rsid w:val="0098764A"/>
    <w:rsid w:val="009941BE"/>
    <w:rsid w:val="009A68BB"/>
    <w:rsid w:val="009C4362"/>
    <w:rsid w:val="009C5E6D"/>
    <w:rsid w:val="009E15B6"/>
    <w:rsid w:val="009E6580"/>
    <w:rsid w:val="00A12928"/>
    <w:rsid w:val="00A221B5"/>
    <w:rsid w:val="00A469E4"/>
    <w:rsid w:val="00A60D93"/>
    <w:rsid w:val="00A66F52"/>
    <w:rsid w:val="00A740CB"/>
    <w:rsid w:val="00AA7AE6"/>
    <w:rsid w:val="00AB3061"/>
    <w:rsid w:val="00AB3FFB"/>
    <w:rsid w:val="00AB5764"/>
    <w:rsid w:val="00AD067A"/>
    <w:rsid w:val="00AD793F"/>
    <w:rsid w:val="00B0347A"/>
    <w:rsid w:val="00B35D45"/>
    <w:rsid w:val="00B44786"/>
    <w:rsid w:val="00B4627D"/>
    <w:rsid w:val="00B545C7"/>
    <w:rsid w:val="00B56BA0"/>
    <w:rsid w:val="00B65C7E"/>
    <w:rsid w:val="00B6770E"/>
    <w:rsid w:val="00B864C2"/>
    <w:rsid w:val="00B96367"/>
    <w:rsid w:val="00BA2B55"/>
    <w:rsid w:val="00BA7959"/>
    <w:rsid w:val="00BB10A5"/>
    <w:rsid w:val="00BB5107"/>
    <w:rsid w:val="00BB6C66"/>
    <w:rsid w:val="00BC383C"/>
    <w:rsid w:val="00BD34BD"/>
    <w:rsid w:val="00BD3972"/>
    <w:rsid w:val="00BD489A"/>
    <w:rsid w:val="00BD6666"/>
    <w:rsid w:val="00BD6C12"/>
    <w:rsid w:val="00BD79FA"/>
    <w:rsid w:val="00BE3608"/>
    <w:rsid w:val="00BE4124"/>
    <w:rsid w:val="00BF247E"/>
    <w:rsid w:val="00C02056"/>
    <w:rsid w:val="00C04B7E"/>
    <w:rsid w:val="00C12C39"/>
    <w:rsid w:val="00C20CA5"/>
    <w:rsid w:val="00C26DCC"/>
    <w:rsid w:val="00C30BA9"/>
    <w:rsid w:val="00C3412C"/>
    <w:rsid w:val="00C37333"/>
    <w:rsid w:val="00C42F3C"/>
    <w:rsid w:val="00C43B8F"/>
    <w:rsid w:val="00C47792"/>
    <w:rsid w:val="00C57D8F"/>
    <w:rsid w:val="00C65E64"/>
    <w:rsid w:val="00CA38AA"/>
    <w:rsid w:val="00CB3365"/>
    <w:rsid w:val="00CB545D"/>
    <w:rsid w:val="00CB66F6"/>
    <w:rsid w:val="00CB736C"/>
    <w:rsid w:val="00CC5F26"/>
    <w:rsid w:val="00CD5CD4"/>
    <w:rsid w:val="00CE0F62"/>
    <w:rsid w:val="00D011AD"/>
    <w:rsid w:val="00D06650"/>
    <w:rsid w:val="00D106C9"/>
    <w:rsid w:val="00D10FDA"/>
    <w:rsid w:val="00D25395"/>
    <w:rsid w:val="00D33993"/>
    <w:rsid w:val="00D3766F"/>
    <w:rsid w:val="00D858CC"/>
    <w:rsid w:val="00DA092D"/>
    <w:rsid w:val="00DA7092"/>
    <w:rsid w:val="00DE141D"/>
    <w:rsid w:val="00E03FDE"/>
    <w:rsid w:val="00E21FD7"/>
    <w:rsid w:val="00E239BD"/>
    <w:rsid w:val="00E45886"/>
    <w:rsid w:val="00E51A5B"/>
    <w:rsid w:val="00E53525"/>
    <w:rsid w:val="00E55360"/>
    <w:rsid w:val="00E55B32"/>
    <w:rsid w:val="00E606EA"/>
    <w:rsid w:val="00E76C88"/>
    <w:rsid w:val="00E81F9B"/>
    <w:rsid w:val="00E90A5F"/>
    <w:rsid w:val="00E9485D"/>
    <w:rsid w:val="00E94D7A"/>
    <w:rsid w:val="00EA53D8"/>
    <w:rsid w:val="00EB2061"/>
    <w:rsid w:val="00EB64BA"/>
    <w:rsid w:val="00EC7FB9"/>
    <w:rsid w:val="00ED4686"/>
    <w:rsid w:val="00EE34D2"/>
    <w:rsid w:val="00EF1513"/>
    <w:rsid w:val="00F05B6B"/>
    <w:rsid w:val="00F17396"/>
    <w:rsid w:val="00F17BB6"/>
    <w:rsid w:val="00F275D6"/>
    <w:rsid w:val="00F35544"/>
    <w:rsid w:val="00F36DB9"/>
    <w:rsid w:val="00F55029"/>
    <w:rsid w:val="00F61B52"/>
    <w:rsid w:val="00F63128"/>
    <w:rsid w:val="00F704BA"/>
    <w:rsid w:val="00F74990"/>
    <w:rsid w:val="00F759B0"/>
    <w:rsid w:val="00F81547"/>
    <w:rsid w:val="00F90EA6"/>
    <w:rsid w:val="00F941BE"/>
    <w:rsid w:val="00FB2FDF"/>
    <w:rsid w:val="00FC744D"/>
    <w:rsid w:val="00FE3D01"/>
    <w:rsid w:val="00FE5ACA"/>
    <w:rsid w:val="00FF07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DC94748C-6A85-4822-B867-975E10D99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57D8F"/>
    <w:pPr>
      <w:suppressAutoHyphens/>
      <w:spacing w:after="200" w:line="276" w:lineRule="auto"/>
    </w:pPr>
    <w:rPr>
      <w:rFonts w:ascii="Calibri" w:eastAsia="Calibri" w:hAnsi="Calibri" w:cs="Calibri"/>
      <w:kern w:val="1"/>
      <w:sz w:val="22"/>
      <w:szCs w:val="22"/>
      <w:lang w:eastAsia="ar-SA"/>
    </w:rPr>
  </w:style>
  <w:style w:type="paragraph" w:styleId="Nagwek1">
    <w:name w:val="heading 1"/>
    <w:basedOn w:val="Normalny"/>
    <w:next w:val="Tekstpodstawowy"/>
    <w:qFormat/>
    <w:rsid w:val="00C57D8F"/>
    <w:pPr>
      <w:keepNext/>
      <w:spacing w:after="0" w:line="100" w:lineRule="atLeast"/>
      <w:jc w:val="center"/>
      <w:outlineLvl w:val="0"/>
    </w:pPr>
    <w:rPr>
      <w:rFonts w:ascii="Times New Roman" w:eastAsia="Times New Roman" w:hAnsi="Times New Roman" w:cs="Times New Roman"/>
      <w:b/>
      <w:bCs/>
      <w:sz w:val="24"/>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3z0">
    <w:name w:val="WW8Num3z0"/>
    <w:rsid w:val="00C57D8F"/>
    <w:rPr>
      <w:rFonts w:ascii="Symbol" w:hAnsi="Symbol" w:cs="Symbol"/>
    </w:rPr>
  </w:style>
  <w:style w:type="character" w:customStyle="1" w:styleId="WW8Num4z0">
    <w:name w:val="WW8Num4z0"/>
    <w:rsid w:val="00C57D8F"/>
    <w:rPr>
      <w:rFonts w:ascii="Symbol" w:hAnsi="Symbol" w:cs="Symbol"/>
    </w:rPr>
  </w:style>
  <w:style w:type="character" w:customStyle="1" w:styleId="WW8Num4z1">
    <w:name w:val="WW8Num4z1"/>
    <w:rsid w:val="00C57D8F"/>
    <w:rPr>
      <w:rFonts w:ascii="Courier New" w:hAnsi="Courier New" w:cs="Courier New"/>
    </w:rPr>
  </w:style>
  <w:style w:type="character" w:customStyle="1" w:styleId="WW8Num4z2">
    <w:name w:val="WW8Num4z2"/>
    <w:rsid w:val="00C57D8F"/>
    <w:rPr>
      <w:rFonts w:ascii="Wingdings" w:hAnsi="Wingdings" w:cs="Wingdings"/>
    </w:rPr>
  </w:style>
  <w:style w:type="character" w:customStyle="1" w:styleId="WW8Num5z0">
    <w:name w:val="WW8Num5z0"/>
    <w:rsid w:val="00C57D8F"/>
    <w:rPr>
      <w:rFonts w:ascii="Times New Roman" w:hAnsi="Times New Roman" w:cs="Times New Roman"/>
    </w:rPr>
  </w:style>
  <w:style w:type="character" w:customStyle="1" w:styleId="WW8Num5z1">
    <w:name w:val="WW8Num5z1"/>
    <w:rsid w:val="00C57D8F"/>
    <w:rPr>
      <w:rFonts w:ascii="Courier New" w:hAnsi="Courier New" w:cs="Courier New"/>
    </w:rPr>
  </w:style>
  <w:style w:type="character" w:customStyle="1" w:styleId="WW8Num5z2">
    <w:name w:val="WW8Num5z2"/>
    <w:rsid w:val="00C57D8F"/>
    <w:rPr>
      <w:rFonts w:ascii="Wingdings" w:hAnsi="Wingdings" w:cs="Wingdings"/>
    </w:rPr>
  </w:style>
  <w:style w:type="character" w:customStyle="1" w:styleId="WW8Num6z0">
    <w:name w:val="WW8Num6z0"/>
    <w:rsid w:val="00C57D8F"/>
    <w:rPr>
      <w:rFonts w:ascii="Times New Roman" w:hAnsi="Times New Roman" w:cs="Times New Roman"/>
    </w:rPr>
  </w:style>
  <w:style w:type="character" w:customStyle="1" w:styleId="WW8Num6z1">
    <w:name w:val="WW8Num6z1"/>
    <w:rsid w:val="00C57D8F"/>
    <w:rPr>
      <w:rFonts w:ascii="Courier New" w:hAnsi="Courier New" w:cs="Courier New"/>
    </w:rPr>
  </w:style>
  <w:style w:type="character" w:customStyle="1" w:styleId="WW8Num6z2">
    <w:name w:val="WW8Num6z2"/>
    <w:rsid w:val="00C57D8F"/>
    <w:rPr>
      <w:rFonts w:ascii="Wingdings" w:hAnsi="Wingdings" w:cs="Wingdings"/>
    </w:rPr>
  </w:style>
  <w:style w:type="character" w:customStyle="1" w:styleId="WW8Num6z3">
    <w:name w:val="WW8Num6z3"/>
    <w:rsid w:val="00C57D8F"/>
    <w:rPr>
      <w:rFonts w:ascii="Symbol" w:hAnsi="Symbol" w:cs="Symbol"/>
    </w:rPr>
  </w:style>
  <w:style w:type="character" w:customStyle="1" w:styleId="WW8Num12z0">
    <w:name w:val="WW8Num12z0"/>
    <w:rsid w:val="00C57D8F"/>
    <w:rPr>
      <w:rFonts w:ascii="Symbol" w:hAnsi="Symbol" w:cs="OpenSymbol"/>
    </w:rPr>
  </w:style>
  <w:style w:type="character" w:customStyle="1" w:styleId="WW8Num13z0">
    <w:name w:val="WW8Num13z0"/>
    <w:rsid w:val="00C57D8F"/>
    <w:rPr>
      <w:rFonts w:ascii="Symbol" w:hAnsi="Symbol" w:cs="OpenSymbol"/>
    </w:rPr>
  </w:style>
  <w:style w:type="character" w:customStyle="1" w:styleId="WW8Num13z1">
    <w:name w:val="WW8Num13z1"/>
    <w:rsid w:val="00C57D8F"/>
    <w:rPr>
      <w:rFonts w:ascii="OpenSymbol" w:hAnsi="OpenSymbol" w:cs="OpenSymbol"/>
    </w:rPr>
  </w:style>
  <w:style w:type="character" w:customStyle="1" w:styleId="WW8Num15z0">
    <w:name w:val="WW8Num15z0"/>
    <w:rsid w:val="00C57D8F"/>
    <w:rPr>
      <w:b w:val="0"/>
    </w:rPr>
  </w:style>
  <w:style w:type="character" w:customStyle="1" w:styleId="Domylnaczcionkaakapitu1">
    <w:name w:val="Domyślna czcionka akapitu1"/>
    <w:rsid w:val="00C57D8F"/>
  </w:style>
  <w:style w:type="character" w:customStyle="1" w:styleId="WW8Num2z0">
    <w:name w:val="WW8Num2z0"/>
    <w:rsid w:val="00C57D8F"/>
    <w:rPr>
      <w:rFonts w:ascii="OpenSymbol" w:hAnsi="OpenSymbol" w:cs="OpenSymbol"/>
    </w:rPr>
  </w:style>
  <w:style w:type="character" w:customStyle="1" w:styleId="WW8Num3z1">
    <w:name w:val="WW8Num3z1"/>
    <w:rsid w:val="00C57D8F"/>
    <w:rPr>
      <w:rFonts w:ascii="Courier New" w:hAnsi="Courier New" w:cs="Courier New"/>
    </w:rPr>
  </w:style>
  <w:style w:type="character" w:customStyle="1" w:styleId="WW8Num3z2">
    <w:name w:val="WW8Num3z2"/>
    <w:rsid w:val="00C57D8F"/>
    <w:rPr>
      <w:rFonts w:ascii="Wingdings" w:hAnsi="Wingdings" w:cs="Wingdings"/>
    </w:rPr>
  </w:style>
  <w:style w:type="character" w:customStyle="1" w:styleId="WW8Num5z3">
    <w:name w:val="WW8Num5z3"/>
    <w:rsid w:val="00C57D8F"/>
    <w:rPr>
      <w:rFonts w:ascii="Symbol" w:hAnsi="Symbol" w:cs="Symbol"/>
    </w:rPr>
  </w:style>
  <w:style w:type="character" w:customStyle="1" w:styleId="WW8Num11z0">
    <w:name w:val="WW8Num11z0"/>
    <w:rsid w:val="00C57D8F"/>
    <w:rPr>
      <w:rFonts w:ascii="Symbol" w:hAnsi="Symbol" w:cs="OpenSymbol"/>
    </w:rPr>
  </w:style>
  <w:style w:type="character" w:customStyle="1" w:styleId="WW8Num12z1">
    <w:name w:val="WW8Num12z1"/>
    <w:rsid w:val="00C57D8F"/>
    <w:rPr>
      <w:rFonts w:ascii="OpenSymbol" w:hAnsi="OpenSymbol" w:cs="OpenSymbol"/>
    </w:rPr>
  </w:style>
  <w:style w:type="character" w:customStyle="1" w:styleId="BodyTextChar">
    <w:name w:val="Body Text Char"/>
    <w:rsid w:val="00C57D8F"/>
    <w:rPr>
      <w:rFonts w:ascii="Times New Roman" w:eastAsia="Times New Roman" w:hAnsi="Times New Roman" w:cs="Times New Roman"/>
      <w:sz w:val="28"/>
      <w:szCs w:val="20"/>
    </w:rPr>
  </w:style>
  <w:style w:type="character" w:customStyle="1" w:styleId="BalloonTextChar">
    <w:name w:val="Balloon Text Char"/>
    <w:rsid w:val="00C57D8F"/>
    <w:rPr>
      <w:rFonts w:ascii="Tahoma" w:eastAsia="Calibri" w:hAnsi="Tahoma" w:cs="Tahoma"/>
      <w:sz w:val="16"/>
      <w:szCs w:val="16"/>
    </w:rPr>
  </w:style>
  <w:style w:type="character" w:customStyle="1" w:styleId="Heading1Char">
    <w:name w:val="Heading 1 Char"/>
    <w:rsid w:val="00C57D8F"/>
    <w:rPr>
      <w:rFonts w:ascii="Times New Roman" w:eastAsia="Times New Roman" w:hAnsi="Times New Roman" w:cs="Times New Roman"/>
      <w:b/>
      <w:bCs/>
      <w:sz w:val="24"/>
      <w:szCs w:val="24"/>
    </w:rPr>
  </w:style>
  <w:style w:type="character" w:customStyle="1" w:styleId="ListLabel1">
    <w:name w:val="ListLabel 1"/>
    <w:rsid w:val="00C57D8F"/>
    <w:rPr>
      <w:rFonts w:cs="Courier New"/>
    </w:rPr>
  </w:style>
  <w:style w:type="character" w:customStyle="1" w:styleId="ListLabel2">
    <w:name w:val="ListLabel 2"/>
    <w:rsid w:val="00C57D8F"/>
    <w:rPr>
      <w:rFonts w:eastAsia="Times New Roman" w:cs="Times New Roman"/>
    </w:rPr>
  </w:style>
  <w:style w:type="character" w:styleId="Hipercze">
    <w:name w:val="Hyperlink"/>
    <w:rsid w:val="00C57D8F"/>
    <w:rPr>
      <w:color w:val="000080"/>
      <w:u w:val="single"/>
    </w:rPr>
  </w:style>
  <w:style w:type="character" w:customStyle="1" w:styleId="Znakinumeracji">
    <w:name w:val="Znaki numeracji"/>
    <w:rsid w:val="00C57D8F"/>
  </w:style>
  <w:style w:type="character" w:customStyle="1" w:styleId="Symbolewypunktowania">
    <w:name w:val="Symbole wypunktowania"/>
    <w:rsid w:val="00C57D8F"/>
    <w:rPr>
      <w:rFonts w:ascii="OpenSymbol" w:eastAsia="OpenSymbol" w:hAnsi="OpenSymbol" w:cs="OpenSymbol"/>
    </w:rPr>
  </w:style>
  <w:style w:type="character" w:styleId="Pogrubienie">
    <w:name w:val="Strong"/>
    <w:uiPriority w:val="22"/>
    <w:qFormat/>
    <w:rsid w:val="00C57D8F"/>
    <w:rPr>
      <w:b/>
      <w:bCs/>
    </w:rPr>
  </w:style>
  <w:style w:type="paragraph" w:customStyle="1" w:styleId="Nagwek2">
    <w:name w:val="Nagłówek2"/>
    <w:basedOn w:val="Normalny"/>
    <w:next w:val="Tekstpodstawowy"/>
    <w:rsid w:val="00C57D8F"/>
    <w:pPr>
      <w:keepNext/>
      <w:spacing w:before="240" w:after="120"/>
    </w:pPr>
    <w:rPr>
      <w:rFonts w:ascii="Arial" w:eastAsia="Microsoft YaHei" w:hAnsi="Arial" w:cs="Mangal"/>
      <w:sz w:val="28"/>
      <w:szCs w:val="28"/>
    </w:rPr>
  </w:style>
  <w:style w:type="paragraph" w:styleId="Tekstpodstawowy">
    <w:name w:val="Body Text"/>
    <w:basedOn w:val="Normalny"/>
    <w:rsid w:val="00C57D8F"/>
    <w:pPr>
      <w:spacing w:after="0" w:line="100" w:lineRule="atLeast"/>
    </w:pPr>
    <w:rPr>
      <w:rFonts w:ascii="Times New Roman" w:eastAsia="Times New Roman" w:hAnsi="Times New Roman" w:cs="Times New Roman"/>
      <w:sz w:val="28"/>
      <w:szCs w:val="20"/>
    </w:rPr>
  </w:style>
  <w:style w:type="paragraph" w:styleId="Lista">
    <w:name w:val="List"/>
    <w:basedOn w:val="Tekstpodstawowy"/>
    <w:rsid w:val="00C57D8F"/>
    <w:rPr>
      <w:rFonts w:cs="Mangal"/>
    </w:rPr>
  </w:style>
  <w:style w:type="paragraph" w:customStyle="1" w:styleId="Podpis2">
    <w:name w:val="Podpis2"/>
    <w:basedOn w:val="Normalny"/>
    <w:rsid w:val="00C57D8F"/>
    <w:pPr>
      <w:suppressLineNumbers/>
      <w:spacing w:before="120" w:after="120"/>
    </w:pPr>
    <w:rPr>
      <w:rFonts w:cs="Mangal"/>
      <w:i/>
      <w:iCs/>
      <w:sz w:val="24"/>
      <w:szCs w:val="24"/>
    </w:rPr>
  </w:style>
  <w:style w:type="paragraph" w:customStyle="1" w:styleId="Indeks">
    <w:name w:val="Indeks"/>
    <w:basedOn w:val="Normalny"/>
    <w:rsid w:val="00C57D8F"/>
    <w:pPr>
      <w:suppressLineNumbers/>
    </w:pPr>
    <w:rPr>
      <w:rFonts w:cs="Mangal"/>
    </w:rPr>
  </w:style>
  <w:style w:type="paragraph" w:customStyle="1" w:styleId="Nagwek10">
    <w:name w:val="Nagłówek1"/>
    <w:basedOn w:val="Normalny"/>
    <w:next w:val="Tekstpodstawowy"/>
    <w:rsid w:val="00C57D8F"/>
    <w:pPr>
      <w:keepNext/>
      <w:spacing w:before="240" w:after="120"/>
    </w:pPr>
    <w:rPr>
      <w:rFonts w:ascii="Arial" w:eastAsia="Microsoft YaHei" w:hAnsi="Arial" w:cs="Mangal"/>
      <w:sz w:val="28"/>
      <w:szCs w:val="28"/>
    </w:rPr>
  </w:style>
  <w:style w:type="paragraph" w:customStyle="1" w:styleId="Podpis1">
    <w:name w:val="Podpis1"/>
    <w:basedOn w:val="Normalny"/>
    <w:rsid w:val="00C57D8F"/>
    <w:pPr>
      <w:suppressLineNumbers/>
      <w:spacing w:before="120" w:after="120"/>
    </w:pPr>
    <w:rPr>
      <w:rFonts w:cs="Mangal"/>
      <w:i/>
      <w:iCs/>
      <w:sz w:val="24"/>
      <w:szCs w:val="24"/>
    </w:rPr>
  </w:style>
  <w:style w:type="paragraph" w:styleId="Akapitzlist">
    <w:name w:val="List Paragraph"/>
    <w:basedOn w:val="Normalny"/>
    <w:qFormat/>
    <w:rsid w:val="00C57D8F"/>
    <w:pPr>
      <w:ind w:left="720"/>
    </w:pPr>
  </w:style>
  <w:style w:type="paragraph" w:customStyle="1" w:styleId="Akapitzlist1">
    <w:name w:val="Akapit z listą1"/>
    <w:basedOn w:val="Normalny"/>
    <w:rsid w:val="00C57D8F"/>
    <w:pPr>
      <w:ind w:left="720"/>
    </w:pPr>
  </w:style>
  <w:style w:type="paragraph" w:styleId="Tekstdymka">
    <w:name w:val="Balloon Text"/>
    <w:basedOn w:val="Normalny"/>
    <w:rsid w:val="00C57D8F"/>
    <w:pPr>
      <w:spacing w:after="0" w:line="100" w:lineRule="atLeast"/>
    </w:pPr>
    <w:rPr>
      <w:rFonts w:ascii="Tahoma" w:hAnsi="Tahoma" w:cs="Tahoma"/>
      <w:sz w:val="16"/>
      <w:szCs w:val="16"/>
    </w:rPr>
  </w:style>
  <w:style w:type="character" w:customStyle="1" w:styleId="apple-converted-space">
    <w:name w:val="apple-converted-space"/>
    <w:uiPriority w:val="99"/>
    <w:rsid w:val="007815BD"/>
  </w:style>
  <w:style w:type="paragraph" w:styleId="Podtytu">
    <w:name w:val="Subtitle"/>
    <w:basedOn w:val="Normalny"/>
    <w:link w:val="PodtytuZnak"/>
    <w:qFormat/>
    <w:rsid w:val="00B44786"/>
    <w:pPr>
      <w:suppressAutoHyphens w:val="0"/>
      <w:spacing w:after="0" w:line="240" w:lineRule="auto"/>
      <w:jc w:val="center"/>
    </w:pPr>
    <w:rPr>
      <w:rFonts w:ascii="Times New Roman" w:eastAsia="Times New Roman" w:hAnsi="Times New Roman" w:cs="Times New Roman"/>
      <w:b/>
      <w:kern w:val="0"/>
      <w:sz w:val="36"/>
      <w:szCs w:val="20"/>
    </w:rPr>
  </w:style>
  <w:style w:type="character" w:customStyle="1" w:styleId="PodtytuZnak">
    <w:name w:val="Podtytuł Znak"/>
    <w:link w:val="Podtytu"/>
    <w:rsid w:val="00B44786"/>
    <w:rPr>
      <w:b/>
      <w:sz w:val="36"/>
    </w:rPr>
  </w:style>
  <w:style w:type="paragraph" w:customStyle="1" w:styleId="ListParagraph1">
    <w:name w:val="List Paragraph1"/>
    <w:basedOn w:val="Normalny"/>
    <w:qFormat/>
    <w:rsid w:val="00083484"/>
    <w:pPr>
      <w:ind w:left="720"/>
    </w:pPr>
    <w:rPr>
      <w:kern w:val="2"/>
    </w:rPr>
  </w:style>
  <w:style w:type="paragraph" w:customStyle="1" w:styleId="rtecenter">
    <w:name w:val="rtecenter"/>
    <w:basedOn w:val="Normalny"/>
    <w:rsid w:val="003F3691"/>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pl-PL"/>
    </w:rPr>
  </w:style>
  <w:style w:type="paragraph" w:styleId="Nagwek">
    <w:name w:val="header"/>
    <w:basedOn w:val="Normalny"/>
    <w:link w:val="NagwekZnak"/>
    <w:uiPriority w:val="99"/>
    <w:unhideWhenUsed/>
    <w:rsid w:val="009C5E6D"/>
    <w:pPr>
      <w:tabs>
        <w:tab w:val="center" w:pos="4536"/>
        <w:tab w:val="right" w:pos="9072"/>
      </w:tabs>
    </w:pPr>
    <w:rPr>
      <w:rFonts w:cs="Times New Roman"/>
    </w:rPr>
  </w:style>
  <w:style w:type="character" w:customStyle="1" w:styleId="NagwekZnak">
    <w:name w:val="Nagłówek Znak"/>
    <w:link w:val="Nagwek"/>
    <w:uiPriority w:val="99"/>
    <w:rsid w:val="009C5E6D"/>
    <w:rPr>
      <w:rFonts w:ascii="Calibri" w:eastAsia="Calibri" w:hAnsi="Calibri" w:cs="Calibri"/>
      <w:kern w:val="1"/>
      <w:sz w:val="22"/>
      <w:szCs w:val="22"/>
      <w:lang w:eastAsia="ar-SA"/>
    </w:rPr>
  </w:style>
  <w:style w:type="paragraph" w:styleId="Stopka">
    <w:name w:val="footer"/>
    <w:basedOn w:val="Normalny"/>
    <w:link w:val="StopkaZnak"/>
    <w:uiPriority w:val="99"/>
    <w:unhideWhenUsed/>
    <w:rsid w:val="009C5E6D"/>
    <w:pPr>
      <w:tabs>
        <w:tab w:val="center" w:pos="4536"/>
        <w:tab w:val="right" w:pos="9072"/>
      </w:tabs>
    </w:pPr>
    <w:rPr>
      <w:rFonts w:cs="Times New Roman"/>
    </w:rPr>
  </w:style>
  <w:style w:type="character" w:customStyle="1" w:styleId="StopkaZnak">
    <w:name w:val="Stopka Znak"/>
    <w:link w:val="Stopka"/>
    <w:uiPriority w:val="99"/>
    <w:rsid w:val="009C5E6D"/>
    <w:rPr>
      <w:rFonts w:ascii="Calibri" w:eastAsia="Calibri" w:hAnsi="Calibri" w:cs="Calibri"/>
      <w:kern w:val="1"/>
      <w:sz w:val="22"/>
      <w:szCs w:val="22"/>
      <w:lang w:eastAsia="ar-SA"/>
    </w:rPr>
  </w:style>
  <w:style w:type="character" w:styleId="Odwoaniedokomentarza">
    <w:name w:val="annotation reference"/>
    <w:uiPriority w:val="99"/>
    <w:semiHidden/>
    <w:unhideWhenUsed/>
    <w:rsid w:val="00872669"/>
    <w:rPr>
      <w:sz w:val="16"/>
      <w:szCs w:val="16"/>
    </w:rPr>
  </w:style>
  <w:style w:type="paragraph" w:styleId="Tekstkomentarza">
    <w:name w:val="annotation text"/>
    <w:basedOn w:val="Normalny"/>
    <w:link w:val="TekstkomentarzaZnak"/>
    <w:uiPriority w:val="99"/>
    <w:semiHidden/>
    <w:unhideWhenUsed/>
    <w:rsid w:val="00872669"/>
    <w:rPr>
      <w:sz w:val="20"/>
      <w:szCs w:val="20"/>
    </w:rPr>
  </w:style>
  <w:style w:type="character" w:customStyle="1" w:styleId="TekstkomentarzaZnak">
    <w:name w:val="Tekst komentarza Znak"/>
    <w:link w:val="Tekstkomentarza"/>
    <w:uiPriority w:val="99"/>
    <w:semiHidden/>
    <w:rsid w:val="00872669"/>
    <w:rPr>
      <w:rFonts w:ascii="Calibri" w:eastAsia="Calibri" w:hAnsi="Calibri" w:cs="Calibri"/>
      <w:kern w:val="1"/>
      <w:lang w:eastAsia="ar-SA"/>
    </w:rPr>
  </w:style>
  <w:style w:type="paragraph" w:styleId="Tematkomentarza">
    <w:name w:val="annotation subject"/>
    <w:basedOn w:val="Tekstkomentarza"/>
    <w:next w:val="Tekstkomentarza"/>
    <w:link w:val="TematkomentarzaZnak"/>
    <w:uiPriority w:val="99"/>
    <w:semiHidden/>
    <w:unhideWhenUsed/>
    <w:rsid w:val="00872669"/>
    <w:rPr>
      <w:b/>
      <w:bCs/>
    </w:rPr>
  </w:style>
  <w:style w:type="character" w:customStyle="1" w:styleId="TematkomentarzaZnak">
    <w:name w:val="Temat komentarza Znak"/>
    <w:link w:val="Tematkomentarza"/>
    <w:uiPriority w:val="99"/>
    <w:semiHidden/>
    <w:rsid w:val="00872669"/>
    <w:rPr>
      <w:rFonts w:ascii="Calibri" w:eastAsia="Calibri" w:hAnsi="Calibri" w:cs="Calibri"/>
      <w:b/>
      <w:bCs/>
      <w:kern w:val="1"/>
      <w:lang w:eastAsia="ar-SA"/>
    </w:rPr>
  </w:style>
  <w:style w:type="table" w:styleId="Tabela-Siatka">
    <w:name w:val="Table Grid"/>
    <w:basedOn w:val="Standardowy"/>
    <w:uiPriority w:val="59"/>
    <w:rsid w:val="00B65C7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ny"/>
    <w:rsid w:val="00FF0746"/>
    <w:pPr>
      <w:spacing w:before="280" w:after="280" w:line="240" w:lineRule="auto"/>
    </w:pPr>
    <w:rPr>
      <w:rFonts w:ascii="Times New Roman" w:eastAsia="Times New Roman" w:hAnsi="Times New Roman" w:cs="Times New Roman"/>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4606">
      <w:bodyDiv w:val="1"/>
      <w:marLeft w:val="0"/>
      <w:marRight w:val="0"/>
      <w:marTop w:val="0"/>
      <w:marBottom w:val="0"/>
      <w:divBdr>
        <w:top w:val="none" w:sz="0" w:space="0" w:color="auto"/>
        <w:left w:val="none" w:sz="0" w:space="0" w:color="auto"/>
        <w:bottom w:val="none" w:sz="0" w:space="0" w:color="auto"/>
        <w:right w:val="none" w:sz="0" w:space="0" w:color="auto"/>
      </w:divBdr>
    </w:div>
    <w:div w:id="55475774">
      <w:bodyDiv w:val="1"/>
      <w:marLeft w:val="0"/>
      <w:marRight w:val="0"/>
      <w:marTop w:val="0"/>
      <w:marBottom w:val="0"/>
      <w:divBdr>
        <w:top w:val="none" w:sz="0" w:space="0" w:color="auto"/>
        <w:left w:val="none" w:sz="0" w:space="0" w:color="auto"/>
        <w:bottom w:val="none" w:sz="0" w:space="0" w:color="auto"/>
        <w:right w:val="none" w:sz="0" w:space="0" w:color="auto"/>
      </w:divBdr>
    </w:div>
    <w:div w:id="105463962">
      <w:bodyDiv w:val="1"/>
      <w:marLeft w:val="0"/>
      <w:marRight w:val="0"/>
      <w:marTop w:val="0"/>
      <w:marBottom w:val="0"/>
      <w:divBdr>
        <w:top w:val="none" w:sz="0" w:space="0" w:color="auto"/>
        <w:left w:val="none" w:sz="0" w:space="0" w:color="auto"/>
        <w:bottom w:val="none" w:sz="0" w:space="0" w:color="auto"/>
        <w:right w:val="none" w:sz="0" w:space="0" w:color="auto"/>
      </w:divBdr>
    </w:div>
    <w:div w:id="107815216">
      <w:bodyDiv w:val="1"/>
      <w:marLeft w:val="0"/>
      <w:marRight w:val="0"/>
      <w:marTop w:val="0"/>
      <w:marBottom w:val="0"/>
      <w:divBdr>
        <w:top w:val="none" w:sz="0" w:space="0" w:color="auto"/>
        <w:left w:val="none" w:sz="0" w:space="0" w:color="auto"/>
        <w:bottom w:val="none" w:sz="0" w:space="0" w:color="auto"/>
        <w:right w:val="none" w:sz="0" w:space="0" w:color="auto"/>
      </w:divBdr>
    </w:div>
    <w:div w:id="589849931">
      <w:bodyDiv w:val="1"/>
      <w:marLeft w:val="0"/>
      <w:marRight w:val="0"/>
      <w:marTop w:val="0"/>
      <w:marBottom w:val="0"/>
      <w:divBdr>
        <w:top w:val="none" w:sz="0" w:space="0" w:color="auto"/>
        <w:left w:val="none" w:sz="0" w:space="0" w:color="auto"/>
        <w:bottom w:val="none" w:sz="0" w:space="0" w:color="auto"/>
        <w:right w:val="none" w:sz="0" w:space="0" w:color="auto"/>
      </w:divBdr>
    </w:div>
    <w:div w:id="789277131">
      <w:bodyDiv w:val="1"/>
      <w:marLeft w:val="0"/>
      <w:marRight w:val="0"/>
      <w:marTop w:val="0"/>
      <w:marBottom w:val="0"/>
      <w:divBdr>
        <w:top w:val="none" w:sz="0" w:space="0" w:color="auto"/>
        <w:left w:val="none" w:sz="0" w:space="0" w:color="auto"/>
        <w:bottom w:val="none" w:sz="0" w:space="0" w:color="auto"/>
        <w:right w:val="none" w:sz="0" w:space="0" w:color="auto"/>
      </w:divBdr>
    </w:div>
    <w:div w:id="789930838">
      <w:bodyDiv w:val="1"/>
      <w:marLeft w:val="0"/>
      <w:marRight w:val="0"/>
      <w:marTop w:val="0"/>
      <w:marBottom w:val="0"/>
      <w:divBdr>
        <w:top w:val="none" w:sz="0" w:space="0" w:color="auto"/>
        <w:left w:val="none" w:sz="0" w:space="0" w:color="auto"/>
        <w:bottom w:val="none" w:sz="0" w:space="0" w:color="auto"/>
        <w:right w:val="none" w:sz="0" w:space="0" w:color="auto"/>
      </w:divBdr>
    </w:div>
    <w:div w:id="1285112364">
      <w:bodyDiv w:val="1"/>
      <w:marLeft w:val="0"/>
      <w:marRight w:val="0"/>
      <w:marTop w:val="0"/>
      <w:marBottom w:val="0"/>
      <w:divBdr>
        <w:top w:val="none" w:sz="0" w:space="0" w:color="auto"/>
        <w:left w:val="none" w:sz="0" w:space="0" w:color="auto"/>
        <w:bottom w:val="none" w:sz="0" w:space="0" w:color="auto"/>
        <w:right w:val="none" w:sz="0" w:space="0" w:color="auto"/>
      </w:divBdr>
    </w:div>
    <w:div w:id="1438912864">
      <w:bodyDiv w:val="1"/>
      <w:marLeft w:val="0"/>
      <w:marRight w:val="0"/>
      <w:marTop w:val="0"/>
      <w:marBottom w:val="0"/>
      <w:divBdr>
        <w:top w:val="none" w:sz="0" w:space="0" w:color="auto"/>
        <w:left w:val="none" w:sz="0" w:space="0" w:color="auto"/>
        <w:bottom w:val="none" w:sz="0" w:space="0" w:color="auto"/>
        <w:right w:val="none" w:sz="0" w:space="0" w:color="auto"/>
      </w:divBdr>
    </w:div>
    <w:div w:id="1453668806">
      <w:bodyDiv w:val="1"/>
      <w:marLeft w:val="0"/>
      <w:marRight w:val="0"/>
      <w:marTop w:val="0"/>
      <w:marBottom w:val="0"/>
      <w:divBdr>
        <w:top w:val="none" w:sz="0" w:space="0" w:color="auto"/>
        <w:left w:val="none" w:sz="0" w:space="0" w:color="auto"/>
        <w:bottom w:val="none" w:sz="0" w:space="0" w:color="auto"/>
        <w:right w:val="none" w:sz="0" w:space="0" w:color="auto"/>
      </w:divBdr>
    </w:div>
    <w:div w:id="1560289588">
      <w:bodyDiv w:val="1"/>
      <w:marLeft w:val="0"/>
      <w:marRight w:val="0"/>
      <w:marTop w:val="0"/>
      <w:marBottom w:val="0"/>
      <w:divBdr>
        <w:top w:val="none" w:sz="0" w:space="0" w:color="auto"/>
        <w:left w:val="none" w:sz="0" w:space="0" w:color="auto"/>
        <w:bottom w:val="none" w:sz="0" w:space="0" w:color="auto"/>
        <w:right w:val="none" w:sz="0" w:space="0" w:color="auto"/>
      </w:divBdr>
    </w:div>
    <w:div w:id="1631471055">
      <w:bodyDiv w:val="1"/>
      <w:marLeft w:val="0"/>
      <w:marRight w:val="0"/>
      <w:marTop w:val="0"/>
      <w:marBottom w:val="0"/>
      <w:divBdr>
        <w:top w:val="none" w:sz="0" w:space="0" w:color="auto"/>
        <w:left w:val="none" w:sz="0" w:space="0" w:color="auto"/>
        <w:bottom w:val="none" w:sz="0" w:space="0" w:color="auto"/>
        <w:right w:val="none" w:sz="0" w:space="0" w:color="auto"/>
      </w:divBdr>
    </w:div>
    <w:div w:id="1750074972">
      <w:bodyDiv w:val="1"/>
      <w:marLeft w:val="0"/>
      <w:marRight w:val="0"/>
      <w:marTop w:val="0"/>
      <w:marBottom w:val="0"/>
      <w:divBdr>
        <w:top w:val="none" w:sz="0" w:space="0" w:color="auto"/>
        <w:left w:val="none" w:sz="0" w:space="0" w:color="auto"/>
        <w:bottom w:val="none" w:sz="0" w:space="0" w:color="auto"/>
        <w:right w:val="none" w:sz="0" w:space="0" w:color="auto"/>
      </w:divBdr>
    </w:div>
    <w:div w:id="1753626535">
      <w:bodyDiv w:val="1"/>
      <w:marLeft w:val="0"/>
      <w:marRight w:val="0"/>
      <w:marTop w:val="0"/>
      <w:marBottom w:val="0"/>
      <w:divBdr>
        <w:top w:val="none" w:sz="0" w:space="0" w:color="auto"/>
        <w:left w:val="none" w:sz="0" w:space="0" w:color="auto"/>
        <w:bottom w:val="none" w:sz="0" w:space="0" w:color="auto"/>
        <w:right w:val="none" w:sz="0" w:space="0" w:color="auto"/>
      </w:divBdr>
    </w:div>
    <w:div w:id="1781223179">
      <w:bodyDiv w:val="1"/>
      <w:marLeft w:val="0"/>
      <w:marRight w:val="0"/>
      <w:marTop w:val="0"/>
      <w:marBottom w:val="0"/>
      <w:divBdr>
        <w:top w:val="none" w:sz="0" w:space="0" w:color="auto"/>
        <w:left w:val="none" w:sz="0" w:space="0" w:color="auto"/>
        <w:bottom w:val="none" w:sz="0" w:space="0" w:color="auto"/>
        <w:right w:val="none" w:sz="0" w:space="0" w:color="auto"/>
      </w:divBdr>
    </w:div>
    <w:div w:id="1829711972">
      <w:bodyDiv w:val="1"/>
      <w:marLeft w:val="0"/>
      <w:marRight w:val="0"/>
      <w:marTop w:val="0"/>
      <w:marBottom w:val="0"/>
      <w:divBdr>
        <w:top w:val="none" w:sz="0" w:space="0" w:color="auto"/>
        <w:left w:val="none" w:sz="0" w:space="0" w:color="auto"/>
        <w:bottom w:val="none" w:sz="0" w:space="0" w:color="auto"/>
        <w:right w:val="none" w:sz="0" w:space="0" w:color="auto"/>
      </w:divBdr>
    </w:div>
    <w:div w:id="189472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chess-results.com/tnr189989.aspx?lan=1&amp;art=1&amp;rd=9&amp;wi=821" TargetMode="External"/><Relationship Id="rId26" Type="http://schemas.openxmlformats.org/officeDocument/2006/relationships/image" Target="media/image17.png"/><Relationship Id="rId39" Type="http://schemas.openxmlformats.org/officeDocument/2006/relationships/hyperlink" Target="http://www.chessarbiter.com/turnieje/2015/ti_1274/results.html?l=pl&amp;pr=9_" TargetMode="External"/><Relationship Id="rId21" Type="http://schemas.openxmlformats.org/officeDocument/2006/relationships/image" Target="media/image12.jpeg"/><Relationship Id="rId34" Type="http://schemas.openxmlformats.org/officeDocument/2006/relationships/hyperlink" Target="http://www.chessarbiter.com/turnieje/2015/ti_1274/results.html?l=pl&amp;pr=20_" TargetMode="External"/><Relationship Id="rId42" Type="http://schemas.openxmlformats.org/officeDocument/2006/relationships/hyperlink" Target="http://sevan.chessacademy.am/static/article/27?lang=en" TargetMode="External"/><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hyperlink" Target="http://www.chessarbiter.com/turnieje/2015/ti_6332/results.html?l=pl&amp;pr=2_" TargetMode="External"/><Relationship Id="rId63" Type="http://schemas.openxmlformats.org/officeDocument/2006/relationships/hyperlink" Target="http://www.chessarbiter.com/turnieje/2015/ti_6332/results.html?l=pl&amp;pr=18_" TargetMode="External"/><Relationship Id="rId68"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hyperlink" Target="http://www.pzszach.pl"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www.chessarbiter.com/turnieje/2015/ti_1274/results.html?l=pl&amp;pr=0_" TargetMode="External"/><Relationship Id="rId37" Type="http://schemas.openxmlformats.org/officeDocument/2006/relationships/hyperlink" Target="http://www.chessarbiter.com/turnieje/2015/ti_1274/results.html?l=pl&amp;pr=29_" TargetMode="External"/><Relationship Id="rId40" Type="http://schemas.openxmlformats.org/officeDocument/2006/relationships/hyperlink" Target="http://www.chessarbiter.com/turnieje/2015/ti_1274/results.html?l=pl&amp;pr=15_" TargetMode="External"/><Relationship Id="rId45" Type="http://schemas.openxmlformats.org/officeDocument/2006/relationships/image" Target="media/image25.jpeg"/><Relationship Id="rId53" Type="http://schemas.openxmlformats.org/officeDocument/2006/relationships/hyperlink" Target="http://www.schach-chroniken.net/hso/2015/a/hso_tab_allgem.htm" TargetMode="External"/><Relationship Id="rId58" Type="http://schemas.openxmlformats.org/officeDocument/2006/relationships/hyperlink" Target="http://www.chessarbiter.com/turnieje/2015/ti_6332/results.html?l=pl&amp;pr=60_" TargetMode="External"/><Relationship Id="rId66" Type="http://schemas.openxmlformats.org/officeDocument/2006/relationships/image" Target="media/image34.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www.chessarbiter.com/turnieje/2015/ti_1274/results.html?l=pl&amp;pr=14_" TargetMode="External"/><Relationship Id="rId49" Type="http://schemas.openxmlformats.org/officeDocument/2006/relationships/image" Target="media/image28.jpeg"/><Relationship Id="rId57" Type="http://schemas.openxmlformats.org/officeDocument/2006/relationships/hyperlink" Target="http://www.chessarbiter.com/turnieje/2015/ti_6332/results.html?l=pl&amp;pr=5_" TargetMode="External"/><Relationship Id="rId61" Type="http://schemas.openxmlformats.org/officeDocument/2006/relationships/hyperlink" Target="http://www.chessarbiter.com/turnieje/2015/ti_6332/results.html?l=pl&amp;pr=3_"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www.chessarbiter.com/turnieje/2015/ti_1274/results.html?l=pl&amp;pr=1_" TargetMode="External"/><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hyperlink" Target="http://www.chessarbiter.com/turnieje/2015/ti_6332/results.html?l=pl&amp;pr=6_" TargetMode="External"/><Relationship Id="rId65" Type="http://schemas.openxmlformats.org/officeDocument/2006/relationships/image" Target="media/image33.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www.chessarbiter.com/turnieje/2015/ti_1274/results.html?l=pl&amp;pr=13_" TargetMode="External"/><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hyperlink" Target="http://www.chessarbiter.com/turnieje/2015/ti_6332/results.html?l=pl&amp;pr=9_" TargetMode="External"/><Relationship Id="rId64" Type="http://schemas.openxmlformats.org/officeDocument/2006/relationships/hyperlink" Target="http://www.chessarbiter.com/turnieje/2015/ti_6332/results.html?l=pl&amp;pr=7_" TargetMode="External"/><Relationship Id="rId69" Type="http://schemas.openxmlformats.org/officeDocument/2006/relationships/image" Target="media/image37.jpeg"/><Relationship Id="rId8" Type="http://schemas.openxmlformats.org/officeDocument/2006/relationships/hyperlink" Target="http://www.pzszach.pl" TargetMode="External"/><Relationship Id="rId51" Type="http://schemas.openxmlformats.org/officeDocument/2006/relationships/image" Target="media/image30.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hyperlink" Target="http://www.chessarbiter.com/turnieje/2015/ti_1274/results.html?l=pl&amp;pr=7_" TargetMode="External"/><Relationship Id="rId38" Type="http://schemas.openxmlformats.org/officeDocument/2006/relationships/hyperlink" Target="http://www.chessarbiter.com/turnieje/2015/ti_1274/results.html?l=pl&amp;pr=4_" TargetMode="External"/><Relationship Id="rId46" Type="http://schemas.openxmlformats.org/officeDocument/2006/relationships/hyperlink" Target="http://fcstpauli-open.de/a-open-2015/rangliste-a-2015/" TargetMode="External"/><Relationship Id="rId59" Type="http://schemas.openxmlformats.org/officeDocument/2006/relationships/hyperlink" Target="http://www.chessarbiter.com/turnieje/2015/ti_6332/results.html?l=pl&amp;pr=11_" TargetMode="External"/><Relationship Id="rId67" Type="http://schemas.openxmlformats.org/officeDocument/2006/relationships/image" Target="media/image35.png"/><Relationship Id="rId20" Type="http://schemas.openxmlformats.org/officeDocument/2006/relationships/image" Target="media/image11.jpeg"/><Relationship Id="rId41" Type="http://schemas.openxmlformats.org/officeDocument/2006/relationships/image" Target="media/image22.jpeg"/><Relationship Id="rId54" Type="http://schemas.openxmlformats.org/officeDocument/2006/relationships/image" Target="media/image32.jpeg"/><Relationship Id="rId62" Type="http://schemas.openxmlformats.org/officeDocument/2006/relationships/hyperlink" Target="http://www.chessarbiter.com/turnieje/2015/ti_6332/results.html?l=pl&amp;pr=1_" TargetMode="External"/><Relationship Id="rId70" Type="http://schemas.openxmlformats.org/officeDocument/2006/relationships/hyperlink" Target="http://pzszach.org.pl/akademia/"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3A0A7-BDB2-4242-A8AF-31140A9CC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10511</Words>
  <Characters>63066</Characters>
  <Application>Microsoft Office Word</Application>
  <DocSecurity>0</DocSecurity>
  <Lines>525</Lines>
  <Paragraphs>146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73431</CharactersWithSpaces>
  <SharedDoc>false</SharedDoc>
  <HLinks>
    <vt:vector size="156" baseType="variant">
      <vt:variant>
        <vt:i4>8257649</vt:i4>
      </vt:variant>
      <vt:variant>
        <vt:i4>78</vt:i4>
      </vt:variant>
      <vt:variant>
        <vt:i4>0</vt:i4>
      </vt:variant>
      <vt:variant>
        <vt:i4>5</vt:i4>
      </vt:variant>
      <vt:variant>
        <vt:lpwstr>http://www.pzszach.pl/</vt:lpwstr>
      </vt:variant>
      <vt:variant>
        <vt:lpwstr/>
      </vt:variant>
      <vt:variant>
        <vt:i4>7667832</vt:i4>
      </vt:variant>
      <vt:variant>
        <vt:i4>75</vt:i4>
      </vt:variant>
      <vt:variant>
        <vt:i4>0</vt:i4>
      </vt:variant>
      <vt:variant>
        <vt:i4>5</vt:i4>
      </vt:variant>
      <vt:variant>
        <vt:lpwstr>http://pzszach.org.pl/akademia/</vt:lpwstr>
      </vt:variant>
      <vt:variant>
        <vt:lpwstr/>
      </vt:variant>
      <vt:variant>
        <vt:i4>1507453</vt:i4>
      </vt:variant>
      <vt:variant>
        <vt:i4>72</vt:i4>
      </vt:variant>
      <vt:variant>
        <vt:i4>0</vt:i4>
      </vt:variant>
      <vt:variant>
        <vt:i4>5</vt:i4>
      </vt:variant>
      <vt:variant>
        <vt:lpwstr>http://www.chessarbiter.com/turnieje/2015/ti_6332/results.html?l=pl&amp;pr=7_</vt:lpwstr>
      </vt:variant>
      <vt:variant>
        <vt:lpwstr/>
      </vt:variant>
      <vt:variant>
        <vt:i4>5111877</vt:i4>
      </vt:variant>
      <vt:variant>
        <vt:i4>69</vt:i4>
      </vt:variant>
      <vt:variant>
        <vt:i4>0</vt:i4>
      </vt:variant>
      <vt:variant>
        <vt:i4>5</vt:i4>
      </vt:variant>
      <vt:variant>
        <vt:lpwstr>http://www.chessarbiter.com/turnieje/2015/ti_6332/results.html?l=pl&amp;pr=18_</vt:lpwstr>
      </vt:variant>
      <vt:variant>
        <vt:lpwstr/>
      </vt:variant>
      <vt:variant>
        <vt:i4>1114237</vt:i4>
      </vt:variant>
      <vt:variant>
        <vt:i4>66</vt:i4>
      </vt:variant>
      <vt:variant>
        <vt:i4>0</vt:i4>
      </vt:variant>
      <vt:variant>
        <vt:i4>5</vt:i4>
      </vt:variant>
      <vt:variant>
        <vt:lpwstr>http://www.chessarbiter.com/turnieje/2015/ti_6332/results.html?l=pl&amp;pr=1_</vt:lpwstr>
      </vt:variant>
      <vt:variant>
        <vt:lpwstr/>
      </vt:variant>
      <vt:variant>
        <vt:i4>1245309</vt:i4>
      </vt:variant>
      <vt:variant>
        <vt:i4>63</vt:i4>
      </vt:variant>
      <vt:variant>
        <vt:i4>0</vt:i4>
      </vt:variant>
      <vt:variant>
        <vt:i4>5</vt:i4>
      </vt:variant>
      <vt:variant>
        <vt:lpwstr>http://www.chessarbiter.com/turnieje/2015/ti_6332/results.html?l=pl&amp;pr=3_</vt:lpwstr>
      </vt:variant>
      <vt:variant>
        <vt:lpwstr/>
      </vt:variant>
      <vt:variant>
        <vt:i4>1441917</vt:i4>
      </vt:variant>
      <vt:variant>
        <vt:i4>60</vt:i4>
      </vt:variant>
      <vt:variant>
        <vt:i4>0</vt:i4>
      </vt:variant>
      <vt:variant>
        <vt:i4>5</vt:i4>
      </vt:variant>
      <vt:variant>
        <vt:lpwstr>http://www.chessarbiter.com/turnieje/2015/ti_6332/results.html?l=pl&amp;pr=6_</vt:lpwstr>
      </vt:variant>
      <vt:variant>
        <vt:lpwstr/>
      </vt:variant>
      <vt:variant>
        <vt:i4>5111884</vt:i4>
      </vt:variant>
      <vt:variant>
        <vt:i4>57</vt:i4>
      </vt:variant>
      <vt:variant>
        <vt:i4>0</vt:i4>
      </vt:variant>
      <vt:variant>
        <vt:i4>5</vt:i4>
      </vt:variant>
      <vt:variant>
        <vt:lpwstr>http://www.chessarbiter.com/turnieje/2015/ti_6332/results.html?l=pl&amp;pr=11_</vt:lpwstr>
      </vt:variant>
      <vt:variant>
        <vt:lpwstr/>
      </vt:variant>
      <vt:variant>
        <vt:i4>4784205</vt:i4>
      </vt:variant>
      <vt:variant>
        <vt:i4>54</vt:i4>
      </vt:variant>
      <vt:variant>
        <vt:i4>0</vt:i4>
      </vt:variant>
      <vt:variant>
        <vt:i4>5</vt:i4>
      </vt:variant>
      <vt:variant>
        <vt:lpwstr>http://www.chessarbiter.com/turnieje/2015/ti_6332/results.html?l=pl&amp;pr=60_</vt:lpwstr>
      </vt:variant>
      <vt:variant>
        <vt:lpwstr/>
      </vt:variant>
      <vt:variant>
        <vt:i4>1376381</vt:i4>
      </vt:variant>
      <vt:variant>
        <vt:i4>51</vt:i4>
      </vt:variant>
      <vt:variant>
        <vt:i4>0</vt:i4>
      </vt:variant>
      <vt:variant>
        <vt:i4>5</vt:i4>
      </vt:variant>
      <vt:variant>
        <vt:lpwstr>http://www.chessarbiter.com/turnieje/2015/ti_6332/results.html?l=pl&amp;pr=5_</vt:lpwstr>
      </vt:variant>
      <vt:variant>
        <vt:lpwstr/>
      </vt:variant>
      <vt:variant>
        <vt:i4>1638525</vt:i4>
      </vt:variant>
      <vt:variant>
        <vt:i4>48</vt:i4>
      </vt:variant>
      <vt:variant>
        <vt:i4>0</vt:i4>
      </vt:variant>
      <vt:variant>
        <vt:i4>5</vt:i4>
      </vt:variant>
      <vt:variant>
        <vt:lpwstr>http://www.chessarbiter.com/turnieje/2015/ti_6332/results.html?l=pl&amp;pr=9_</vt:lpwstr>
      </vt:variant>
      <vt:variant>
        <vt:lpwstr/>
      </vt:variant>
      <vt:variant>
        <vt:i4>1179773</vt:i4>
      </vt:variant>
      <vt:variant>
        <vt:i4>45</vt:i4>
      </vt:variant>
      <vt:variant>
        <vt:i4>0</vt:i4>
      </vt:variant>
      <vt:variant>
        <vt:i4>5</vt:i4>
      </vt:variant>
      <vt:variant>
        <vt:lpwstr>http://www.chessarbiter.com/turnieje/2015/ti_6332/results.html?l=pl&amp;pr=2_</vt:lpwstr>
      </vt:variant>
      <vt:variant>
        <vt:lpwstr/>
      </vt:variant>
      <vt:variant>
        <vt:i4>655426</vt:i4>
      </vt:variant>
      <vt:variant>
        <vt:i4>42</vt:i4>
      </vt:variant>
      <vt:variant>
        <vt:i4>0</vt:i4>
      </vt:variant>
      <vt:variant>
        <vt:i4>5</vt:i4>
      </vt:variant>
      <vt:variant>
        <vt:lpwstr>http://www.schach-chroniken.net/hso/2015/a/hso_tab_allgem.htm</vt:lpwstr>
      </vt:variant>
      <vt:variant>
        <vt:lpwstr/>
      </vt:variant>
      <vt:variant>
        <vt:i4>8061034</vt:i4>
      </vt:variant>
      <vt:variant>
        <vt:i4>39</vt:i4>
      </vt:variant>
      <vt:variant>
        <vt:i4>0</vt:i4>
      </vt:variant>
      <vt:variant>
        <vt:i4>5</vt:i4>
      </vt:variant>
      <vt:variant>
        <vt:lpwstr>http://fcstpauli-open.de/a-open-2015/rangliste-a-2015/</vt:lpwstr>
      </vt:variant>
      <vt:variant>
        <vt:lpwstr/>
      </vt:variant>
      <vt:variant>
        <vt:i4>7733364</vt:i4>
      </vt:variant>
      <vt:variant>
        <vt:i4>36</vt:i4>
      </vt:variant>
      <vt:variant>
        <vt:i4>0</vt:i4>
      </vt:variant>
      <vt:variant>
        <vt:i4>5</vt:i4>
      </vt:variant>
      <vt:variant>
        <vt:lpwstr>http://sevan.chessacademy.am/static/article/27?lang=en</vt:lpwstr>
      </vt:variant>
      <vt:variant>
        <vt:lpwstr/>
      </vt:variant>
      <vt:variant>
        <vt:i4>5046351</vt:i4>
      </vt:variant>
      <vt:variant>
        <vt:i4>33</vt:i4>
      </vt:variant>
      <vt:variant>
        <vt:i4>0</vt:i4>
      </vt:variant>
      <vt:variant>
        <vt:i4>5</vt:i4>
      </vt:variant>
      <vt:variant>
        <vt:lpwstr>http://www.chessarbiter.com/turnieje/2015/ti_1274/results.html?l=pl&amp;pr=15_</vt:lpwstr>
      </vt:variant>
      <vt:variant>
        <vt:lpwstr/>
      </vt:variant>
      <vt:variant>
        <vt:i4>1704058</vt:i4>
      </vt:variant>
      <vt:variant>
        <vt:i4>30</vt:i4>
      </vt:variant>
      <vt:variant>
        <vt:i4>0</vt:i4>
      </vt:variant>
      <vt:variant>
        <vt:i4>5</vt:i4>
      </vt:variant>
      <vt:variant>
        <vt:lpwstr>http://www.chessarbiter.com/turnieje/2015/ti_1274/results.html?l=pl&amp;pr=9_</vt:lpwstr>
      </vt:variant>
      <vt:variant>
        <vt:lpwstr/>
      </vt:variant>
      <vt:variant>
        <vt:i4>1507450</vt:i4>
      </vt:variant>
      <vt:variant>
        <vt:i4>27</vt:i4>
      </vt:variant>
      <vt:variant>
        <vt:i4>0</vt:i4>
      </vt:variant>
      <vt:variant>
        <vt:i4>5</vt:i4>
      </vt:variant>
      <vt:variant>
        <vt:lpwstr>http://www.chessarbiter.com/turnieje/2015/ti_1274/results.html?l=pl&amp;pr=4_</vt:lpwstr>
      </vt:variant>
      <vt:variant>
        <vt:lpwstr/>
      </vt:variant>
      <vt:variant>
        <vt:i4>5111875</vt:i4>
      </vt:variant>
      <vt:variant>
        <vt:i4>24</vt:i4>
      </vt:variant>
      <vt:variant>
        <vt:i4>0</vt:i4>
      </vt:variant>
      <vt:variant>
        <vt:i4>5</vt:i4>
      </vt:variant>
      <vt:variant>
        <vt:lpwstr>http://www.chessarbiter.com/turnieje/2015/ti_1274/results.html?l=pl&amp;pr=29_</vt:lpwstr>
      </vt:variant>
      <vt:variant>
        <vt:lpwstr/>
      </vt:variant>
      <vt:variant>
        <vt:i4>5046350</vt:i4>
      </vt:variant>
      <vt:variant>
        <vt:i4>21</vt:i4>
      </vt:variant>
      <vt:variant>
        <vt:i4>0</vt:i4>
      </vt:variant>
      <vt:variant>
        <vt:i4>5</vt:i4>
      </vt:variant>
      <vt:variant>
        <vt:lpwstr>http://www.chessarbiter.com/turnieje/2015/ti_1274/results.html?l=pl&amp;pr=14_</vt:lpwstr>
      </vt:variant>
      <vt:variant>
        <vt:lpwstr/>
      </vt:variant>
      <vt:variant>
        <vt:i4>5046345</vt:i4>
      </vt:variant>
      <vt:variant>
        <vt:i4>18</vt:i4>
      </vt:variant>
      <vt:variant>
        <vt:i4>0</vt:i4>
      </vt:variant>
      <vt:variant>
        <vt:i4>5</vt:i4>
      </vt:variant>
      <vt:variant>
        <vt:lpwstr>http://www.chessarbiter.com/turnieje/2015/ti_1274/results.html?l=pl&amp;pr=13_</vt:lpwstr>
      </vt:variant>
      <vt:variant>
        <vt:lpwstr/>
      </vt:variant>
      <vt:variant>
        <vt:i4>5111882</vt:i4>
      </vt:variant>
      <vt:variant>
        <vt:i4>15</vt:i4>
      </vt:variant>
      <vt:variant>
        <vt:i4>0</vt:i4>
      </vt:variant>
      <vt:variant>
        <vt:i4>5</vt:i4>
      </vt:variant>
      <vt:variant>
        <vt:lpwstr>http://www.chessarbiter.com/turnieje/2015/ti_1274/results.html?l=pl&amp;pr=20_</vt:lpwstr>
      </vt:variant>
      <vt:variant>
        <vt:lpwstr/>
      </vt:variant>
      <vt:variant>
        <vt:i4>1310842</vt:i4>
      </vt:variant>
      <vt:variant>
        <vt:i4>12</vt:i4>
      </vt:variant>
      <vt:variant>
        <vt:i4>0</vt:i4>
      </vt:variant>
      <vt:variant>
        <vt:i4>5</vt:i4>
      </vt:variant>
      <vt:variant>
        <vt:lpwstr>http://www.chessarbiter.com/turnieje/2015/ti_1274/results.html?l=pl&amp;pr=7_</vt:lpwstr>
      </vt:variant>
      <vt:variant>
        <vt:lpwstr/>
      </vt:variant>
      <vt:variant>
        <vt:i4>1245306</vt:i4>
      </vt:variant>
      <vt:variant>
        <vt:i4>9</vt:i4>
      </vt:variant>
      <vt:variant>
        <vt:i4>0</vt:i4>
      </vt:variant>
      <vt:variant>
        <vt:i4>5</vt:i4>
      </vt:variant>
      <vt:variant>
        <vt:lpwstr>http://www.chessarbiter.com/turnieje/2015/ti_1274/results.html?l=pl&amp;pr=0_</vt:lpwstr>
      </vt:variant>
      <vt:variant>
        <vt:lpwstr/>
      </vt:variant>
      <vt:variant>
        <vt:i4>1179770</vt:i4>
      </vt:variant>
      <vt:variant>
        <vt:i4>6</vt:i4>
      </vt:variant>
      <vt:variant>
        <vt:i4>0</vt:i4>
      </vt:variant>
      <vt:variant>
        <vt:i4>5</vt:i4>
      </vt:variant>
      <vt:variant>
        <vt:lpwstr>http://www.chessarbiter.com/turnieje/2015/ti_1274/results.html?l=pl&amp;pr=1_</vt:lpwstr>
      </vt:variant>
      <vt:variant>
        <vt:lpwstr/>
      </vt:variant>
      <vt:variant>
        <vt:i4>6815800</vt:i4>
      </vt:variant>
      <vt:variant>
        <vt:i4>0</vt:i4>
      </vt:variant>
      <vt:variant>
        <vt:i4>0</vt:i4>
      </vt:variant>
      <vt:variant>
        <vt:i4>5</vt:i4>
      </vt:variant>
      <vt:variant>
        <vt:lpwstr>http://www.chess-results.com/tnr189989.aspx?lan=1&amp;art=1&amp;rd=9&amp;wi=821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dc:creator>
  <cp:lastModifiedBy>user</cp:lastModifiedBy>
  <cp:revision>3</cp:revision>
  <cp:lastPrinted>2016-06-03T07:40:00Z</cp:lastPrinted>
  <dcterms:created xsi:type="dcterms:W3CDTF">2016-06-03T13:38:00Z</dcterms:created>
  <dcterms:modified xsi:type="dcterms:W3CDTF">2016-06-03T13:45:00Z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