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B9" w:rsidRPr="0003324B" w:rsidRDefault="004F3267" w:rsidP="004F3267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03324B">
        <w:rPr>
          <w:rFonts w:eastAsia="Times New Roman" w:cs="Times New Roman"/>
          <w:b/>
          <w:sz w:val="20"/>
          <w:szCs w:val="20"/>
          <w:lang w:eastAsia="pl-PL"/>
        </w:rPr>
        <w:t>D</w:t>
      </w:r>
      <w:r w:rsidR="005417B9" w:rsidRPr="0003324B">
        <w:rPr>
          <w:rFonts w:eastAsia="Times New Roman" w:cs="Times New Roman"/>
          <w:b/>
          <w:sz w:val="20"/>
          <w:szCs w:val="20"/>
          <w:lang w:eastAsia="pl-PL"/>
        </w:rPr>
        <w:t>okumenty wyjazdu</w:t>
      </w:r>
      <w:r w:rsidR="00377842" w:rsidRPr="0003324B">
        <w:rPr>
          <w:rFonts w:eastAsia="Times New Roman" w:cs="Times New Roman"/>
          <w:b/>
          <w:sz w:val="20"/>
          <w:szCs w:val="20"/>
          <w:lang w:eastAsia="pl-PL"/>
        </w:rPr>
        <w:t xml:space="preserve"> zagranicznego</w:t>
      </w:r>
      <w:r w:rsidR="00592649">
        <w:rPr>
          <w:rFonts w:eastAsia="Times New Roman" w:cs="Times New Roman"/>
          <w:b/>
          <w:sz w:val="20"/>
          <w:szCs w:val="20"/>
          <w:lang w:eastAsia="pl-PL"/>
        </w:rPr>
        <w:t xml:space="preserve"> rekomendowane do posiadania przez dziecko</w:t>
      </w:r>
    </w:p>
    <w:p w:rsidR="009227BA" w:rsidRPr="00DA726B" w:rsidRDefault="009227BA" w:rsidP="004F3267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tbl>
      <w:tblPr>
        <w:tblStyle w:val="Tabela-Siatka"/>
        <w:tblW w:w="10717" w:type="dxa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2920"/>
        <w:gridCol w:w="7797"/>
      </w:tblGrid>
      <w:tr w:rsidR="00E64B02" w:rsidRPr="0003324B" w:rsidTr="0003324B">
        <w:tc>
          <w:tcPr>
            <w:tcW w:w="2920" w:type="dxa"/>
            <w:shd w:val="pct10" w:color="auto" w:fill="auto"/>
          </w:tcPr>
          <w:p w:rsidR="00E64B02" w:rsidRPr="0003324B" w:rsidRDefault="00E64B02" w:rsidP="00E64B0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sz w:val="20"/>
                <w:szCs w:val="20"/>
                <w:lang w:eastAsia="pl-PL"/>
              </w:rPr>
              <w:t>Dziecko podróżuje</w:t>
            </w:r>
          </w:p>
        </w:tc>
        <w:tc>
          <w:tcPr>
            <w:tcW w:w="7797" w:type="dxa"/>
            <w:shd w:val="pct10" w:color="auto" w:fill="auto"/>
          </w:tcPr>
          <w:p w:rsidR="00E64B02" w:rsidRPr="0003324B" w:rsidRDefault="00E64B02" w:rsidP="00E64B0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sz w:val="20"/>
                <w:szCs w:val="20"/>
                <w:lang w:eastAsia="pl-PL"/>
              </w:rPr>
              <w:t>Wymagane dokumenty</w:t>
            </w:r>
          </w:p>
        </w:tc>
      </w:tr>
      <w:tr w:rsidR="00E64B02" w:rsidRPr="0003324B" w:rsidTr="0003324B">
        <w:tc>
          <w:tcPr>
            <w:tcW w:w="2920" w:type="dxa"/>
          </w:tcPr>
          <w:p w:rsidR="00E64B02" w:rsidRPr="0003324B" w:rsidRDefault="00E64B02" w:rsidP="00E64B0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 obojgiem rodziców </w:t>
            </w:r>
          </w:p>
        </w:tc>
        <w:tc>
          <w:tcPr>
            <w:tcW w:w="7797" w:type="dxa"/>
          </w:tcPr>
          <w:p w:rsidR="00E64B02" w:rsidRPr="0003324B" w:rsidRDefault="00592649" w:rsidP="00592649">
            <w:pPr>
              <w:pStyle w:val="Akapitzlist"/>
              <w:numPr>
                <w:ilvl w:val="0"/>
                <w:numId w:val="7"/>
              </w:numPr>
              <w:ind w:left="624" w:hanging="42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Paszport</w:t>
            </w:r>
          </w:p>
          <w:p w:rsidR="00E64B02" w:rsidRPr="0003324B" w:rsidRDefault="00E64B02" w:rsidP="00592649">
            <w:pPr>
              <w:pStyle w:val="Akapitzlist"/>
              <w:numPr>
                <w:ilvl w:val="0"/>
                <w:numId w:val="7"/>
              </w:numPr>
              <w:ind w:left="624" w:hanging="42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sz w:val="20"/>
                <w:szCs w:val="20"/>
                <w:lang w:eastAsia="pl-PL"/>
              </w:rPr>
              <w:t>Ubezpieczenie</w:t>
            </w:r>
            <w:r w:rsidR="00DA726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(karta EKUZ lub polisa inna - nr polisy, tel. alarmowy)</w:t>
            </w:r>
          </w:p>
          <w:p w:rsidR="00E64B02" w:rsidRPr="0003324B" w:rsidRDefault="00E64B02" w:rsidP="00592649">
            <w:pPr>
              <w:pStyle w:val="Akapitzlist"/>
              <w:numPr>
                <w:ilvl w:val="0"/>
                <w:numId w:val="7"/>
              </w:numPr>
              <w:ind w:left="624" w:hanging="42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sz w:val="20"/>
                <w:szCs w:val="20"/>
                <w:lang w:eastAsia="pl-PL"/>
              </w:rPr>
              <w:t>Akt urodzenia dziecka – wersja wielojęzyczna (szczegóły poniżej)</w:t>
            </w:r>
          </w:p>
        </w:tc>
      </w:tr>
      <w:tr w:rsidR="00E64B02" w:rsidRPr="0003324B" w:rsidTr="0003324B">
        <w:tc>
          <w:tcPr>
            <w:tcW w:w="2920" w:type="dxa"/>
          </w:tcPr>
          <w:p w:rsidR="00E64B02" w:rsidRPr="0003324B" w:rsidRDefault="00E64B02" w:rsidP="0017184B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 jednym z rodziców</w:t>
            </w:r>
          </w:p>
        </w:tc>
        <w:tc>
          <w:tcPr>
            <w:tcW w:w="7797" w:type="dxa"/>
          </w:tcPr>
          <w:p w:rsidR="00E64B02" w:rsidRDefault="00592649" w:rsidP="00592649">
            <w:pPr>
              <w:pStyle w:val="Akapitzlist"/>
              <w:numPr>
                <w:ilvl w:val="0"/>
                <w:numId w:val="9"/>
              </w:numPr>
              <w:ind w:left="624" w:hanging="42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Paszport</w:t>
            </w:r>
          </w:p>
          <w:p w:rsidR="00592649" w:rsidRPr="0003324B" w:rsidRDefault="00592649" w:rsidP="00592649">
            <w:pPr>
              <w:pStyle w:val="Akapitzlist"/>
              <w:numPr>
                <w:ilvl w:val="0"/>
                <w:numId w:val="9"/>
              </w:numPr>
              <w:ind w:left="624" w:hanging="42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sz w:val="20"/>
                <w:szCs w:val="20"/>
                <w:lang w:eastAsia="pl-PL"/>
              </w:rPr>
              <w:t>Ubezpieczenie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(karta EKUZ lub polisa inna - nr polisy, tel. alarmowy)</w:t>
            </w:r>
          </w:p>
          <w:p w:rsidR="00E64B02" w:rsidRPr="0003324B" w:rsidRDefault="00E64B02" w:rsidP="00592649">
            <w:pPr>
              <w:pStyle w:val="Akapitzlist"/>
              <w:numPr>
                <w:ilvl w:val="0"/>
                <w:numId w:val="9"/>
              </w:numPr>
              <w:ind w:left="624" w:hanging="42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sz w:val="20"/>
                <w:szCs w:val="20"/>
                <w:lang w:eastAsia="pl-PL"/>
              </w:rPr>
              <w:t>Akt urodzenia dziecka – wersja wielojęzyczna (szczegóły poniżej)</w:t>
            </w:r>
          </w:p>
          <w:p w:rsidR="00E64B02" w:rsidRPr="0003324B" w:rsidRDefault="00E64B02" w:rsidP="00592649">
            <w:pPr>
              <w:pStyle w:val="Akapitzlist"/>
              <w:numPr>
                <w:ilvl w:val="0"/>
                <w:numId w:val="9"/>
              </w:numPr>
              <w:ind w:left="624" w:hanging="42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sz w:val="20"/>
                <w:szCs w:val="20"/>
                <w:lang w:eastAsia="pl-PL"/>
              </w:rPr>
              <w:t>Kopia paszportu niepodróżującego rodzica (ojca lub matki)</w:t>
            </w:r>
          </w:p>
          <w:p w:rsidR="00E64B02" w:rsidRPr="0003324B" w:rsidRDefault="00E64B02" w:rsidP="00592649">
            <w:pPr>
              <w:pStyle w:val="Akapitzlist"/>
              <w:numPr>
                <w:ilvl w:val="0"/>
                <w:numId w:val="9"/>
              </w:numPr>
              <w:ind w:left="624" w:hanging="425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Pełnomocnictwo do podróżowania z dzieckiem za granicą (</w:t>
            </w:r>
            <w:r w:rsidR="0042569B"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wskazanie miejsca</w:t>
            </w:r>
            <w:r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i czas</w:t>
            </w:r>
            <w:r w:rsidR="0042569B"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</w:t>
            </w:r>
            <w:r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 podpisane przez niepodróżującego rodzica</w:t>
            </w:r>
          </w:p>
        </w:tc>
      </w:tr>
      <w:tr w:rsidR="00E64B02" w:rsidRPr="0003324B" w:rsidTr="0003324B">
        <w:tc>
          <w:tcPr>
            <w:tcW w:w="2920" w:type="dxa"/>
          </w:tcPr>
          <w:p w:rsidR="00343E85" w:rsidRDefault="00E64B02" w:rsidP="0017184B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 </w:t>
            </w:r>
            <w:r w:rsidR="00343E8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tymczasowym </w:t>
            </w:r>
            <w:r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opiekunem</w:t>
            </w:r>
          </w:p>
          <w:p w:rsidR="00E64B02" w:rsidRPr="0003324B" w:rsidRDefault="00E64B02" w:rsidP="0017184B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(nie rodzicem)</w:t>
            </w:r>
          </w:p>
        </w:tc>
        <w:tc>
          <w:tcPr>
            <w:tcW w:w="7797" w:type="dxa"/>
          </w:tcPr>
          <w:p w:rsidR="00E64B02" w:rsidRPr="0003324B" w:rsidRDefault="00E64B02" w:rsidP="00592649">
            <w:pPr>
              <w:pStyle w:val="Akapitzlist"/>
              <w:numPr>
                <w:ilvl w:val="0"/>
                <w:numId w:val="10"/>
              </w:numPr>
              <w:ind w:left="624" w:hanging="42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sz w:val="20"/>
                <w:szCs w:val="20"/>
                <w:lang w:eastAsia="pl-PL"/>
              </w:rPr>
              <w:t>Paszport</w:t>
            </w:r>
          </w:p>
          <w:p w:rsidR="00DA726B" w:rsidRPr="0003324B" w:rsidRDefault="00E64B02" w:rsidP="00592649">
            <w:pPr>
              <w:pStyle w:val="Akapitzlist"/>
              <w:numPr>
                <w:ilvl w:val="0"/>
                <w:numId w:val="10"/>
              </w:numPr>
              <w:ind w:left="624" w:hanging="42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sz w:val="20"/>
                <w:szCs w:val="20"/>
                <w:lang w:eastAsia="pl-PL"/>
              </w:rPr>
              <w:t>Ubezpieczenie</w:t>
            </w:r>
            <w:r w:rsidR="00DA726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(karta EKUZ lub polisa inna - nr polisy, tel. alarmowy)</w:t>
            </w:r>
          </w:p>
          <w:p w:rsidR="00E64B02" w:rsidRPr="0003324B" w:rsidRDefault="00E64B02" w:rsidP="00592649">
            <w:pPr>
              <w:pStyle w:val="Akapitzlist"/>
              <w:numPr>
                <w:ilvl w:val="0"/>
                <w:numId w:val="10"/>
              </w:numPr>
              <w:ind w:left="624" w:hanging="42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sz w:val="20"/>
                <w:szCs w:val="20"/>
                <w:lang w:eastAsia="pl-PL"/>
              </w:rPr>
              <w:t>Akt urodzenia dziecka – wersja wielojęzyczna (szczegóły poniżej)</w:t>
            </w:r>
          </w:p>
          <w:p w:rsidR="00E64B02" w:rsidRPr="0003324B" w:rsidRDefault="00E64B02" w:rsidP="00592649">
            <w:pPr>
              <w:pStyle w:val="Akapitzlist"/>
              <w:numPr>
                <w:ilvl w:val="0"/>
                <w:numId w:val="10"/>
              </w:numPr>
              <w:ind w:left="624" w:hanging="42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sz w:val="20"/>
                <w:szCs w:val="20"/>
                <w:lang w:eastAsia="pl-PL"/>
              </w:rPr>
              <w:t>Kopie paszportów obojga rodziców (nie podróżujących z dzieckiem)</w:t>
            </w:r>
          </w:p>
          <w:p w:rsidR="00E64B02" w:rsidRPr="0003324B" w:rsidRDefault="00E64B02" w:rsidP="00592649">
            <w:pPr>
              <w:pStyle w:val="Akapitzlist"/>
              <w:numPr>
                <w:ilvl w:val="0"/>
                <w:numId w:val="10"/>
              </w:numPr>
              <w:ind w:left="624" w:hanging="425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Pełnomocnictwo do podróżowania z dzieckiem za granicą </w:t>
            </w:r>
            <w:r w:rsidR="0042569B"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(wskazanie miejsca i czasu) </w:t>
            </w:r>
            <w:r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podpisane przez oboje rodziców</w:t>
            </w:r>
          </w:p>
        </w:tc>
      </w:tr>
    </w:tbl>
    <w:p w:rsidR="00E64B02" w:rsidRPr="00592649" w:rsidRDefault="00E64B02" w:rsidP="005417B9">
      <w:pPr>
        <w:spacing w:after="0" w:line="360" w:lineRule="auto"/>
        <w:rPr>
          <w:rFonts w:eastAsia="Times New Roman" w:cs="Times New Roman"/>
          <w:sz w:val="16"/>
          <w:szCs w:val="16"/>
          <w:lang w:eastAsia="pl-PL"/>
        </w:rPr>
      </w:pPr>
    </w:p>
    <w:tbl>
      <w:tblPr>
        <w:tblStyle w:val="Tabela-Siatka"/>
        <w:tblW w:w="10717" w:type="dxa"/>
        <w:tblCellMar>
          <w:top w:w="113" w:type="dxa"/>
          <w:left w:w="85" w:type="dxa"/>
          <w:bottom w:w="113" w:type="dxa"/>
          <w:right w:w="85" w:type="dxa"/>
        </w:tblCellMar>
        <w:tblLook w:val="04A0"/>
      </w:tblPr>
      <w:tblGrid>
        <w:gridCol w:w="392"/>
        <w:gridCol w:w="2528"/>
        <w:gridCol w:w="7797"/>
      </w:tblGrid>
      <w:tr w:rsidR="0003324B" w:rsidRPr="0003324B" w:rsidTr="0003324B">
        <w:tc>
          <w:tcPr>
            <w:tcW w:w="392" w:type="dxa"/>
            <w:shd w:val="pct12" w:color="auto" w:fill="auto"/>
          </w:tcPr>
          <w:p w:rsidR="0003324B" w:rsidRPr="0003324B" w:rsidRDefault="0003324B" w:rsidP="00055BE4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8" w:type="dxa"/>
            <w:shd w:val="pct12" w:color="auto" w:fill="auto"/>
          </w:tcPr>
          <w:p w:rsidR="0003324B" w:rsidRPr="0003324B" w:rsidRDefault="0003324B" w:rsidP="00055BE4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sz w:val="20"/>
                <w:szCs w:val="20"/>
                <w:lang w:eastAsia="pl-PL"/>
              </w:rPr>
              <w:t>Dokument</w:t>
            </w:r>
          </w:p>
        </w:tc>
        <w:tc>
          <w:tcPr>
            <w:tcW w:w="7797" w:type="dxa"/>
            <w:shd w:val="pct12" w:color="auto" w:fill="auto"/>
          </w:tcPr>
          <w:p w:rsidR="0003324B" w:rsidRPr="0003324B" w:rsidRDefault="0003324B" w:rsidP="00055BE4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sz w:val="20"/>
                <w:szCs w:val="20"/>
                <w:lang w:eastAsia="pl-PL"/>
              </w:rPr>
              <w:t>Uwagi</w:t>
            </w:r>
            <w:r w:rsidR="0059264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wyjaśnienie</w:t>
            </w:r>
          </w:p>
        </w:tc>
      </w:tr>
      <w:tr w:rsidR="0003324B" w:rsidRPr="0003324B" w:rsidTr="0003324B">
        <w:tc>
          <w:tcPr>
            <w:tcW w:w="392" w:type="dxa"/>
          </w:tcPr>
          <w:p w:rsidR="0003324B" w:rsidRPr="0003324B" w:rsidRDefault="0003324B" w:rsidP="00351E2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8" w:type="dxa"/>
          </w:tcPr>
          <w:p w:rsidR="0003324B" w:rsidRPr="0003324B" w:rsidRDefault="0003324B" w:rsidP="00055BE4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Paszport</w:t>
            </w:r>
          </w:p>
        </w:tc>
        <w:tc>
          <w:tcPr>
            <w:tcW w:w="7797" w:type="dxa"/>
          </w:tcPr>
          <w:p w:rsidR="0003324B" w:rsidRPr="0003324B" w:rsidRDefault="0003324B" w:rsidP="00DA726B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3324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Sprawdzić datę ważności !!! </w:t>
            </w:r>
            <w:r w:rsidR="00DA726B">
              <w:rPr>
                <w:rFonts w:eastAsia="Times New Roman" w:cs="Times New Roman"/>
                <w:sz w:val="18"/>
                <w:szCs w:val="18"/>
                <w:lang w:eastAsia="pl-PL"/>
              </w:rPr>
              <w:t>Nawet jeśli państwo jest w UE i nie ma kontroli granicznej to istnieje obowiązek posiadania przy sobie dokumentu uprawniającego do przekraczania granicy: dorośli - dowód osobisty lub paszport, nieletni – paszport.</w:t>
            </w:r>
          </w:p>
        </w:tc>
      </w:tr>
      <w:tr w:rsidR="0003324B" w:rsidRPr="0003324B" w:rsidTr="0003324B">
        <w:tc>
          <w:tcPr>
            <w:tcW w:w="392" w:type="dxa"/>
          </w:tcPr>
          <w:p w:rsidR="0003324B" w:rsidRPr="0003324B" w:rsidRDefault="0003324B" w:rsidP="00351E2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28" w:type="dxa"/>
          </w:tcPr>
          <w:p w:rsidR="0003324B" w:rsidRPr="0003324B" w:rsidRDefault="0003324B" w:rsidP="00055BE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Ubezpieczenie</w:t>
            </w:r>
            <w:r w:rsidRPr="0003324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324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kosztów leczenia i OC</w:t>
            </w:r>
          </w:p>
        </w:tc>
        <w:tc>
          <w:tcPr>
            <w:tcW w:w="7797" w:type="dxa"/>
          </w:tcPr>
          <w:p w:rsidR="0003324B" w:rsidRPr="0003324B" w:rsidRDefault="00DA726B" w:rsidP="00EF4F15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Na terenie UE:  karta EKUZ lub ubezpieczenie turystyczne.  Poza EU:  wyłącznie ubezpieczenie turystyczne kosztów leczenia i OC</w:t>
            </w:r>
            <w:r w:rsidR="0003324B" w:rsidRPr="0003324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. </w:t>
            </w:r>
          </w:p>
          <w:p w:rsidR="0003324B" w:rsidRPr="0003324B" w:rsidRDefault="0003324B" w:rsidP="00DA726B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3324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Ubezpieczenie turystyczne </w:t>
            </w:r>
            <w:r w:rsidR="00DA726B">
              <w:rPr>
                <w:rFonts w:eastAsia="Times New Roman" w:cs="Times New Roman"/>
                <w:sz w:val="18"/>
                <w:szCs w:val="18"/>
                <w:lang w:eastAsia="pl-PL"/>
              </w:rPr>
              <w:t>jest często wygodniejsze niż korzystanie z EKUZ</w:t>
            </w:r>
            <w:r w:rsidR="00592649">
              <w:rPr>
                <w:rFonts w:eastAsia="Times New Roman" w:cs="Times New Roman"/>
                <w:sz w:val="18"/>
                <w:szCs w:val="18"/>
                <w:lang w:eastAsia="pl-PL"/>
              </w:rPr>
              <w:t>,</w:t>
            </w:r>
            <w:r w:rsidR="00DA726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nawet w UE.</w:t>
            </w:r>
          </w:p>
        </w:tc>
      </w:tr>
      <w:tr w:rsidR="0003324B" w:rsidRPr="0003324B" w:rsidTr="0003324B">
        <w:tc>
          <w:tcPr>
            <w:tcW w:w="392" w:type="dxa"/>
          </w:tcPr>
          <w:p w:rsidR="0003324B" w:rsidRPr="0003324B" w:rsidRDefault="0003324B" w:rsidP="00351E2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8" w:type="dxa"/>
          </w:tcPr>
          <w:p w:rsidR="0003324B" w:rsidRPr="0003324B" w:rsidRDefault="0003324B" w:rsidP="00055BE4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Akt urodzenia</w:t>
            </w:r>
            <w:r w:rsidRPr="0003324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324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dziecka w wersji wielojęzycznej</w:t>
            </w:r>
          </w:p>
        </w:tc>
        <w:tc>
          <w:tcPr>
            <w:tcW w:w="7797" w:type="dxa"/>
          </w:tcPr>
          <w:p w:rsidR="0003324B" w:rsidRPr="0003324B" w:rsidRDefault="0003324B" w:rsidP="0003324B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3324B">
              <w:rPr>
                <w:rFonts w:eastAsia="Times New Roman" w:cs="Times New Roman"/>
                <w:sz w:val="18"/>
                <w:szCs w:val="18"/>
                <w:lang w:eastAsia="pl-PL"/>
              </w:rPr>
              <w:t>Dokument wydawany od reki w urzędach stanu cywilnego – przy zamawianiu należy zaznaczyć,  ze chodzi o wersję wielojęzyczną</w:t>
            </w:r>
            <w:r w:rsidR="0059264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według konwencji Wiedeńskiej</w:t>
            </w:r>
            <w:r w:rsidRPr="0003324B">
              <w:rPr>
                <w:rFonts w:eastAsia="Times New Roman" w:cs="Times New Roman"/>
                <w:sz w:val="18"/>
                <w:szCs w:val="18"/>
                <w:lang w:eastAsia="pl-PL"/>
              </w:rPr>
              <w:t>!</w:t>
            </w:r>
          </w:p>
          <w:p w:rsidR="0003324B" w:rsidRPr="0003324B" w:rsidRDefault="0003324B" w:rsidP="0003324B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3324B">
              <w:rPr>
                <w:rFonts w:eastAsia="Times New Roman" w:cs="Times New Roman"/>
                <w:sz w:val="18"/>
                <w:szCs w:val="18"/>
                <w:lang w:eastAsia="pl-PL"/>
              </w:rPr>
              <w:t>Ten dokument wiąże udzielone pełnomocnictwa z rodzicami niepełnoletniej osoby. Podobnie wiąże rodzica z niepełnoletnimi dzieckiem, jeśli podróżują razem. Proszę pamiętać, że w paszporcie nie ma danych osobowych rodziców i w przypadku powstania takiej wątpliwości wśród urzędników jakiegoś państwa (policja, służby graniczne, personel szpitala) można stracić wiele czasu i nerwów na wyjaśnienia.</w:t>
            </w:r>
          </w:p>
        </w:tc>
      </w:tr>
      <w:tr w:rsidR="0003324B" w:rsidRPr="0003324B" w:rsidTr="0003324B">
        <w:tc>
          <w:tcPr>
            <w:tcW w:w="392" w:type="dxa"/>
          </w:tcPr>
          <w:p w:rsidR="0003324B" w:rsidRPr="0003324B" w:rsidRDefault="0003324B" w:rsidP="00351E2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28" w:type="dxa"/>
          </w:tcPr>
          <w:p w:rsidR="0003324B" w:rsidRPr="0003324B" w:rsidRDefault="0003324B" w:rsidP="00055BE4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Kopie Paszportów </w:t>
            </w:r>
            <w:r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03324B">
              <w:rPr>
                <w:rFonts w:eastAsia="Times New Roman" w:cs="Times New Roman"/>
                <w:sz w:val="20"/>
                <w:szCs w:val="20"/>
                <w:lang w:eastAsia="pl-PL"/>
              </w:rPr>
              <w:t>rodziców nie podróżujących z dzieckiem</w:t>
            </w:r>
          </w:p>
        </w:tc>
        <w:tc>
          <w:tcPr>
            <w:tcW w:w="7797" w:type="dxa"/>
          </w:tcPr>
          <w:p w:rsidR="0003324B" w:rsidRPr="0003324B" w:rsidRDefault="0003324B" w:rsidP="0003324B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3324B">
              <w:rPr>
                <w:rFonts w:eastAsia="Times New Roman" w:cs="Times New Roman"/>
                <w:sz w:val="18"/>
                <w:szCs w:val="18"/>
                <w:lang w:eastAsia="pl-PL"/>
              </w:rPr>
              <w:t>Dokumenty potwierdzają dane osobowe rodziców udzielających pełnomocnictw. Na kopiach powinien być podpis rodzica, którego paszport jest skopiowany i powinien być dopisany numer jej/jego telefonu komórkowego. Dobrą praktyką jest aby kopie dokumentów obojga rodziców były zawsze z paszportem dziecka.</w:t>
            </w:r>
          </w:p>
        </w:tc>
      </w:tr>
      <w:tr w:rsidR="0003324B" w:rsidRPr="0003324B" w:rsidTr="0003324B">
        <w:tc>
          <w:tcPr>
            <w:tcW w:w="392" w:type="dxa"/>
          </w:tcPr>
          <w:p w:rsidR="0003324B" w:rsidRPr="0003324B" w:rsidRDefault="0003324B" w:rsidP="00351E2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28" w:type="dxa"/>
          </w:tcPr>
          <w:p w:rsidR="0003324B" w:rsidRPr="0003324B" w:rsidRDefault="0003324B" w:rsidP="00055BE4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Pełnomocnictwo </w:t>
            </w:r>
            <w:r w:rsidR="0059264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dla rodzica</w:t>
            </w:r>
            <w:r w:rsidRPr="0003324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do podróżowania z dzieckiem udzielone przez nie podróżującego rodzica</w:t>
            </w:r>
          </w:p>
        </w:tc>
        <w:tc>
          <w:tcPr>
            <w:tcW w:w="7797" w:type="dxa"/>
          </w:tcPr>
          <w:p w:rsidR="0003324B" w:rsidRPr="0003324B" w:rsidRDefault="0003324B" w:rsidP="0003324B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3324B">
              <w:rPr>
                <w:rFonts w:eastAsia="Times New Roman" w:cs="Times New Roman"/>
                <w:sz w:val="18"/>
                <w:szCs w:val="18"/>
                <w:lang w:eastAsia="pl-PL"/>
              </w:rPr>
              <w:t>Powinno zawierać: kto komu udziela i dane dziecka, którego dotyczy. Określać cel podróżowania (miejsca, państwa) i ramy czasowe do kiedy jest ważne.</w:t>
            </w:r>
          </w:p>
          <w:p w:rsidR="0003324B" w:rsidRPr="0003324B" w:rsidRDefault="0003324B" w:rsidP="0003324B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3324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Podpisane przez rodzica wymienionego w akcie urodzenia i nie podróżującego z dzieckiem, lub - w innych przypadkach - przez aktualnych opiekunów prawnych (potwierdzonych stosownymi dokumentami jeśli są inne niż akt urodzenia). </w:t>
            </w:r>
          </w:p>
        </w:tc>
      </w:tr>
      <w:tr w:rsidR="0003324B" w:rsidRPr="0003324B" w:rsidTr="0003324B">
        <w:tc>
          <w:tcPr>
            <w:tcW w:w="392" w:type="dxa"/>
          </w:tcPr>
          <w:p w:rsidR="0003324B" w:rsidRPr="0003324B" w:rsidRDefault="0003324B" w:rsidP="00351E2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2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28" w:type="dxa"/>
          </w:tcPr>
          <w:p w:rsidR="0003324B" w:rsidRPr="0003324B" w:rsidRDefault="0003324B" w:rsidP="00055BE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264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Pełnomocnictwo </w:t>
            </w:r>
            <w:r w:rsidR="00592649" w:rsidRPr="0059264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dla osoby</w:t>
            </w:r>
            <w:r w:rsidR="0059264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pełnolet</w:t>
            </w:r>
            <w:r w:rsidR="00592649" w:rsidRPr="0059264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niej</w:t>
            </w:r>
            <w:r w:rsidRPr="0003324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do podróżowania z dzieckiem udzielone przez od oboje rodziców (opiekunów prawnych)</w:t>
            </w:r>
          </w:p>
        </w:tc>
        <w:tc>
          <w:tcPr>
            <w:tcW w:w="7797" w:type="dxa"/>
          </w:tcPr>
          <w:p w:rsidR="0003324B" w:rsidRPr="0003324B" w:rsidRDefault="0003324B" w:rsidP="00055BE4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3324B">
              <w:rPr>
                <w:rFonts w:eastAsia="Times New Roman" w:cs="Times New Roman"/>
                <w:sz w:val="18"/>
                <w:szCs w:val="18"/>
                <w:lang w:eastAsia="pl-PL"/>
              </w:rPr>
              <w:t>Powinno zawierać: kto komu udziela i dane dziecka, którego dotyczy. Określać cel podróżowania (miejsca, państwa) i ramy czasowe.</w:t>
            </w:r>
          </w:p>
          <w:p w:rsidR="0003324B" w:rsidRDefault="0003324B" w:rsidP="00055BE4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3324B">
              <w:rPr>
                <w:rFonts w:eastAsia="Times New Roman" w:cs="Times New Roman"/>
                <w:sz w:val="18"/>
                <w:szCs w:val="18"/>
                <w:lang w:eastAsia="pl-PL"/>
              </w:rPr>
              <w:t>Podpisane przez oboje rodziców wymienionych w akcie urodzeni, lub - w innych przypadkach - przez aktualnych opiekunów prawnych (potwierdzonych stosownymi dokumentami jeśli są inne niż akt urodzenia).</w:t>
            </w:r>
          </w:p>
          <w:p w:rsidR="00DA726B" w:rsidRDefault="00343E85" w:rsidP="00055BE4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 wersji pełnej </w:t>
            </w:r>
            <w:r w:rsidR="00DA726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powinno zawierać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również potencjalna zgodę opiekunów prawnych na zabiegi lekarskie ratujące życie oraz informację medyczna dziecka w zakresie alergii i chorób przewlekłych. </w:t>
            </w:r>
          </w:p>
          <w:p w:rsidR="00343E85" w:rsidRDefault="00343E85" w:rsidP="00055BE4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Przykładowy wzór pełnomocnictwa wersja anglojęzyczna: </w:t>
            </w:r>
            <w:hyperlink r:id="rId7" w:history="1">
              <w:r w:rsidRPr="003D5C7B">
                <w:rPr>
                  <w:rStyle w:val="Hipercze"/>
                  <w:rFonts w:eastAsia="Times New Roman" w:cs="Times New Roman"/>
                  <w:sz w:val="18"/>
                  <w:szCs w:val="18"/>
                  <w:lang w:eastAsia="pl-PL"/>
                </w:rPr>
                <w:t>http://www.free-legal-document.com/free-temporary-guardianship-form.html</w:t>
              </w:r>
            </w:hyperlink>
          </w:p>
          <w:p w:rsidR="0003324B" w:rsidRPr="0003324B" w:rsidRDefault="0003324B" w:rsidP="00055BE4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3324B">
              <w:rPr>
                <w:rFonts w:eastAsia="Times New Roman" w:cs="Times New Roman"/>
                <w:sz w:val="18"/>
                <w:szCs w:val="18"/>
                <w:lang w:eastAsia="pl-PL"/>
              </w:rPr>
              <w:t>Brak takiego dokumentu może skutkować odesłaniem z granicy państwa do którego zamierzało się wjechać lub nawet zatrzymaniem dziecka do wyjaśnienia –</w:t>
            </w:r>
            <w:r w:rsidR="00DA726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3324B">
              <w:rPr>
                <w:rFonts w:eastAsia="Times New Roman" w:cs="Times New Roman"/>
                <w:sz w:val="18"/>
                <w:szCs w:val="18"/>
                <w:lang w:eastAsia="pl-PL"/>
              </w:rPr>
              <w:t>przez konsulat.</w:t>
            </w:r>
          </w:p>
          <w:p w:rsidR="0003324B" w:rsidRPr="0003324B" w:rsidRDefault="0003324B" w:rsidP="0003324B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3324B">
              <w:rPr>
                <w:rFonts w:eastAsia="Times New Roman" w:cs="Times New Roman"/>
                <w:sz w:val="18"/>
                <w:szCs w:val="18"/>
                <w:lang w:eastAsia="pl-PL"/>
              </w:rPr>
              <w:t>Dokument jest tez potrzebny przy tak trywialnej czynności jak odebranie  dziecka ze szpitala po udzieleniu pomocy, lub z policji po np. zagubieniu się na plaży.  Prawo stanowi iż służby publiczne mogą wydać dziecko osobie dorosłej wyłącznie jeśli jest rodzicem lub ma stosowne pełnomocnictwo. W przeciwnych wypadkach żądają pojawienia się rodziców lub zawiadamiają policję.</w:t>
            </w:r>
          </w:p>
        </w:tc>
      </w:tr>
    </w:tbl>
    <w:p w:rsidR="00E64B02" w:rsidRPr="0003324B" w:rsidRDefault="00E64B02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</w:p>
    <w:sectPr w:rsidR="00E64B02" w:rsidRPr="0003324B" w:rsidSect="00DA726B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75" w:rsidRDefault="00096975" w:rsidP="009227BA">
      <w:pPr>
        <w:spacing w:after="0" w:line="240" w:lineRule="auto"/>
      </w:pPr>
      <w:r>
        <w:separator/>
      </w:r>
    </w:p>
  </w:endnote>
  <w:endnote w:type="continuationSeparator" w:id="0">
    <w:p w:rsidR="00096975" w:rsidRDefault="00096975" w:rsidP="0092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75" w:rsidRDefault="00096975" w:rsidP="009227BA">
      <w:pPr>
        <w:spacing w:after="0" w:line="240" w:lineRule="auto"/>
      </w:pPr>
      <w:r>
        <w:separator/>
      </w:r>
    </w:p>
  </w:footnote>
  <w:footnote w:type="continuationSeparator" w:id="0">
    <w:p w:rsidR="00096975" w:rsidRDefault="00096975" w:rsidP="0092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3D4"/>
    <w:multiLevelType w:val="hybridMultilevel"/>
    <w:tmpl w:val="BEBA77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47FEC"/>
    <w:multiLevelType w:val="hybridMultilevel"/>
    <w:tmpl w:val="DDB8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577D0"/>
    <w:multiLevelType w:val="hybridMultilevel"/>
    <w:tmpl w:val="5F665FB0"/>
    <w:lvl w:ilvl="0" w:tplc="599AEF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6C401B"/>
    <w:multiLevelType w:val="hybridMultilevel"/>
    <w:tmpl w:val="DDB8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F430E"/>
    <w:multiLevelType w:val="hybridMultilevel"/>
    <w:tmpl w:val="57FE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D66C0"/>
    <w:multiLevelType w:val="hybridMultilevel"/>
    <w:tmpl w:val="DDB8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94057"/>
    <w:multiLevelType w:val="hybridMultilevel"/>
    <w:tmpl w:val="DDB8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514C8"/>
    <w:multiLevelType w:val="hybridMultilevel"/>
    <w:tmpl w:val="EBBE6DF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BD276E"/>
    <w:multiLevelType w:val="hybridMultilevel"/>
    <w:tmpl w:val="A8508D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3E7084"/>
    <w:multiLevelType w:val="hybridMultilevel"/>
    <w:tmpl w:val="D4C66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7B9"/>
    <w:rsid w:val="0003324B"/>
    <w:rsid w:val="00055BE4"/>
    <w:rsid w:val="00096975"/>
    <w:rsid w:val="000F7F64"/>
    <w:rsid w:val="001469A6"/>
    <w:rsid w:val="00213328"/>
    <w:rsid w:val="00343E85"/>
    <w:rsid w:val="00351E2A"/>
    <w:rsid w:val="00377842"/>
    <w:rsid w:val="0042569B"/>
    <w:rsid w:val="00435E20"/>
    <w:rsid w:val="004F3267"/>
    <w:rsid w:val="005417B9"/>
    <w:rsid w:val="00592649"/>
    <w:rsid w:val="00626BD6"/>
    <w:rsid w:val="006C219C"/>
    <w:rsid w:val="0080694C"/>
    <w:rsid w:val="008D057D"/>
    <w:rsid w:val="008F0907"/>
    <w:rsid w:val="009227BA"/>
    <w:rsid w:val="00A04841"/>
    <w:rsid w:val="00B77984"/>
    <w:rsid w:val="00C70715"/>
    <w:rsid w:val="00C76A71"/>
    <w:rsid w:val="00C977B3"/>
    <w:rsid w:val="00CB5F41"/>
    <w:rsid w:val="00CC01D0"/>
    <w:rsid w:val="00CD19ED"/>
    <w:rsid w:val="00DA726B"/>
    <w:rsid w:val="00E00DB3"/>
    <w:rsid w:val="00E31A2E"/>
    <w:rsid w:val="00E64B02"/>
    <w:rsid w:val="00EF4F15"/>
    <w:rsid w:val="00F5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5B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2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27BA"/>
  </w:style>
  <w:style w:type="paragraph" w:styleId="Stopka">
    <w:name w:val="footer"/>
    <w:basedOn w:val="Normalny"/>
    <w:link w:val="StopkaZnak"/>
    <w:uiPriority w:val="99"/>
    <w:semiHidden/>
    <w:unhideWhenUsed/>
    <w:rsid w:val="0092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27BA"/>
  </w:style>
  <w:style w:type="character" w:styleId="Hipercze">
    <w:name w:val="Hyperlink"/>
    <w:basedOn w:val="Domylnaczcionkaakapitu"/>
    <w:uiPriority w:val="99"/>
    <w:unhideWhenUsed/>
    <w:rsid w:val="00343E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e-legal-document.com/free-temporary-guardianship-for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2018-07-18T17:31:00Z</dcterms:created>
  <dcterms:modified xsi:type="dcterms:W3CDTF">2018-07-18T17:31:00Z</dcterms:modified>
</cp:coreProperties>
</file>